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871F" w14:textId="77777777" w:rsidR="000641BD" w:rsidRPr="00187A48" w:rsidRDefault="000641BD" w:rsidP="000641BD">
      <w:pPr>
        <w:spacing w:before="278" w:after="198"/>
        <w:jc w:val="both"/>
        <w:rPr>
          <w:rFonts w:ascii="Times New Roman" w:eastAsia="Times New Roman" w:hAnsi="Times New Roman" w:cs="Times New Roman"/>
          <w:b/>
          <w:bCs/>
          <w:sz w:val="24"/>
          <w:szCs w:val="24"/>
          <w:lang w:val="sk-SK"/>
        </w:rPr>
      </w:pPr>
      <w:r w:rsidRPr="00187A48">
        <w:rPr>
          <w:rFonts w:ascii="Times New Roman" w:eastAsia="Times New Roman" w:hAnsi="Times New Roman" w:cs="Times New Roman"/>
          <w:b/>
          <w:bCs/>
          <w:sz w:val="24"/>
          <w:szCs w:val="24"/>
          <w:lang w:val="sk-SK"/>
        </w:rPr>
        <w:t xml:space="preserve">Opis predmetu zákazky </w:t>
      </w:r>
      <w:r w:rsidRPr="00187A48">
        <w:rPr>
          <w:rFonts w:ascii="Times New Roman" w:hAnsi="Times New Roman" w:cs="Times New Roman"/>
          <w:b/>
          <w:bCs/>
          <w:sz w:val="24"/>
          <w:szCs w:val="24"/>
          <w:lang w:val="sk-SK"/>
        </w:rPr>
        <w:t xml:space="preserve">„Softvérová aplikácia </w:t>
      </w:r>
      <w:proofErr w:type="spellStart"/>
      <w:r w:rsidRPr="00187A48">
        <w:rPr>
          <w:rFonts w:ascii="Times New Roman" w:hAnsi="Times New Roman" w:cs="Times New Roman"/>
          <w:b/>
          <w:bCs/>
          <w:sz w:val="24"/>
          <w:szCs w:val="24"/>
          <w:lang w:val="sk-SK"/>
        </w:rPr>
        <w:t>Living</w:t>
      </w:r>
      <w:proofErr w:type="spellEnd"/>
      <w:r w:rsidRPr="00187A48">
        <w:rPr>
          <w:rFonts w:ascii="Times New Roman" w:hAnsi="Times New Roman" w:cs="Times New Roman"/>
          <w:b/>
          <w:bCs/>
          <w:sz w:val="24"/>
          <w:szCs w:val="24"/>
          <w:lang w:val="sk-SK"/>
        </w:rPr>
        <w:t xml:space="preserve"> </w:t>
      </w:r>
      <w:proofErr w:type="spellStart"/>
      <w:r w:rsidRPr="00187A48">
        <w:rPr>
          <w:rFonts w:ascii="Times New Roman" w:hAnsi="Times New Roman" w:cs="Times New Roman"/>
          <w:b/>
          <w:bCs/>
          <w:sz w:val="24"/>
          <w:szCs w:val="24"/>
          <w:lang w:val="sk-SK"/>
        </w:rPr>
        <w:t>Lab</w:t>
      </w:r>
      <w:proofErr w:type="spellEnd"/>
      <w:r w:rsidRPr="00187A48">
        <w:rPr>
          <w:rFonts w:ascii="Times New Roman" w:hAnsi="Times New Roman" w:cs="Times New Roman"/>
          <w:b/>
          <w:bCs/>
          <w:sz w:val="24"/>
          <w:szCs w:val="24"/>
          <w:lang w:val="sk-SK"/>
        </w:rPr>
        <w:t>“</w:t>
      </w:r>
    </w:p>
    <w:p w14:paraId="38F39B43" w14:textId="77777777" w:rsidR="000641BD" w:rsidRPr="00187A48" w:rsidRDefault="000641BD" w:rsidP="000641BD">
      <w:pPr>
        <w:jc w:val="both"/>
        <w:rPr>
          <w:rFonts w:ascii="Times New Roman" w:hAnsi="Times New Roman" w:cs="Times New Roman"/>
          <w:sz w:val="24"/>
          <w:szCs w:val="24"/>
          <w:lang w:val="sk-SK"/>
        </w:rPr>
      </w:pPr>
    </w:p>
    <w:p w14:paraId="74981B80" w14:textId="77777777" w:rsidR="000641BD" w:rsidRPr="00187A48" w:rsidRDefault="000641BD" w:rsidP="000641BD">
      <w:pPr>
        <w:pStyle w:val="Odsekzoznamu"/>
        <w:numPr>
          <w:ilvl w:val="0"/>
          <w:numId w:val="3"/>
        </w:numPr>
        <w:jc w:val="both"/>
        <w:rPr>
          <w:rFonts w:ascii="Times New Roman" w:hAnsi="Times New Roman" w:cs="Times New Roman"/>
          <w:b/>
          <w:bCs/>
          <w:sz w:val="24"/>
          <w:szCs w:val="24"/>
          <w:lang w:val="sk-SK"/>
        </w:rPr>
      </w:pPr>
      <w:proofErr w:type="spellStart"/>
      <w:r w:rsidRPr="00187A48">
        <w:rPr>
          <w:rFonts w:ascii="Times New Roman" w:hAnsi="Times New Roman" w:cs="Times New Roman"/>
          <w:b/>
          <w:bCs/>
          <w:sz w:val="24"/>
          <w:szCs w:val="24"/>
          <w:lang w:val="sk-SK"/>
        </w:rPr>
        <w:t>Videowall</w:t>
      </w:r>
      <w:proofErr w:type="spellEnd"/>
    </w:p>
    <w:p w14:paraId="0A63E641" w14:textId="77777777" w:rsidR="000641BD" w:rsidRPr="00187A48" w:rsidRDefault="000641BD" w:rsidP="000641BD">
      <w:pPr>
        <w:jc w:val="both"/>
        <w:rPr>
          <w:rFonts w:ascii="Times New Roman" w:hAnsi="Times New Roman" w:cs="Times New Roman"/>
          <w:sz w:val="24"/>
          <w:szCs w:val="24"/>
          <w:lang w:val="sk-SK"/>
        </w:rPr>
      </w:pPr>
    </w:p>
    <w:p w14:paraId="3584FCB1" w14:textId="0BEE8C38" w:rsidR="000641BD" w:rsidRPr="00187A48" w:rsidRDefault="000641BD" w:rsidP="000641BD">
      <w:pPr>
        <w:jc w:val="both"/>
        <w:rPr>
          <w:rFonts w:ascii="Times New Roman" w:hAnsi="Times New Roman" w:cs="Times New Roman"/>
          <w:sz w:val="24"/>
          <w:szCs w:val="24"/>
          <w:lang w:val="sk-SK"/>
        </w:rPr>
      </w:pPr>
      <w:r w:rsidRPr="00187A48">
        <w:rPr>
          <w:rFonts w:ascii="Times New Roman" w:hAnsi="Times New Roman" w:cs="Times New Roman"/>
          <w:sz w:val="24"/>
          <w:szCs w:val="24"/>
          <w:lang w:val="sk-SK"/>
        </w:rPr>
        <w:t xml:space="preserve">Softvérová aplikácia navrhnutá pre implementáciu v rámci dotykového informačného kiosku, špecializovaného na konkrétnu tematickú oblasť. </w:t>
      </w:r>
    </w:p>
    <w:p w14:paraId="49DEEB2A" w14:textId="77777777" w:rsidR="000641BD" w:rsidRPr="00187A48" w:rsidRDefault="000641BD" w:rsidP="000641BD">
      <w:pPr>
        <w:jc w:val="both"/>
        <w:rPr>
          <w:rFonts w:ascii="Times New Roman" w:hAnsi="Times New Roman" w:cs="Times New Roman"/>
          <w:sz w:val="24"/>
          <w:szCs w:val="24"/>
          <w:lang w:val="sk-SK"/>
        </w:rPr>
      </w:pPr>
    </w:p>
    <w:p w14:paraId="07F0946F" w14:textId="77777777" w:rsidR="000641BD" w:rsidRPr="00187A48" w:rsidRDefault="000641BD" w:rsidP="000641BD">
      <w:pPr>
        <w:jc w:val="both"/>
        <w:rPr>
          <w:rFonts w:ascii="Times New Roman" w:hAnsi="Times New Roman" w:cs="Times New Roman"/>
          <w:sz w:val="24"/>
          <w:szCs w:val="24"/>
          <w:lang w:val="sk-SK"/>
        </w:rPr>
      </w:pPr>
      <w:r w:rsidRPr="00187A48">
        <w:rPr>
          <w:rFonts w:ascii="Times New Roman" w:hAnsi="Times New Roman" w:cs="Times New Roman"/>
          <w:sz w:val="24"/>
          <w:szCs w:val="24"/>
          <w:lang w:val="sk-SK"/>
        </w:rPr>
        <w:t>Aplikácia musí spĺňať:</w:t>
      </w:r>
    </w:p>
    <w:p w14:paraId="337B2890" w14:textId="77777777" w:rsidR="000641BD" w:rsidRPr="00187A48" w:rsidRDefault="000641BD" w:rsidP="000641BD">
      <w:pPr>
        <w:numPr>
          <w:ilvl w:val="0"/>
          <w:numId w:val="2"/>
        </w:numPr>
        <w:jc w:val="both"/>
        <w:rPr>
          <w:rFonts w:ascii="Times New Roman" w:hAnsi="Times New Roman" w:cs="Times New Roman"/>
          <w:sz w:val="24"/>
          <w:szCs w:val="24"/>
          <w:lang w:val="sk-SK"/>
        </w:rPr>
      </w:pPr>
      <w:proofErr w:type="spellStart"/>
      <w:r w:rsidRPr="00187A48">
        <w:rPr>
          <w:rFonts w:ascii="Times New Roman" w:hAnsi="Times New Roman" w:cs="Times New Roman"/>
          <w:sz w:val="24"/>
          <w:szCs w:val="24"/>
          <w:lang w:val="sk-SK"/>
        </w:rPr>
        <w:t>multitouch</w:t>
      </w:r>
      <w:proofErr w:type="spellEnd"/>
      <w:r w:rsidRPr="00187A48">
        <w:rPr>
          <w:rFonts w:ascii="Times New Roman" w:hAnsi="Times New Roman" w:cs="Times New Roman"/>
          <w:sz w:val="24"/>
          <w:szCs w:val="24"/>
          <w:lang w:val="sk-SK"/>
        </w:rPr>
        <w:t xml:space="preserve"> funkcionalitu</w:t>
      </w:r>
    </w:p>
    <w:p w14:paraId="16CFE5AC" w14:textId="6F4EDE9D" w:rsidR="000641BD" w:rsidRPr="00187A48" w:rsidRDefault="000641BD" w:rsidP="000641BD">
      <w:pPr>
        <w:numPr>
          <w:ilvl w:val="0"/>
          <w:numId w:val="2"/>
        </w:numPr>
        <w:jc w:val="both"/>
        <w:rPr>
          <w:rFonts w:ascii="Times New Roman" w:hAnsi="Times New Roman" w:cs="Times New Roman"/>
          <w:sz w:val="24"/>
          <w:szCs w:val="24"/>
          <w:lang w:val="sk-SK"/>
        </w:rPr>
      </w:pPr>
      <w:r w:rsidRPr="00187A48">
        <w:rPr>
          <w:rFonts w:ascii="Times New Roman" w:hAnsi="Times New Roman" w:cs="Times New Roman"/>
          <w:sz w:val="24"/>
          <w:szCs w:val="24"/>
          <w:lang w:val="sk-SK"/>
        </w:rPr>
        <w:t xml:space="preserve">optimalizáciu pre vizuálne rozlíšenie </w:t>
      </w:r>
      <w:r w:rsidR="00E171CE">
        <w:rPr>
          <w:rFonts w:ascii="Times New Roman" w:hAnsi="Times New Roman" w:cs="Times New Roman"/>
          <w:sz w:val="24"/>
          <w:szCs w:val="24"/>
          <w:lang w:val="sk-SK"/>
        </w:rPr>
        <w:t>min.</w:t>
      </w:r>
      <w:r w:rsidRPr="00187A48">
        <w:rPr>
          <w:rFonts w:ascii="Times New Roman" w:hAnsi="Times New Roman" w:cs="Times New Roman"/>
          <w:sz w:val="24"/>
          <w:szCs w:val="24"/>
          <w:lang w:val="sk-SK"/>
        </w:rPr>
        <w:t>3840</w:t>
      </w:r>
      <w:r w:rsidR="00E171CE">
        <w:rPr>
          <w:rFonts w:ascii="Times New Roman" w:hAnsi="Times New Roman" w:cs="Times New Roman"/>
          <w:sz w:val="24"/>
          <w:szCs w:val="24"/>
          <w:lang w:val="sk-SK"/>
        </w:rPr>
        <w:t xml:space="preserve"> </w:t>
      </w:r>
      <w:r w:rsidRPr="00187A48">
        <w:rPr>
          <w:rFonts w:ascii="Times New Roman" w:hAnsi="Times New Roman" w:cs="Times New Roman"/>
          <w:sz w:val="24"/>
          <w:szCs w:val="24"/>
          <w:lang w:val="sk-SK"/>
        </w:rPr>
        <w:t>x</w:t>
      </w:r>
      <w:r w:rsidR="00E171CE">
        <w:rPr>
          <w:rFonts w:ascii="Times New Roman" w:hAnsi="Times New Roman" w:cs="Times New Roman"/>
          <w:sz w:val="24"/>
          <w:szCs w:val="24"/>
          <w:lang w:val="sk-SK"/>
        </w:rPr>
        <w:t xml:space="preserve"> min.</w:t>
      </w:r>
      <w:r w:rsidRPr="00187A48">
        <w:rPr>
          <w:rFonts w:ascii="Times New Roman" w:hAnsi="Times New Roman" w:cs="Times New Roman"/>
          <w:sz w:val="24"/>
          <w:szCs w:val="24"/>
          <w:lang w:val="sk-SK"/>
        </w:rPr>
        <w:t xml:space="preserve"> 2160 pixelov, čo je ekvivalent spojenia štyroch monitorov s rozlíšením </w:t>
      </w:r>
      <w:proofErr w:type="spellStart"/>
      <w:r w:rsidRPr="00187A48">
        <w:rPr>
          <w:rFonts w:ascii="Times New Roman" w:hAnsi="Times New Roman" w:cs="Times New Roman"/>
          <w:sz w:val="24"/>
          <w:szCs w:val="24"/>
          <w:lang w:val="sk-SK"/>
        </w:rPr>
        <w:t>Full</w:t>
      </w:r>
      <w:proofErr w:type="spellEnd"/>
      <w:r w:rsidRPr="00187A48">
        <w:rPr>
          <w:rFonts w:ascii="Times New Roman" w:hAnsi="Times New Roman" w:cs="Times New Roman"/>
          <w:sz w:val="24"/>
          <w:szCs w:val="24"/>
          <w:lang w:val="sk-SK"/>
        </w:rPr>
        <w:t xml:space="preserve"> HD (</w:t>
      </w:r>
      <w:r w:rsidR="00B87A5F">
        <w:rPr>
          <w:rFonts w:ascii="Times New Roman" w:hAnsi="Times New Roman" w:cs="Times New Roman"/>
          <w:sz w:val="24"/>
          <w:szCs w:val="24"/>
          <w:lang w:val="sk-SK"/>
        </w:rPr>
        <w:t>min.</w:t>
      </w:r>
      <w:r w:rsidRPr="00187A48">
        <w:rPr>
          <w:rFonts w:ascii="Times New Roman" w:hAnsi="Times New Roman" w:cs="Times New Roman"/>
          <w:sz w:val="24"/>
          <w:szCs w:val="24"/>
          <w:lang w:val="sk-SK"/>
        </w:rPr>
        <w:t>1920x</w:t>
      </w:r>
      <w:r w:rsidR="00B87A5F">
        <w:rPr>
          <w:rFonts w:ascii="Times New Roman" w:hAnsi="Times New Roman" w:cs="Times New Roman"/>
          <w:sz w:val="24"/>
          <w:szCs w:val="24"/>
          <w:lang w:val="sk-SK"/>
        </w:rPr>
        <w:t>min.</w:t>
      </w:r>
      <w:r w:rsidRPr="00187A48">
        <w:rPr>
          <w:rFonts w:ascii="Times New Roman" w:hAnsi="Times New Roman" w:cs="Times New Roman"/>
          <w:sz w:val="24"/>
          <w:szCs w:val="24"/>
          <w:lang w:val="sk-SK"/>
        </w:rPr>
        <w:t>1080), usporiadaných vo form</w:t>
      </w:r>
      <w:r w:rsidR="004B6135">
        <w:rPr>
          <w:rFonts w:ascii="Times New Roman" w:hAnsi="Times New Roman" w:cs="Times New Roman"/>
          <w:sz w:val="24"/>
          <w:szCs w:val="24"/>
          <w:lang w:val="sk-SK"/>
        </w:rPr>
        <w:t>á</w:t>
      </w:r>
      <w:r w:rsidRPr="00187A48">
        <w:rPr>
          <w:rFonts w:ascii="Times New Roman" w:hAnsi="Times New Roman" w:cs="Times New Roman"/>
          <w:sz w:val="24"/>
          <w:szCs w:val="24"/>
          <w:lang w:val="sk-SK"/>
        </w:rPr>
        <w:t>te 2x2</w:t>
      </w:r>
    </w:p>
    <w:p w14:paraId="40AAA44B" w14:textId="77777777" w:rsidR="000641BD" w:rsidRPr="00187A48" w:rsidRDefault="000641BD" w:rsidP="000641BD">
      <w:pPr>
        <w:numPr>
          <w:ilvl w:val="0"/>
          <w:numId w:val="2"/>
        </w:numPr>
        <w:jc w:val="both"/>
        <w:rPr>
          <w:rFonts w:ascii="Times New Roman" w:hAnsi="Times New Roman" w:cs="Times New Roman"/>
          <w:sz w:val="24"/>
          <w:szCs w:val="24"/>
          <w:lang w:val="sk-SK"/>
        </w:rPr>
      </w:pPr>
      <w:proofErr w:type="spellStart"/>
      <w:r w:rsidRPr="00187A48">
        <w:rPr>
          <w:rFonts w:ascii="Times New Roman" w:hAnsi="Times New Roman" w:cs="Times New Roman"/>
          <w:sz w:val="24"/>
          <w:szCs w:val="24"/>
          <w:lang w:val="sk-SK"/>
        </w:rPr>
        <w:t>modularizované</w:t>
      </w:r>
      <w:proofErr w:type="spellEnd"/>
      <w:r w:rsidRPr="00187A48">
        <w:rPr>
          <w:rFonts w:ascii="Times New Roman" w:hAnsi="Times New Roman" w:cs="Times New Roman"/>
          <w:sz w:val="24"/>
          <w:szCs w:val="24"/>
          <w:lang w:val="sk-SK"/>
        </w:rPr>
        <w:t xml:space="preserve"> rozhranie do 8 homogénnych segmentov, s 4 segmentmi lineárne distribuovanými pozdĺž každej z dlhých hrán zobrazovacieho panelu.</w:t>
      </w:r>
    </w:p>
    <w:p w14:paraId="6D6D9C8C" w14:textId="77777777" w:rsidR="000641BD" w:rsidRPr="00187A48" w:rsidRDefault="000641BD" w:rsidP="000641BD">
      <w:pPr>
        <w:numPr>
          <w:ilvl w:val="0"/>
          <w:numId w:val="2"/>
        </w:numPr>
        <w:jc w:val="both"/>
        <w:rPr>
          <w:rFonts w:ascii="Times New Roman" w:hAnsi="Times New Roman" w:cs="Times New Roman"/>
          <w:sz w:val="24"/>
          <w:szCs w:val="24"/>
          <w:lang w:val="sk-SK"/>
        </w:rPr>
      </w:pPr>
      <w:r w:rsidRPr="00187A48">
        <w:rPr>
          <w:rFonts w:ascii="Times New Roman" w:hAnsi="Times New Roman" w:cs="Times New Roman"/>
          <w:sz w:val="24"/>
          <w:szCs w:val="24"/>
          <w:lang w:val="sk-SK"/>
        </w:rPr>
        <w:t xml:space="preserve">podporu simultánneho používania 1 až </w:t>
      </w:r>
      <w:r>
        <w:rPr>
          <w:rFonts w:ascii="Times New Roman" w:hAnsi="Times New Roman" w:cs="Times New Roman"/>
          <w:sz w:val="24"/>
          <w:szCs w:val="24"/>
          <w:lang w:val="sk-SK"/>
        </w:rPr>
        <w:t>4</w:t>
      </w:r>
      <w:r w:rsidRPr="00187A48">
        <w:rPr>
          <w:rFonts w:ascii="Times New Roman" w:hAnsi="Times New Roman" w:cs="Times New Roman"/>
          <w:sz w:val="24"/>
          <w:szCs w:val="24"/>
          <w:lang w:val="sk-SK"/>
        </w:rPr>
        <w:t xml:space="preserve"> užívateľov, pričom každému z nich je pridelená identická oblasť interakcie s rovnakým rozsahom prístupu k funkcionalitám softvéru.</w:t>
      </w:r>
    </w:p>
    <w:p w14:paraId="211B95C1" w14:textId="77777777" w:rsidR="000641BD" w:rsidRPr="00187A48" w:rsidRDefault="000641BD" w:rsidP="000641BD">
      <w:pPr>
        <w:numPr>
          <w:ilvl w:val="0"/>
          <w:numId w:val="2"/>
        </w:numPr>
        <w:jc w:val="both"/>
        <w:rPr>
          <w:rFonts w:ascii="Times New Roman" w:hAnsi="Times New Roman" w:cs="Times New Roman"/>
          <w:sz w:val="24"/>
          <w:szCs w:val="24"/>
          <w:lang w:val="sk-SK"/>
        </w:rPr>
      </w:pPr>
      <w:r w:rsidRPr="00187A48">
        <w:rPr>
          <w:rFonts w:ascii="Times New Roman" w:hAnsi="Times New Roman" w:cs="Times New Roman"/>
          <w:sz w:val="24"/>
          <w:szCs w:val="24"/>
          <w:lang w:val="sk-SK"/>
        </w:rPr>
        <w:t xml:space="preserve">v režime </w:t>
      </w:r>
      <w:proofErr w:type="spellStart"/>
      <w:r w:rsidRPr="00187A48">
        <w:rPr>
          <w:rFonts w:ascii="Times New Roman" w:hAnsi="Times New Roman" w:cs="Times New Roman"/>
          <w:sz w:val="24"/>
          <w:szCs w:val="24"/>
          <w:lang w:val="sk-SK"/>
        </w:rPr>
        <w:t>neaktivity</w:t>
      </w:r>
      <w:proofErr w:type="spellEnd"/>
      <w:r w:rsidRPr="00187A48">
        <w:rPr>
          <w:rFonts w:ascii="Times New Roman" w:hAnsi="Times New Roman" w:cs="Times New Roman"/>
          <w:sz w:val="24"/>
          <w:szCs w:val="24"/>
          <w:lang w:val="sk-SK"/>
        </w:rPr>
        <w:t xml:space="preserve"> na displeji kontinuálne prezentovanú celoobrazovkovú grafickú animáciu nastavenú na cyklické prehrávanie. </w:t>
      </w:r>
    </w:p>
    <w:p w14:paraId="3A4CE05C" w14:textId="77777777" w:rsidR="000641BD" w:rsidRPr="00187A48" w:rsidRDefault="000641BD" w:rsidP="000641BD">
      <w:pPr>
        <w:numPr>
          <w:ilvl w:val="0"/>
          <w:numId w:val="2"/>
        </w:numPr>
        <w:jc w:val="both"/>
        <w:rPr>
          <w:rFonts w:ascii="Times New Roman" w:hAnsi="Times New Roman" w:cs="Times New Roman"/>
          <w:sz w:val="24"/>
          <w:szCs w:val="24"/>
          <w:lang w:val="sk-SK"/>
        </w:rPr>
      </w:pPr>
      <w:r w:rsidRPr="00187A48">
        <w:rPr>
          <w:rFonts w:ascii="Times New Roman" w:hAnsi="Times New Roman" w:cs="Times New Roman"/>
          <w:sz w:val="24"/>
          <w:szCs w:val="24"/>
          <w:lang w:val="sk-SK"/>
        </w:rPr>
        <w:t xml:space="preserve">vlastnosť detekčného mechanizmu pre rozpoznanie dotykového vstupu na ľubovoľnom mieste dotykovej oblasti displeja. V momente identifikácie užívateľského dotyku dochádza k automatickému zatemneniu animovaného pozadia, čím sa znižuje vizuálny šum a zvýrazňuje oblasť interakcie. </w:t>
      </w:r>
    </w:p>
    <w:p w14:paraId="3247FBB2" w14:textId="77777777" w:rsidR="000641BD" w:rsidRPr="00187A48" w:rsidRDefault="000641BD" w:rsidP="000641BD">
      <w:pPr>
        <w:numPr>
          <w:ilvl w:val="0"/>
          <w:numId w:val="2"/>
        </w:numPr>
        <w:jc w:val="both"/>
        <w:rPr>
          <w:rFonts w:ascii="Times New Roman" w:hAnsi="Times New Roman" w:cs="Times New Roman"/>
          <w:sz w:val="24"/>
          <w:szCs w:val="24"/>
          <w:lang w:val="sk-SK"/>
        </w:rPr>
      </w:pPr>
      <w:r w:rsidRPr="00187A48">
        <w:rPr>
          <w:rFonts w:ascii="Times New Roman" w:hAnsi="Times New Roman" w:cs="Times New Roman"/>
          <w:sz w:val="24"/>
          <w:szCs w:val="24"/>
          <w:lang w:val="sk-SK"/>
        </w:rPr>
        <w:t>v reakcii na dotyk v jednej z ôsmich predom definovaných segmentov obrazovky aktiváciu zobrazenia príslušného užívateľského rozhrania. Tento proces znamená prechod z pasívneho stavu do aktívneho režimu interakcie.</w:t>
      </w:r>
    </w:p>
    <w:p w14:paraId="0E8FA014" w14:textId="77777777" w:rsidR="000641BD" w:rsidRPr="00187A48" w:rsidRDefault="000641BD" w:rsidP="000641BD">
      <w:pPr>
        <w:numPr>
          <w:ilvl w:val="0"/>
          <w:numId w:val="2"/>
        </w:numPr>
        <w:jc w:val="both"/>
        <w:rPr>
          <w:rFonts w:ascii="Times New Roman" w:hAnsi="Times New Roman" w:cs="Times New Roman"/>
          <w:sz w:val="24"/>
          <w:szCs w:val="24"/>
          <w:lang w:val="sk-SK"/>
        </w:rPr>
      </w:pPr>
      <w:r w:rsidRPr="00187A48">
        <w:rPr>
          <w:rFonts w:ascii="Times New Roman" w:hAnsi="Times New Roman" w:cs="Times New Roman"/>
          <w:sz w:val="24"/>
          <w:szCs w:val="24"/>
          <w:lang w:val="sk-SK"/>
        </w:rPr>
        <w:t xml:space="preserve">funkcionalitu v rámci aktívneho režimu, kde ak sa nezaznamená žiadna dotyková aktivita od užívateľa počas jednej minúty, užívateľské rozhranie sa automaticky deaktivuje. V situácii, keď je aktívne len jedno užívateľské rozhranie a užívateľ neprejaví interakciu dotykom na pridelenom úseku obrazovky v stanovenom čase jednej minúty, aplikácia prechádza späť do režimu </w:t>
      </w:r>
      <w:proofErr w:type="spellStart"/>
      <w:r w:rsidRPr="00187A48">
        <w:rPr>
          <w:rFonts w:ascii="Times New Roman" w:hAnsi="Times New Roman" w:cs="Times New Roman"/>
          <w:sz w:val="24"/>
          <w:szCs w:val="24"/>
          <w:lang w:val="sk-SK"/>
        </w:rPr>
        <w:t>neaktivity</w:t>
      </w:r>
      <w:proofErr w:type="spellEnd"/>
      <w:r w:rsidRPr="00187A48">
        <w:rPr>
          <w:rFonts w:ascii="Times New Roman" w:hAnsi="Times New Roman" w:cs="Times New Roman"/>
          <w:sz w:val="24"/>
          <w:szCs w:val="24"/>
          <w:lang w:val="sk-SK"/>
        </w:rPr>
        <w:t>, kde sa animované pozadie postupne rozjasní.</w:t>
      </w:r>
    </w:p>
    <w:p w14:paraId="36FCCC86" w14:textId="77777777" w:rsidR="000641BD" w:rsidRPr="00187A48" w:rsidRDefault="000641BD" w:rsidP="000641BD">
      <w:pPr>
        <w:numPr>
          <w:ilvl w:val="0"/>
          <w:numId w:val="2"/>
        </w:numPr>
        <w:jc w:val="both"/>
        <w:rPr>
          <w:rFonts w:ascii="Times New Roman" w:hAnsi="Times New Roman" w:cs="Times New Roman"/>
          <w:sz w:val="24"/>
          <w:szCs w:val="24"/>
          <w:lang w:val="sk-SK"/>
        </w:rPr>
      </w:pPr>
      <w:r w:rsidRPr="00187A48">
        <w:rPr>
          <w:rFonts w:ascii="Times New Roman" w:hAnsi="Times New Roman" w:cs="Times New Roman"/>
          <w:sz w:val="24"/>
          <w:szCs w:val="24"/>
          <w:lang w:val="sk-SK"/>
        </w:rPr>
        <w:t>Zobrazenie užívateľského rozhrania</w:t>
      </w:r>
    </w:p>
    <w:p w14:paraId="1B3EFF6F" w14:textId="77777777" w:rsidR="000641BD" w:rsidRPr="00187A48" w:rsidRDefault="000641BD" w:rsidP="000641BD">
      <w:pPr>
        <w:jc w:val="both"/>
        <w:rPr>
          <w:rFonts w:ascii="Times New Roman" w:hAnsi="Times New Roman" w:cs="Times New Roman"/>
          <w:sz w:val="24"/>
          <w:szCs w:val="24"/>
          <w:lang w:val="sk-SK"/>
        </w:rPr>
      </w:pPr>
    </w:p>
    <w:p w14:paraId="5AD9F521" w14:textId="77777777" w:rsidR="000641BD" w:rsidRPr="00187A48" w:rsidRDefault="000641BD" w:rsidP="000641BD">
      <w:pPr>
        <w:jc w:val="both"/>
        <w:rPr>
          <w:rFonts w:ascii="Times New Roman" w:hAnsi="Times New Roman" w:cs="Times New Roman"/>
          <w:sz w:val="24"/>
          <w:szCs w:val="24"/>
          <w:lang w:val="sk-SK"/>
        </w:rPr>
      </w:pPr>
    </w:p>
    <w:p w14:paraId="769DC87A" w14:textId="77777777" w:rsidR="000641BD" w:rsidRPr="00187A48" w:rsidRDefault="000641BD" w:rsidP="000641BD">
      <w:pPr>
        <w:jc w:val="both"/>
        <w:rPr>
          <w:rFonts w:ascii="Times New Roman" w:hAnsi="Times New Roman" w:cs="Times New Roman"/>
          <w:sz w:val="24"/>
          <w:szCs w:val="24"/>
          <w:lang w:val="sk-SK"/>
        </w:rPr>
      </w:pPr>
    </w:p>
    <w:p w14:paraId="1E20FA31" w14:textId="77777777" w:rsidR="000641BD" w:rsidRPr="00187A48" w:rsidRDefault="000641BD" w:rsidP="000641BD">
      <w:pPr>
        <w:jc w:val="both"/>
        <w:rPr>
          <w:rFonts w:ascii="Times New Roman" w:hAnsi="Times New Roman" w:cs="Times New Roman"/>
          <w:sz w:val="24"/>
          <w:szCs w:val="24"/>
          <w:lang w:val="sk-SK"/>
        </w:rPr>
      </w:pPr>
    </w:p>
    <w:p w14:paraId="722AE5AA" w14:textId="77777777" w:rsidR="000641BD" w:rsidRPr="00187A48" w:rsidRDefault="000641BD" w:rsidP="000641BD">
      <w:pPr>
        <w:jc w:val="both"/>
        <w:rPr>
          <w:rFonts w:ascii="Times New Roman" w:hAnsi="Times New Roman" w:cs="Times New Roman"/>
          <w:sz w:val="24"/>
          <w:szCs w:val="24"/>
          <w:lang w:val="sk-SK"/>
        </w:rPr>
      </w:pPr>
    </w:p>
    <w:p w14:paraId="72B9AFFA" w14:textId="77777777" w:rsidR="000641BD" w:rsidRPr="00187A48" w:rsidRDefault="000641BD" w:rsidP="000641BD">
      <w:pPr>
        <w:jc w:val="both"/>
        <w:rPr>
          <w:rFonts w:ascii="Times New Roman" w:hAnsi="Times New Roman" w:cs="Times New Roman"/>
          <w:sz w:val="24"/>
          <w:szCs w:val="24"/>
          <w:lang w:val="sk-SK"/>
        </w:rPr>
      </w:pPr>
    </w:p>
    <w:p w14:paraId="58A10886" w14:textId="77777777" w:rsidR="000641BD" w:rsidRPr="00187A48" w:rsidRDefault="000641BD" w:rsidP="000641BD">
      <w:pPr>
        <w:jc w:val="both"/>
        <w:rPr>
          <w:rFonts w:ascii="Times New Roman" w:hAnsi="Times New Roman" w:cs="Times New Roman"/>
          <w:sz w:val="24"/>
          <w:szCs w:val="24"/>
          <w:lang w:val="sk-SK"/>
        </w:rPr>
      </w:pPr>
    </w:p>
    <w:p w14:paraId="34D0DC84" w14:textId="77777777" w:rsidR="000641BD" w:rsidRPr="00187A48" w:rsidRDefault="000641BD" w:rsidP="000641BD">
      <w:pPr>
        <w:jc w:val="both"/>
        <w:rPr>
          <w:rFonts w:ascii="Times New Roman" w:hAnsi="Times New Roman" w:cs="Times New Roman"/>
          <w:sz w:val="24"/>
          <w:szCs w:val="24"/>
          <w:lang w:val="sk-SK"/>
        </w:rPr>
      </w:pPr>
    </w:p>
    <w:p w14:paraId="4BA873A4" w14:textId="77777777" w:rsidR="000641BD" w:rsidRPr="00187A48" w:rsidRDefault="000641BD" w:rsidP="000641BD">
      <w:pPr>
        <w:jc w:val="both"/>
        <w:rPr>
          <w:rFonts w:ascii="Times New Roman" w:hAnsi="Times New Roman" w:cs="Times New Roman"/>
          <w:sz w:val="24"/>
          <w:szCs w:val="24"/>
          <w:lang w:val="sk-SK"/>
        </w:rPr>
      </w:pPr>
    </w:p>
    <w:p w14:paraId="1869438E" w14:textId="77777777" w:rsidR="000641BD" w:rsidRPr="00187A48" w:rsidRDefault="000641BD" w:rsidP="000641BD">
      <w:pPr>
        <w:jc w:val="both"/>
        <w:rPr>
          <w:rFonts w:ascii="Times New Roman" w:hAnsi="Times New Roman" w:cs="Times New Roman"/>
          <w:sz w:val="24"/>
          <w:szCs w:val="24"/>
          <w:lang w:val="sk-SK"/>
        </w:rPr>
      </w:pPr>
      <w:r w:rsidRPr="00187A48">
        <w:rPr>
          <w:rFonts w:ascii="Times New Roman" w:hAnsi="Times New Roman" w:cs="Times New Roman"/>
          <w:sz w:val="24"/>
          <w:szCs w:val="24"/>
          <w:lang w:val="sk-SK"/>
        </w:rPr>
        <w:t>Užívateľské rozhranie musí obsahovať:</w:t>
      </w:r>
    </w:p>
    <w:p w14:paraId="1951646C" w14:textId="77777777" w:rsidR="000641BD" w:rsidRPr="00187A48" w:rsidRDefault="000641BD" w:rsidP="000641BD">
      <w:pPr>
        <w:ind w:left="720"/>
        <w:jc w:val="both"/>
        <w:rPr>
          <w:rFonts w:ascii="Times New Roman" w:hAnsi="Times New Roman" w:cs="Times New Roman"/>
          <w:sz w:val="24"/>
          <w:szCs w:val="24"/>
          <w:lang w:val="sk-SK"/>
        </w:rPr>
      </w:pPr>
    </w:p>
    <w:p w14:paraId="628641CC" w14:textId="77777777" w:rsidR="000641BD" w:rsidRPr="00187A48" w:rsidRDefault="000641BD" w:rsidP="000641BD">
      <w:pPr>
        <w:numPr>
          <w:ilvl w:val="0"/>
          <w:numId w:val="1"/>
        </w:numPr>
        <w:jc w:val="both"/>
        <w:rPr>
          <w:rFonts w:ascii="Times New Roman" w:hAnsi="Times New Roman" w:cs="Times New Roman"/>
          <w:sz w:val="24"/>
          <w:szCs w:val="24"/>
          <w:lang w:val="sk-SK"/>
        </w:rPr>
      </w:pPr>
      <w:r w:rsidRPr="00187A48">
        <w:rPr>
          <w:rFonts w:ascii="Times New Roman" w:hAnsi="Times New Roman" w:cs="Times New Roman"/>
          <w:sz w:val="24"/>
          <w:szCs w:val="24"/>
          <w:lang w:val="sk-SK"/>
        </w:rPr>
        <w:t xml:space="preserve">navigačné menu umiestnené v hornej časti, umožňujúce prístup k štyrom hlavným modulom aplikácie. Toto menu je vizuálne štruktúrované do dvoch riadkov obsahujúcich po dve ikonické reprezentácie (tlačidlá) pre jednotlivé sekcie. Každé tlačidlo integruje verbálnu identifikáciu sekcie doplnenú o ilustratívny obrázok, ktorý vizuálne reprezentuje obsah sekcie. </w:t>
      </w:r>
    </w:p>
    <w:p w14:paraId="539722A6" w14:textId="77777777" w:rsidR="000641BD" w:rsidRPr="00187A48" w:rsidRDefault="000641BD" w:rsidP="000641BD">
      <w:pPr>
        <w:numPr>
          <w:ilvl w:val="0"/>
          <w:numId w:val="1"/>
        </w:numPr>
        <w:jc w:val="both"/>
        <w:rPr>
          <w:rFonts w:ascii="Times New Roman" w:hAnsi="Times New Roman" w:cs="Times New Roman"/>
          <w:sz w:val="24"/>
          <w:szCs w:val="24"/>
          <w:lang w:val="sk-SK"/>
        </w:rPr>
      </w:pPr>
      <w:r w:rsidRPr="00187A48">
        <w:rPr>
          <w:rFonts w:ascii="Times New Roman" w:hAnsi="Times New Roman" w:cs="Times New Roman"/>
          <w:sz w:val="24"/>
          <w:szCs w:val="24"/>
          <w:lang w:val="sk-SK"/>
        </w:rPr>
        <w:t xml:space="preserve">na spodnej časti obrazovky implementovaný jazykový prepínač, ktorý umožňuje užívateľovi prispôsobiť jazyk užívateľského rozhrania (nezahŕňa celkový jazyk aplikácie) medzi dvomi dostupnými možnosťami: slovenčina, angličtina. Predvoleným jazykom po inicializácii užívateľského rozhrania je slovenčina. </w:t>
      </w:r>
    </w:p>
    <w:p w14:paraId="68191797" w14:textId="77777777" w:rsidR="000641BD" w:rsidRPr="00187A48" w:rsidRDefault="000641BD" w:rsidP="000641BD">
      <w:pPr>
        <w:numPr>
          <w:ilvl w:val="0"/>
          <w:numId w:val="1"/>
        </w:numPr>
        <w:jc w:val="both"/>
        <w:rPr>
          <w:rFonts w:ascii="Times New Roman" w:hAnsi="Times New Roman" w:cs="Times New Roman"/>
          <w:sz w:val="24"/>
          <w:szCs w:val="24"/>
          <w:lang w:val="sk-SK"/>
        </w:rPr>
      </w:pPr>
      <w:r w:rsidRPr="00187A48">
        <w:rPr>
          <w:rFonts w:ascii="Times New Roman" w:hAnsi="Times New Roman" w:cs="Times New Roman"/>
          <w:sz w:val="24"/>
          <w:szCs w:val="24"/>
          <w:lang w:val="sk-SK"/>
        </w:rPr>
        <w:t xml:space="preserve">funkcionalitu interakcie s ktoroukoľvek sekciou, ktorá spúšťa animáciu, počas ktorej sa tlačidlá navigačného menu presúvajú na dolnú časť obrazovky, čím uvoľnia priestor pre zobrazenie primárneho obsahu vybranej sekcie, ktorý sa po animácii objaví nad tlačidlami menu. Po tejto animácii, navigačné tlačidlá už nie sú usporiadané v dvoch radoch, ale zoradia sa vedľa seba v jednom rade. V tomto novom usporiadaní pribudne vedľa existujúcich tlačidiel sekcií ďalšie tlačidlo, určené pre prístup k hre. Užívateľ už naďalej bude používať iba túto navigáciu, k predošlej sa už nedá vrátiť. Po aktivácii tlačidla sekcie dochádza k vizuálnej zmene, kde sa farba textu a obrázku na tlačidle zamení s farbou pozadia, čím sa zvýrazní aktuálne zvolená sekcia a zlepší orientácia užívateľa v aplikácii. Súčasne, jazykový prepínač je </w:t>
      </w:r>
      <w:proofErr w:type="spellStart"/>
      <w:r w:rsidRPr="00187A48">
        <w:rPr>
          <w:rFonts w:ascii="Times New Roman" w:hAnsi="Times New Roman" w:cs="Times New Roman"/>
          <w:sz w:val="24"/>
          <w:szCs w:val="24"/>
          <w:lang w:val="sk-SK"/>
        </w:rPr>
        <w:t>relokovaný</w:t>
      </w:r>
      <w:proofErr w:type="spellEnd"/>
      <w:r w:rsidRPr="00187A48">
        <w:rPr>
          <w:rFonts w:ascii="Times New Roman" w:hAnsi="Times New Roman" w:cs="Times New Roman"/>
          <w:sz w:val="24"/>
          <w:szCs w:val="24"/>
          <w:lang w:val="sk-SK"/>
        </w:rPr>
        <w:t xml:space="preserve"> do pravej hornej časti obsahového segmentu, čo umožňuje užívateľovi v akomkoľvek okamihu aplikácie okamžite upraviť jazykové nastavenie užívateľského rozhrania.</w:t>
      </w:r>
    </w:p>
    <w:p w14:paraId="25AADB2B" w14:textId="77777777" w:rsidR="000641BD" w:rsidRPr="00187A48" w:rsidRDefault="000641BD" w:rsidP="000641BD">
      <w:pPr>
        <w:numPr>
          <w:ilvl w:val="0"/>
          <w:numId w:val="1"/>
        </w:numPr>
        <w:jc w:val="both"/>
        <w:rPr>
          <w:rFonts w:ascii="Times New Roman" w:hAnsi="Times New Roman" w:cs="Times New Roman"/>
          <w:sz w:val="24"/>
          <w:szCs w:val="24"/>
          <w:lang w:val="sk-SK"/>
        </w:rPr>
      </w:pPr>
      <w:r w:rsidRPr="00187A48">
        <w:rPr>
          <w:rFonts w:ascii="Times New Roman" w:hAnsi="Times New Roman" w:cs="Times New Roman"/>
          <w:sz w:val="24"/>
          <w:szCs w:val="24"/>
          <w:lang w:val="sk-SK"/>
        </w:rPr>
        <w:t>jazykový prepínač po využití funkcionality interakcie s ktoroukoľvek sekciou v pravej hornej časti, ktorý je označený dvojpísmenovou skratkou reprezentujúcou jazyk: SK (slovenčina), EN (angličtina). Pri interakcii s tlačidlom pre zmenu jazyka sa aktivuje animácia, ktorá rozširuje možnosti výberu jazyka smerom doľava od pôvodného tlačidla, odhaľujúc tak tlačidlá pre zvyšné jazykové verzie. Tlačidlo označujúce aktuálne používaný jazyk je výrazne odlíšené farbou od ostatných, aby bol výber jazyka jasne identifikovateľný. Pri výbere nového jazyka kliknutím na jedno z tlačidiel sa upraví farba tlačidla pre nový, práve nastavený jazyk, zatiaľ čo tlačidlá pre ostatné jazyky zmenia svoju farbu na štandardnú. Po tejto akcii nasleduje animácia, počas ktorej sa všetky tlačidlá zatiahnu späť do pravého tlačidla s práve používaným jazykom. Na vrchu zostáva viditeľné len tlačidlo označujúce aktuálne používaný jazyk, pripravené pre ďalšie použitie alebo zmenu jazyka.</w:t>
      </w:r>
    </w:p>
    <w:p w14:paraId="26A6B5E6" w14:textId="77777777" w:rsidR="000641BD" w:rsidRPr="00187A48" w:rsidRDefault="000641BD" w:rsidP="000641BD">
      <w:pPr>
        <w:jc w:val="both"/>
        <w:rPr>
          <w:rFonts w:ascii="Times New Roman" w:hAnsi="Times New Roman" w:cs="Times New Roman"/>
          <w:sz w:val="24"/>
          <w:szCs w:val="24"/>
          <w:lang w:val="sk-SK"/>
        </w:rPr>
      </w:pPr>
    </w:p>
    <w:p w14:paraId="649CF1A6" w14:textId="77777777" w:rsidR="000641BD" w:rsidRDefault="000641BD" w:rsidP="000641BD">
      <w:pPr>
        <w:pStyle w:val="Nadpis2"/>
        <w:jc w:val="both"/>
        <w:rPr>
          <w:rFonts w:ascii="Times New Roman" w:hAnsi="Times New Roman" w:cs="Times New Roman"/>
          <w:sz w:val="24"/>
          <w:szCs w:val="24"/>
          <w:lang w:val="sk-SK"/>
        </w:rPr>
      </w:pPr>
      <w:bookmarkStart w:id="0" w:name="_Toc89937105"/>
      <w:bookmarkStart w:id="1" w:name="_Toc90221946"/>
      <w:bookmarkStart w:id="2" w:name="_Toc90276196"/>
      <w:bookmarkStart w:id="3" w:name="_Toc95392896"/>
    </w:p>
    <w:p w14:paraId="73EF56E0" w14:textId="77777777" w:rsidR="000641BD" w:rsidRPr="00187A48" w:rsidRDefault="000641BD" w:rsidP="000641BD">
      <w:pPr>
        <w:rPr>
          <w:lang w:val="sk-SK"/>
        </w:rPr>
      </w:pPr>
    </w:p>
    <w:bookmarkEnd w:id="0"/>
    <w:bookmarkEnd w:id="1"/>
    <w:bookmarkEnd w:id="2"/>
    <w:bookmarkEnd w:id="3"/>
    <w:p w14:paraId="3FE4CCF5" w14:textId="77777777" w:rsidR="000641BD" w:rsidRPr="00187A48" w:rsidRDefault="000641BD" w:rsidP="000641BD">
      <w:pPr>
        <w:jc w:val="both"/>
        <w:rPr>
          <w:rFonts w:ascii="Times New Roman" w:eastAsia="Times New Roman" w:hAnsi="Times New Roman" w:cs="Times New Roman"/>
          <w:sz w:val="24"/>
          <w:szCs w:val="24"/>
          <w:lang w:val="sk-SK"/>
        </w:rPr>
      </w:pPr>
      <w:r w:rsidRPr="00187A48">
        <w:rPr>
          <w:rFonts w:ascii="Times New Roman" w:eastAsia="Times New Roman" w:hAnsi="Times New Roman" w:cs="Times New Roman"/>
          <w:sz w:val="24"/>
          <w:szCs w:val="24"/>
          <w:lang w:val="sk-SK"/>
        </w:rPr>
        <w:lastRenderedPageBreak/>
        <w:t xml:space="preserve">Súčasťou </w:t>
      </w:r>
      <w:proofErr w:type="spellStart"/>
      <w:r w:rsidRPr="00187A48">
        <w:rPr>
          <w:rFonts w:ascii="Times New Roman" w:eastAsia="Times New Roman" w:hAnsi="Times New Roman" w:cs="Times New Roman"/>
          <w:sz w:val="24"/>
          <w:szCs w:val="24"/>
          <w:lang w:val="sk-SK"/>
        </w:rPr>
        <w:t>videowall</w:t>
      </w:r>
      <w:proofErr w:type="spellEnd"/>
      <w:r w:rsidRPr="00187A48">
        <w:rPr>
          <w:rFonts w:ascii="Times New Roman" w:eastAsia="Times New Roman" w:hAnsi="Times New Roman" w:cs="Times New Roman"/>
          <w:sz w:val="24"/>
          <w:szCs w:val="24"/>
          <w:lang w:val="sk-SK"/>
        </w:rPr>
        <w:t xml:space="preserve"> bude aj strategická dotykovo ovládaná 2D hra s cieľom aplikovať </w:t>
      </w:r>
      <w:proofErr w:type="spellStart"/>
      <w:r w:rsidRPr="00187A48">
        <w:rPr>
          <w:rFonts w:ascii="Times New Roman" w:eastAsia="Times New Roman" w:hAnsi="Times New Roman" w:cs="Times New Roman"/>
          <w:sz w:val="24"/>
          <w:szCs w:val="24"/>
          <w:lang w:val="sk-SK"/>
        </w:rPr>
        <w:t>vodozádržné</w:t>
      </w:r>
      <w:proofErr w:type="spellEnd"/>
      <w:r w:rsidRPr="00187A48">
        <w:rPr>
          <w:rFonts w:ascii="Times New Roman" w:eastAsia="Times New Roman" w:hAnsi="Times New Roman" w:cs="Times New Roman"/>
          <w:sz w:val="24"/>
          <w:szCs w:val="24"/>
          <w:lang w:val="sk-SK"/>
        </w:rPr>
        <w:t xml:space="preserve"> opatrenia a vybudovať protipovodňovú hrádzu.</w:t>
      </w:r>
    </w:p>
    <w:p w14:paraId="479796F7" w14:textId="77777777" w:rsidR="000641BD" w:rsidRPr="00187A48" w:rsidRDefault="000641BD" w:rsidP="000641BD">
      <w:pPr>
        <w:jc w:val="both"/>
        <w:rPr>
          <w:rFonts w:ascii="Times New Roman" w:hAnsi="Times New Roman" w:cs="Times New Roman"/>
          <w:sz w:val="24"/>
          <w:szCs w:val="24"/>
          <w:lang w:val="sk-SK"/>
        </w:rPr>
      </w:pPr>
    </w:p>
    <w:p w14:paraId="1D8751E8" w14:textId="77777777" w:rsidR="000641BD" w:rsidRDefault="000641BD" w:rsidP="000641BD">
      <w:pPr>
        <w:jc w:val="both"/>
        <w:rPr>
          <w:rFonts w:ascii="Times New Roman" w:hAnsi="Times New Roman" w:cs="Times New Roman"/>
          <w:bCs/>
          <w:sz w:val="24"/>
          <w:szCs w:val="24"/>
          <w:lang w:val="sk-SK"/>
        </w:rPr>
      </w:pPr>
      <w:r w:rsidRPr="00187A48">
        <w:rPr>
          <w:rFonts w:ascii="Times New Roman" w:hAnsi="Times New Roman" w:cs="Times New Roman"/>
          <w:b/>
          <w:sz w:val="24"/>
          <w:szCs w:val="24"/>
          <w:lang w:val="sk-SK"/>
        </w:rPr>
        <w:t>Spôsob použitia</w:t>
      </w:r>
    </w:p>
    <w:p w14:paraId="6B5DF264" w14:textId="77777777" w:rsidR="000641BD" w:rsidRPr="00187A48" w:rsidRDefault="000641BD" w:rsidP="000641BD">
      <w:pPr>
        <w:jc w:val="both"/>
        <w:rPr>
          <w:rFonts w:ascii="Times New Roman" w:hAnsi="Times New Roman" w:cs="Times New Roman"/>
          <w:bCs/>
          <w:sz w:val="24"/>
          <w:szCs w:val="24"/>
          <w:lang w:val="sk-SK"/>
        </w:rPr>
      </w:pPr>
      <w:r w:rsidRPr="00187A48">
        <w:rPr>
          <w:rFonts w:ascii="Times New Roman" w:hAnsi="Times New Roman" w:cs="Times New Roman"/>
          <w:bCs/>
          <w:sz w:val="24"/>
          <w:szCs w:val="24"/>
          <w:lang w:val="sk-SK"/>
        </w:rPr>
        <w:t>Umiestňovaním a upravovaním opatrení, stavbou a rekonštrukciou objektov, úpravou a zmenou spôsobu povrchov alebo zmenou pestovania zalesňovania na jednotlivých stanovištiach získava hráč body podľa rozsahu a účinnosti svojej aktivity. Každé opatrenie, ktoré môže použiť je vysvetlené priamo v hre, v samostatnom okne tak, aby si mohol vybrať z kategórie a spôsobov podľa potreby použitia. Každá možnosť obsahuje  zároveň „i“ – informačný rámec, v ktorom je každé opatrenie popísane tak, aby návštevník chápal súvislosti medzi jednotlivými krokmi. Každé opatrenie má svoj bodový podiel. V čase sa bodový podiel môže meniť. Zopakovaním identických opatrení na jednom území sa opatrenie stáva menej účinnými, tým pádom získa hráč menší počet bodov. Iným príkladom je použitie súboru opatrení v kombinácii. Vtedy hráč získa násobne viac bodov, ako by získal za použitie týchto opatrení v samotnom súčte. Základné bodové hodnotenie pre jednotlivé opatrenia sú zobrazené pri každom zastavení v scenári.</w:t>
      </w:r>
    </w:p>
    <w:p w14:paraId="0E28E09D" w14:textId="77777777" w:rsidR="000641BD" w:rsidRPr="00187A48" w:rsidRDefault="000641BD" w:rsidP="000641BD">
      <w:pPr>
        <w:jc w:val="both"/>
        <w:rPr>
          <w:rFonts w:ascii="Times New Roman" w:hAnsi="Times New Roman" w:cs="Times New Roman"/>
          <w:bCs/>
          <w:sz w:val="24"/>
          <w:szCs w:val="24"/>
          <w:lang w:val="sk-SK"/>
        </w:rPr>
      </w:pPr>
    </w:p>
    <w:p w14:paraId="513DAB4B" w14:textId="77777777" w:rsidR="000641BD" w:rsidRDefault="000641BD" w:rsidP="000641BD">
      <w:pPr>
        <w:jc w:val="both"/>
        <w:rPr>
          <w:rFonts w:ascii="Times New Roman" w:hAnsi="Times New Roman" w:cs="Times New Roman"/>
          <w:sz w:val="24"/>
          <w:szCs w:val="24"/>
          <w:lang w:val="sk-SK"/>
        </w:rPr>
      </w:pPr>
      <w:r w:rsidRPr="00187A48">
        <w:rPr>
          <w:rFonts w:ascii="Times New Roman" w:hAnsi="Times New Roman" w:cs="Times New Roman"/>
          <w:b/>
          <w:bCs/>
          <w:sz w:val="24"/>
          <w:szCs w:val="24"/>
          <w:lang w:val="sk-SK"/>
        </w:rPr>
        <w:t>Súťaživá verzia s LEKTOROM</w:t>
      </w:r>
    </w:p>
    <w:p w14:paraId="45E1484B" w14:textId="77777777" w:rsidR="000641BD" w:rsidRPr="00187A48" w:rsidRDefault="000641BD" w:rsidP="000641BD">
      <w:pPr>
        <w:jc w:val="both"/>
        <w:rPr>
          <w:rFonts w:ascii="Times New Roman" w:hAnsi="Times New Roman" w:cs="Times New Roman"/>
          <w:sz w:val="24"/>
          <w:szCs w:val="24"/>
          <w:lang w:val="sk-SK"/>
        </w:rPr>
      </w:pPr>
      <w:r w:rsidRPr="00187A48">
        <w:rPr>
          <w:rFonts w:ascii="Times New Roman" w:hAnsi="Times New Roman" w:cs="Times New Roman"/>
          <w:sz w:val="24"/>
          <w:szCs w:val="24"/>
          <w:lang w:val="sk-SK"/>
        </w:rPr>
        <w:t>Hráčom spúšťa hru lektor. Ka</w:t>
      </w:r>
      <w:r>
        <w:rPr>
          <w:rFonts w:ascii="Times New Roman" w:hAnsi="Times New Roman" w:cs="Times New Roman"/>
          <w:sz w:val="24"/>
          <w:szCs w:val="24"/>
          <w:lang w:val="sk-SK"/>
        </w:rPr>
        <w:t>ždý</w:t>
      </w:r>
      <w:r w:rsidRPr="00187A48">
        <w:rPr>
          <w:rFonts w:ascii="Times New Roman" w:hAnsi="Times New Roman" w:cs="Times New Roman"/>
          <w:sz w:val="24"/>
          <w:szCs w:val="24"/>
          <w:lang w:val="sk-SK"/>
        </w:rPr>
        <w:t xml:space="preserve"> team hr</w:t>
      </w:r>
      <w:r>
        <w:rPr>
          <w:rFonts w:ascii="Times New Roman" w:hAnsi="Times New Roman" w:cs="Times New Roman"/>
          <w:sz w:val="24"/>
          <w:szCs w:val="24"/>
          <w:lang w:val="sk-SK"/>
        </w:rPr>
        <w:t>áčov</w:t>
      </w:r>
      <w:r w:rsidRPr="00187A48">
        <w:rPr>
          <w:rFonts w:ascii="Times New Roman" w:hAnsi="Times New Roman" w:cs="Times New Roman"/>
          <w:sz w:val="24"/>
          <w:szCs w:val="24"/>
          <w:lang w:val="sk-SK"/>
        </w:rPr>
        <w:t xml:space="preserve"> m</w:t>
      </w:r>
      <w:r>
        <w:rPr>
          <w:rFonts w:ascii="Times New Roman" w:hAnsi="Times New Roman" w:cs="Times New Roman"/>
          <w:sz w:val="24"/>
          <w:szCs w:val="24"/>
          <w:lang w:val="sk-SK"/>
        </w:rPr>
        <w:t>á</w:t>
      </w:r>
      <w:r w:rsidRPr="00187A48">
        <w:rPr>
          <w:rFonts w:ascii="Times New Roman" w:hAnsi="Times New Roman" w:cs="Times New Roman"/>
          <w:sz w:val="24"/>
          <w:szCs w:val="24"/>
          <w:lang w:val="sk-SK"/>
        </w:rPr>
        <w:t xml:space="preserve"> na hru rovnaký  čas - </w:t>
      </w:r>
      <w:r>
        <w:rPr>
          <w:rFonts w:ascii="Times New Roman" w:hAnsi="Times New Roman" w:cs="Times New Roman"/>
          <w:sz w:val="24"/>
          <w:szCs w:val="24"/>
          <w:lang w:val="sk-SK"/>
        </w:rPr>
        <w:t>6</w:t>
      </w:r>
      <w:r w:rsidRPr="00187A48">
        <w:rPr>
          <w:rFonts w:ascii="Times New Roman" w:hAnsi="Times New Roman" w:cs="Times New Roman"/>
          <w:sz w:val="24"/>
          <w:szCs w:val="24"/>
          <w:lang w:val="sk-SK"/>
        </w:rPr>
        <w:t xml:space="preserve"> minút</w:t>
      </w:r>
      <w:r>
        <w:rPr>
          <w:rFonts w:ascii="Times New Roman" w:hAnsi="Times New Roman" w:cs="Times New Roman"/>
          <w:sz w:val="24"/>
          <w:szCs w:val="24"/>
          <w:lang w:val="sk-SK"/>
        </w:rPr>
        <w:t xml:space="preserve">. </w:t>
      </w:r>
      <w:r w:rsidRPr="00187A48">
        <w:rPr>
          <w:rFonts w:ascii="Times New Roman" w:hAnsi="Times New Roman" w:cs="Times New Roman"/>
          <w:sz w:val="24"/>
          <w:szCs w:val="24"/>
          <w:lang w:val="sk-SK"/>
        </w:rPr>
        <w:t xml:space="preserve">Po uplynutí limitu sa body v grafike ukážu  na </w:t>
      </w:r>
      <w:r>
        <w:rPr>
          <w:rFonts w:ascii="Times New Roman" w:hAnsi="Times New Roman" w:cs="Times New Roman"/>
          <w:sz w:val="24"/>
          <w:szCs w:val="24"/>
          <w:lang w:val="sk-SK"/>
        </w:rPr>
        <w:t>dotykovej obrazovke.</w:t>
      </w:r>
    </w:p>
    <w:p w14:paraId="6E9F3C3C" w14:textId="77777777" w:rsidR="000641BD" w:rsidRPr="00187A48" w:rsidRDefault="000641BD" w:rsidP="000641BD">
      <w:pPr>
        <w:jc w:val="both"/>
        <w:rPr>
          <w:rFonts w:ascii="Times New Roman" w:hAnsi="Times New Roman" w:cs="Times New Roman"/>
          <w:sz w:val="24"/>
          <w:szCs w:val="24"/>
          <w:lang w:val="sk-SK"/>
        </w:rPr>
      </w:pPr>
    </w:p>
    <w:p w14:paraId="6DD6C593" w14:textId="449B755E" w:rsidR="000641BD" w:rsidRPr="00187A48" w:rsidRDefault="000641BD" w:rsidP="000641BD">
      <w:pPr>
        <w:pStyle w:val="Bezriadkovania"/>
        <w:spacing w:line="276" w:lineRule="auto"/>
        <w:jc w:val="both"/>
      </w:pPr>
      <w:r w:rsidRPr="00187A48">
        <w:t xml:space="preserve">Na úvod </w:t>
      </w:r>
      <w:r w:rsidR="0015731B">
        <w:t>budú mať</w:t>
      </w:r>
      <w:r w:rsidRPr="00187A48">
        <w:t xml:space="preserve"> hráči k dispozícii vizualizáciu/ model prírodnej krajiny, ktorou zo svahu preteká napriamený vodný tok s upevneným korytom, okolo ktorého nie sú žiadne brehové porasty a ani priestor pre prirodzené záplavové územia. V okolí vidíme jednotnú krajinnú štruktúru, pole s erodovanou pôdu. Vodný tok priteká do urbanizovanej krajiny, v ktorej nie sú viditeľné protipovodňové hrádze ani bariéry. </w:t>
      </w:r>
    </w:p>
    <w:p w14:paraId="63669B4D" w14:textId="77777777" w:rsidR="000641BD" w:rsidRPr="00187A48" w:rsidRDefault="000641BD" w:rsidP="000641BD">
      <w:pPr>
        <w:pStyle w:val="Bezriadkovania"/>
        <w:spacing w:line="276" w:lineRule="auto"/>
        <w:jc w:val="both"/>
      </w:pPr>
    </w:p>
    <w:p w14:paraId="7260BF66" w14:textId="00448D1C" w:rsidR="000641BD" w:rsidRPr="00187A48" w:rsidRDefault="000641BD" w:rsidP="000641BD">
      <w:pPr>
        <w:pStyle w:val="Bezriadkovania"/>
        <w:spacing w:line="276" w:lineRule="auto"/>
        <w:jc w:val="both"/>
      </w:pPr>
      <w:r w:rsidRPr="00187A48">
        <w:t xml:space="preserve">Na tomto podklade </w:t>
      </w:r>
      <w:r w:rsidR="0015731B">
        <w:t>budú</w:t>
      </w:r>
      <w:r w:rsidRPr="00187A48">
        <w:t xml:space="preserve"> vyznačené všetky problematické neadaptované miesta a riziká, ktoré prinášajú. Hráči </w:t>
      </w:r>
      <w:r w:rsidR="0015731B">
        <w:t>budú mať</w:t>
      </w:r>
      <w:r w:rsidRPr="00187A48">
        <w:t xml:space="preserve"> k dispozícii depozitár riešení, ktoré reagujú na vyššie uvedené problémy a ktoré môžu presúvať do krajiny, ktorá sa pridaním nového riešenia mení. Novými riešeniami pribúdajú aj body. </w:t>
      </w:r>
    </w:p>
    <w:p w14:paraId="049B9183" w14:textId="77777777" w:rsidR="000641BD" w:rsidRPr="00115EAC" w:rsidRDefault="000641BD" w:rsidP="000641BD">
      <w:pPr>
        <w:pStyle w:val="Bezriadkovania"/>
        <w:spacing w:line="276" w:lineRule="auto"/>
        <w:jc w:val="both"/>
        <w:rPr>
          <w:color w:val="000000" w:themeColor="text1"/>
        </w:rPr>
      </w:pPr>
    </w:p>
    <w:p w14:paraId="5F29FFF7" w14:textId="1D389279" w:rsidR="000641BD" w:rsidRPr="00187A48" w:rsidRDefault="000641BD" w:rsidP="000641BD">
      <w:pPr>
        <w:jc w:val="both"/>
        <w:rPr>
          <w:rFonts w:ascii="Times New Roman" w:hAnsi="Times New Roman" w:cs="Times New Roman"/>
          <w:sz w:val="24"/>
          <w:szCs w:val="24"/>
          <w:lang w:val="sk-SK"/>
        </w:rPr>
      </w:pPr>
      <w:bookmarkStart w:id="4" w:name="_Toc89937107"/>
      <w:bookmarkStart w:id="5" w:name="_Toc90221948"/>
      <w:bookmarkStart w:id="6" w:name="_Toc90276198"/>
      <w:bookmarkStart w:id="7" w:name="_Toc95392898"/>
      <w:r w:rsidRPr="00115EAC">
        <w:rPr>
          <w:rStyle w:val="Nadpis3Char"/>
          <w:rFonts w:ascii="Times New Roman" w:hAnsi="Times New Roman" w:cs="Times New Roman"/>
          <w:b/>
          <w:bCs/>
          <w:color w:val="000000" w:themeColor="text1"/>
          <w:sz w:val="24"/>
          <w:szCs w:val="24"/>
          <w:lang w:val="sk-SK"/>
        </w:rPr>
        <w:t>FUNKČNOSŤ</w:t>
      </w:r>
      <w:bookmarkEnd w:id="4"/>
      <w:bookmarkEnd w:id="5"/>
      <w:bookmarkEnd w:id="6"/>
      <w:bookmarkEnd w:id="7"/>
      <w:r w:rsidRPr="00187A48">
        <w:rPr>
          <w:rFonts w:ascii="Times New Roman" w:hAnsi="Times New Roman" w:cs="Times New Roman"/>
          <w:sz w:val="24"/>
          <w:szCs w:val="24"/>
          <w:lang w:val="sk-SK"/>
        </w:rPr>
        <w:br/>
        <w:t xml:space="preserve">Krajina </w:t>
      </w:r>
      <w:r w:rsidR="0015731B">
        <w:rPr>
          <w:rFonts w:ascii="Times New Roman" w:hAnsi="Times New Roman" w:cs="Times New Roman"/>
          <w:sz w:val="24"/>
          <w:szCs w:val="24"/>
          <w:lang w:val="sk-SK"/>
        </w:rPr>
        <w:t>musí</w:t>
      </w:r>
      <w:r w:rsidRPr="00187A48">
        <w:rPr>
          <w:rFonts w:ascii="Times New Roman" w:hAnsi="Times New Roman" w:cs="Times New Roman"/>
          <w:sz w:val="24"/>
          <w:szCs w:val="24"/>
          <w:lang w:val="sk-SK"/>
        </w:rPr>
        <w:t xml:space="preserve"> byť vhodná pre aplikáciu všetkých 15 opatrení. </w:t>
      </w:r>
    </w:p>
    <w:p w14:paraId="694D9B77" w14:textId="77777777" w:rsidR="000641BD" w:rsidRPr="00187A48" w:rsidRDefault="000641BD" w:rsidP="000641BD">
      <w:pPr>
        <w:jc w:val="both"/>
        <w:rPr>
          <w:rFonts w:ascii="Times New Roman" w:hAnsi="Times New Roman" w:cs="Times New Roman"/>
          <w:sz w:val="24"/>
          <w:szCs w:val="24"/>
          <w:lang w:val="sk-SK"/>
        </w:rPr>
      </w:pPr>
    </w:p>
    <w:p w14:paraId="61522448" w14:textId="6368B8BD" w:rsidR="000641BD" w:rsidRPr="00187A48" w:rsidRDefault="000641BD" w:rsidP="000641BD">
      <w:pPr>
        <w:jc w:val="both"/>
        <w:rPr>
          <w:rFonts w:ascii="Times New Roman" w:hAnsi="Times New Roman" w:cs="Times New Roman"/>
          <w:sz w:val="24"/>
          <w:szCs w:val="24"/>
          <w:lang w:val="sk-SK"/>
        </w:rPr>
      </w:pPr>
      <w:r w:rsidRPr="00187A48">
        <w:rPr>
          <w:rFonts w:ascii="Times New Roman" w:hAnsi="Times New Roman" w:cs="Times New Roman"/>
          <w:sz w:val="24"/>
          <w:szCs w:val="24"/>
          <w:lang w:val="sk-SK"/>
        </w:rPr>
        <w:t xml:space="preserve">Každý z hráčov môže simultánne upravovať svoj vlastný riečny tok, ktorý sa mierne líši od susediacich. Z ponuky opatrení v okne na vonkajšom okraji </w:t>
      </w:r>
      <w:r>
        <w:rPr>
          <w:rFonts w:ascii="Times New Roman" w:hAnsi="Times New Roman" w:cs="Times New Roman"/>
          <w:sz w:val="24"/>
          <w:szCs w:val="24"/>
          <w:lang w:val="sk-SK"/>
        </w:rPr>
        <w:t>dotykovej obrazovky</w:t>
      </w:r>
      <w:r w:rsidRPr="00187A48">
        <w:rPr>
          <w:rFonts w:ascii="Times New Roman" w:hAnsi="Times New Roman" w:cs="Times New Roman"/>
          <w:sz w:val="24"/>
          <w:szCs w:val="24"/>
          <w:lang w:val="sk-SK"/>
        </w:rPr>
        <w:t xml:space="preserve"> si môže vybrať na základe popisov (bočné pop </w:t>
      </w:r>
      <w:proofErr w:type="spellStart"/>
      <w:r w:rsidRPr="00187A48">
        <w:rPr>
          <w:rFonts w:ascii="Times New Roman" w:hAnsi="Times New Roman" w:cs="Times New Roman"/>
          <w:sz w:val="24"/>
          <w:szCs w:val="24"/>
          <w:lang w:val="sk-SK"/>
        </w:rPr>
        <w:t>up</w:t>
      </w:r>
      <w:proofErr w:type="spellEnd"/>
      <w:r w:rsidRPr="00187A48">
        <w:rPr>
          <w:rFonts w:ascii="Times New Roman" w:hAnsi="Times New Roman" w:cs="Times New Roman"/>
          <w:sz w:val="24"/>
          <w:szCs w:val="24"/>
          <w:lang w:val="sk-SK"/>
        </w:rPr>
        <w:t xml:space="preserve"> okno) a aplikovať ich na rôzne miesta v rámci krajiny, čím sa zmení animácia. Môže tak vidieť v reálnom čase výsledok svojho snaženia, ako sa voda zadržiava, alebo naopak, rýchlejšie odtečie / vyleje sa z brehov a pod. Skóre hry sa počíta spriemerovaním jednotlivých bodov všetkých hráčov pri hracom monitore.</w:t>
      </w:r>
    </w:p>
    <w:p w14:paraId="617D473E" w14:textId="77777777" w:rsidR="000641BD" w:rsidRPr="00187A48" w:rsidRDefault="000641BD" w:rsidP="000641BD">
      <w:pPr>
        <w:jc w:val="both"/>
        <w:rPr>
          <w:rFonts w:ascii="Times New Roman" w:hAnsi="Times New Roman" w:cs="Times New Roman"/>
          <w:sz w:val="24"/>
          <w:szCs w:val="24"/>
          <w:lang w:val="sk-SK"/>
        </w:rPr>
      </w:pPr>
    </w:p>
    <w:p w14:paraId="1E23095D" w14:textId="77777777" w:rsidR="000641BD" w:rsidRPr="00187A48" w:rsidRDefault="000641BD" w:rsidP="000641BD">
      <w:pPr>
        <w:jc w:val="both"/>
        <w:rPr>
          <w:rFonts w:ascii="Times New Roman" w:hAnsi="Times New Roman" w:cs="Times New Roman"/>
          <w:sz w:val="24"/>
          <w:szCs w:val="24"/>
          <w:lang w:val="sk-SK"/>
        </w:rPr>
      </w:pPr>
    </w:p>
    <w:p w14:paraId="412B0795" w14:textId="77777777" w:rsidR="000641BD" w:rsidRPr="00187A48" w:rsidRDefault="000641BD" w:rsidP="000641BD">
      <w:pPr>
        <w:pStyle w:val="Nadpis2"/>
        <w:jc w:val="both"/>
        <w:rPr>
          <w:rFonts w:ascii="Times New Roman" w:hAnsi="Times New Roman" w:cs="Times New Roman"/>
          <w:b/>
          <w:bCs/>
          <w:sz w:val="24"/>
          <w:szCs w:val="24"/>
          <w:lang w:val="sk-SK"/>
        </w:rPr>
      </w:pPr>
      <w:bookmarkStart w:id="8" w:name="_Toc89937102"/>
      <w:bookmarkStart w:id="9" w:name="_Toc90221943"/>
      <w:bookmarkStart w:id="10" w:name="_Toc90276193"/>
      <w:bookmarkStart w:id="11" w:name="_Toc95392893"/>
      <w:r w:rsidRPr="00187A48">
        <w:rPr>
          <w:rFonts w:ascii="Times New Roman" w:hAnsi="Times New Roman" w:cs="Times New Roman"/>
          <w:b/>
          <w:bCs/>
          <w:sz w:val="24"/>
          <w:szCs w:val="24"/>
          <w:lang w:val="sk-SK"/>
        </w:rPr>
        <w:t>TECHNICKÁ ŠPECIFIKÁCIA HRY</w:t>
      </w:r>
      <w:bookmarkEnd w:id="8"/>
      <w:bookmarkEnd w:id="9"/>
      <w:bookmarkEnd w:id="10"/>
      <w:bookmarkEnd w:id="11"/>
    </w:p>
    <w:p w14:paraId="2ACEADF5" w14:textId="77777777" w:rsidR="000641BD" w:rsidRPr="00187A48" w:rsidRDefault="000641BD" w:rsidP="000641BD">
      <w:pPr>
        <w:pStyle w:val="Bezriadkovania"/>
        <w:spacing w:line="276" w:lineRule="auto"/>
        <w:jc w:val="both"/>
      </w:pPr>
      <w:r w:rsidRPr="00187A48">
        <w:t xml:space="preserve">Maximálny počet hráčov je </w:t>
      </w:r>
      <w:r>
        <w:t>4.</w:t>
      </w:r>
      <w:r w:rsidRPr="00187A48">
        <w:t xml:space="preserve"> Hra sa musí prispôsobiť aj pre skupinu s menším počtom hráčom (pri počítaní priemerného skóre skupiny by to nemal byť problém). Nahrané skóre sa po </w:t>
      </w:r>
      <w:r>
        <w:t>6</w:t>
      </w:r>
      <w:r w:rsidRPr="00187A48">
        <w:t xml:space="preserve"> minútach hrania zobraz</w:t>
      </w:r>
      <w:r>
        <w:t>í</w:t>
      </w:r>
      <w:r w:rsidRPr="00187A48">
        <w:t xml:space="preserve"> ako číselná hodnota. Počas celého trvania hry na konkrétnom zastavení sa priebežne skóre zobrazuje. </w:t>
      </w:r>
    </w:p>
    <w:p w14:paraId="55F446C7" w14:textId="77777777" w:rsidR="000641BD" w:rsidRPr="00187A48" w:rsidRDefault="000641BD" w:rsidP="000641BD">
      <w:pPr>
        <w:pStyle w:val="Bezriadkovania"/>
        <w:spacing w:line="276" w:lineRule="auto"/>
        <w:jc w:val="both"/>
      </w:pPr>
      <w:r w:rsidRPr="00187A48">
        <w:t xml:space="preserve">Režim pre individuálneho návštevníka bude bez časového obmedzenia a počítania skóre. Po určitej dobe nečinnosti alebo spustením herného režimu pre skupiny, sa musí hra </w:t>
      </w:r>
      <w:r>
        <w:t>„</w:t>
      </w:r>
      <w:proofErr w:type="spellStart"/>
      <w:r w:rsidRPr="00187A48">
        <w:t>resetnúť</w:t>
      </w:r>
      <w:proofErr w:type="spellEnd"/>
      <w:r>
        <w:t>“</w:t>
      </w:r>
      <w:r w:rsidRPr="00187A48">
        <w:t>.</w:t>
      </w:r>
      <w:bookmarkStart w:id="12" w:name="_Toc89937103"/>
      <w:bookmarkStart w:id="13" w:name="_Toc90221944"/>
      <w:bookmarkStart w:id="14" w:name="_Toc90276194"/>
    </w:p>
    <w:p w14:paraId="174C11AB" w14:textId="77777777" w:rsidR="000641BD" w:rsidRPr="007B28BE" w:rsidRDefault="000641BD" w:rsidP="000641BD">
      <w:pPr>
        <w:pStyle w:val="Nadpis2"/>
        <w:jc w:val="both"/>
        <w:rPr>
          <w:rFonts w:ascii="Times New Roman" w:hAnsi="Times New Roman" w:cs="Times New Roman"/>
          <w:b/>
          <w:bCs/>
          <w:sz w:val="24"/>
          <w:szCs w:val="24"/>
          <w:lang w:val="sk-SK"/>
        </w:rPr>
      </w:pPr>
      <w:bookmarkStart w:id="15" w:name="_Toc95392894"/>
      <w:r w:rsidRPr="007B28BE">
        <w:rPr>
          <w:rFonts w:ascii="Times New Roman" w:hAnsi="Times New Roman" w:cs="Times New Roman"/>
          <w:b/>
          <w:bCs/>
          <w:sz w:val="24"/>
          <w:szCs w:val="24"/>
          <w:lang w:val="sk-SK"/>
        </w:rPr>
        <w:t>VERZIE HRY</w:t>
      </w:r>
      <w:bookmarkEnd w:id="12"/>
      <w:bookmarkEnd w:id="13"/>
      <w:bookmarkEnd w:id="14"/>
      <w:bookmarkEnd w:id="15"/>
    </w:p>
    <w:p w14:paraId="5C4E8AA3" w14:textId="7E5E3CDF" w:rsidR="000641BD" w:rsidRPr="00187A48" w:rsidRDefault="000641BD" w:rsidP="000641BD">
      <w:pPr>
        <w:jc w:val="both"/>
        <w:rPr>
          <w:rFonts w:ascii="Times New Roman" w:hAnsi="Times New Roman" w:cs="Times New Roman"/>
          <w:sz w:val="24"/>
          <w:szCs w:val="24"/>
          <w:lang w:val="sk-SK"/>
        </w:rPr>
      </w:pPr>
      <w:r w:rsidRPr="00187A48">
        <w:rPr>
          <w:rFonts w:ascii="Times New Roman" w:hAnsi="Times New Roman" w:cs="Times New Roman"/>
          <w:b/>
          <w:bCs/>
          <w:sz w:val="24"/>
          <w:szCs w:val="24"/>
          <w:lang w:val="sk-SK"/>
        </w:rPr>
        <w:t>Súťaživá verzia s LEKTOROM</w:t>
      </w:r>
      <w:r w:rsidRPr="00187A48">
        <w:rPr>
          <w:rFonts w:ascii="Times New Roman" w:hAnsi="Times New Roman" w:cs="Times New Roman"/>
          <w:sz w:val="24"/>
          <w:szCs w:val="24"/>
          <w:lang w:val="sk-SK"/>
        </w:rPr>
        <w:t>: Pri stanovišti je úlohou tímu, v obmedzenom časovom rozmedzí, premeniť prostredníctvom adaptačno-</w:t>
      </w:r>
      <w:proofErr w:type="spellStart"/>
      <w:r w:rsidRPr="00187A48">
        <w:rPr>
          <w:rFonts w:ascii="Times New Roman" w:hAnsi="Times New Roman" w:cs="Times New Roman"/>
          <w:sz w:val="24"/>
          <w:szCs w:val="24"/>
          <w:lang w:val="sk-SK"/>
        </w:rPr>
        <w:t>mitigačných</w:t>
      </w:r>
      <w:proofErr w:type="spellEnd"/>
      <w:r w:rsidRPr="00187A48">
        <w:rPr>
          <w:rFonts w:ascii="Times New Roman" w:hAnsi="Times New Roman" w:cs="Times New Roman"/>
          <w:sz w:val="24"/>
          <w:szCs w:val="24"/>
          <w:lang w:val="sk-SK"/>
        </w:rPr>
        <w:t xml:space="preserve"> opatrení zraniteľné územie na územie zdravé a odolné voči tlakom zmeny klímy. Hra</w:t>
      </w:r>
      <w:r w:rsidR="0015731B">
        <w:rPr>
          <w:rFonts w:ascii="Times New Roman" w:hAnsi="Times New Roman" w:cs="Times New Roman"/>
          <w:sz w:val="24"/>
          <w:szCs w:val="24"/>
          <w:lang w:val="sk-SK"/>
        </w:rPr>
        <w:t xml:space="preserve"> bude</w:t>
      </w:r>
      <w:r w:rsidRPr="00187A48">
        <w:rPr>
          <w:rFonts w:ascii="Times New Roman" w:hAnsi="Times New Roman" w:cs="Times New Roman"/>
          <w:sz w:val="24"/>
          <w:szCs w:val="24"/>
          <w:lang w:val="sk-SK"/>
        </w:rPr>
        <w:t xml:space="preserve"> trv</w:t>
      </w:r>
      <w:r w:rsidR="0015731B">
        <w:rPr>
          <w:rFonts w:ascii="Times New Roman" w:hAnsi="Times New Roman" w:cs="Times New Roman"/>
          <w:sz w:val="24"/>
          <w:szCs w:val="24"/>
          <w:lang w:val="sk-SK"/>
        </w:rPr>
        <w:t>ať</w:t>
      </w:r>
      <w:r w:rsidRPr="00187A48">
        <w:rPr>
          <w:rFonts w:ascii="Times New Roman" w:hAnsi="Times New Roman" w:cs="Times New Roman"/>
          <w:sz w:val="24"/>
          <w:szCs w:val="24"/>
          <w:lang w:val="sk-SK"/>
        </w:rPr>
        <w:t xml:space="preserve"> </w:t>
      </w:r>
      <w:r>
        <w:rPr>
          <w:rFonts w:ascii="Times New Roman" w:hAnsi="Times New Roman" w:cs="Times New Roman"/>
          <w:sz w:val="24"/>
          <w:szCs w:val="24"/>
          <w:lang w:val="sk-SK"/>
        </w:rPr>
        <w:t>6</w:t>
      </w:r>
      <w:r w:rsidRPr="00187A48">
        <w:rPr>
          <w:rFonts w:ascii="Times New Roman" w:hAnsi="Times New Roman" w:cs="Times New Roman"/>
          <w:sz w:val="24"/>
          <w:szCs w:val="24"/>
          <w:lang w:val="sk-SK"/>
        </w:rPr>
        <w:t xml:space="preserve"> minút, pričom tímy sa na hre </w:t>
      </w:r>
      <w:r w:rsidR="0015731B">
        <w:rPr>
          <w:rFonts w:ascii="Times New Roman" w:hAnsi="Times New Roman" w:cs="Times New Roman"/>
          <w:sz w:val="24"/>
          <w:szCs w:val="24"/>
          <w:lang w:val="sk-SK"/>
        </w:rPr>
        <w:t xml:space="preserve">budú striedať </w:t>
      </w:r>
      <w:r w:rsidRPr="00187A48">
        <w:rPr>
          <w:rFonts w:ascii="Times New Roman" w:hAnsi="Times New Roman" w:cs="Times New Roman"/>
          <w:sz w:val="24"/>
          <w:szCs w:val="24"/>
          <w:lang w:val="sk-SK"/>
        </w:rPr>
        <w:t xml:space="preserve">v rovnakých intervaloch. </w:t>
      </w:r>
    </w:p>
    <w:p w14:paraId="4C296DEC" w14:textId="77777777" w:rsidR="000641BD" w:rsidRPr="00187A48" w:rsidRDefault="000641BD" w:rsidP="000641BD">
      <w:pPr>
        <w:jc w:val="both"/>
        <w:rPr>
          <w:rFonts w:ascii="Times New Roman" w:hAnsi="Times New Roman" w:cs="Times New Roman"/>
          <w:sz w:val="24"/>
          <w:szCs w:val="24"/>
          <w:lang w:val="sk-SK"/>
        </w:rPr>
      </w:pPr>
    </w:p>
    <w:p w14:paraId="6C6AE759" w14:textId="77777777" w:rsidR="000641BD" w:rsidRPr="00187A48" w:rsidRDefault="000641BD" w:rsidP="000641BD">
      <w:pPr>
        <w:jc w:val="both"/>
        <w:rPr>
          <w:rFonts w:ascii="Times New Roman" w:hAnsi="Times New Roman" w:cs="Times New Roman"/>
          <w:sz w:val="24"/>
          <w:szCs w:val="24"/>
          <w:lang w:val="sk-SK"/>
        </w:rPr>
      </w:pPr>
      <w:r w:rsidRPr="00187A48">
        <w:rPr>
          <w:rFonts w:ascii="Times New Roman" w:hAnsi="Times New Roman" w:cs="Times New Roman"/>
          <w:sz w:val="24"/>
          <w:szCs w:val="24"/>
          <w:lang w:val="sk-SK"/>
        </w:rPr>
        <w:t>Na záver sa odporúča skupinová reflexia o tom, čo sa počas hry dozvedeli a čo si z nej odnášajú domov.</w:t>
      </w:r>
    </w:p>
    <w:p w14:paraId="5C3A41C2" w14:textId="77777777" w:rsidR="000641BD" w:rsidRPr="00187A48" w:rsidRDefault="000641BD" w:rsidP="000641BD">
      <w:pPr>
        <w:jc w:val="both"/>
        <w:rPr>
          <w:rFonts w:ascii="Times New Roman" w:hAnsi="Times New Roman" w:cs="Times New Roman"/>
          <w:sz w:val="24"/>
          <w:szCs w:val="24"/>
          <w:lang w:val="sk-SK"/>
        </w:rPr>
      </w:pPr>
    </w:p>
    <w:p w14:paraId="41F99634" w14:textId="77777777" w:rsidR="000641BD" w:rsidRPr="00187A48" w:rsidRDefault="000641BD" w:rsidP="000641BD">
      <w:pPr>
        <w:jc w:val="both"/>
        <w:rPr>
          <w:rFonts w:ascii="Times New Roman" w:hAnsi="Times New Roman" w:cs="Times New Roman"/>
          <w:sz w:val="24"/>
          <w:szCs w:val="24"/>
          <w:lang w:val="sk-SK"/>
        </w:rPr>
      </w:pPr>
      <w:r w:rsidRPr="00187A48">
        <w:rPr>
          <w:rFonts w:ascii="Times New Roman" w:hAnsi="Times New Roman" w:cs="Times New Roman"/>
          <w:b/>
          <w:bCs/>
          <w:sz w:val="24"/>
          <w:szCs w:val="24"/>
          <w:lang w:val="sk-SK"/>
        </w:rPr>
        <w:t xml:space="preserve">INDIVIDUÁLNY NÁVŠTEVNÍK bez súťaže: </w:t>
      </w:r>
      <w:r w:rsidRPr="00187A48">
        <w:rPr>
          <w:rFonts w:ascii="Times New Roman" w:hAnsi="Times New Roman" w:cs="Times New Roman"/>
          <w:sz w:val="24"/>
          <w:szCs w:val="24"/>
          <w:lang w:val="sk-SK"/>
        </w:rPr>
        <w:t xml:space="preserve">Skupiny a jednotlivci prechádzajú a oboznamujú sa s rôznymi opatreniami bez toho, aby boli obmedzovaný časom alebo cieľom maximalizovať čo najviac bodov. V tejto verzii je dôraz skôr na pochopenie jednotlivých oblastí, ako na ich dynamickú súhru či súťaženie. </w:t>
      </w:r>
    </w:p>
    <w:p w14:paraId="1F0423DB" w14:textId="77777777" w:rsidR="000641BD" w:rsidRPr="00187A48" w:rsidRDefault="000641BD" w:rsidP="000641BD">
      <w:pPr>
        <w:jc w:val="both"/>
        <w:rPr>
          <w:rFonts w:ascii="Times New Roman" w:hAnsi="Times New Roman" w:cs="Times New Roman"/>
          <w:sz w:val="24"/>
          <w:szCs w:val="24"/>
          <w:lang w:val="sk-SK"/>
        </w:rPr>
      </w:pPr>
    </w:p>
    <w:p w14:paraId="7CE04FAA" w14:textId="77777777" w:rsidR="000641BD" w:rsidRPr="007B28BE" w:rsidRDefault="000641BD" w:rsidP="000641BD">
      <w:pPr>
        <w:pStyle w:val="Nadpis2"/>
        <w:jc w:val="both"/>
        <w:rPr>
          <w:rFonts w:ascii="Times New Roman" w:hAnsi="Times New Roman" w:cs="Times New Roman"/>
          <w:b/>
          <w:bCs/>
          <w:sz w:val="24"/>
          <w:szCs w:val="24"/>
          <w:lang w:val="sk-SK"/>
        </w:rPr>
      </w:pPr>
      <w:bookmarkStart w:id="16" w:name="_Toc89937104"/>
      <w:bookmarkStart w:id="17" w:name="_Toc90221945"/>
      <w:bookmarkStart w:id="18" w:name="_Toc90276195"/>
      <w:bookmarkStart w:id="19" w:name="_Toc95392895"/>
      <w:r w:rsidRPr="007B28BE">
        <w:rPr>
          <w:rFonts w:ascii="Times New Roman" w:hAnsi="Times New Roman" w:cs="Times New Roman"/>
          <w:b/>
          <w:bCs/>
          <w:sz w:val="24"/>
          <w:szCs w:val="24"/>
          <w:lang w:val="sk-SK"/>
        </w:rPr>
        <w:t>VZDELÁVACIE CIELE HRY</w:t>
      </w:r>
      <w:bookmarkEnd w:id="16"/>
      <w:bookmarkEnd w:id="17"/>
      <w:bookmarkEnd w:id="18"/>
      <w:bookmarkEnd w:id="19"/>
    </w:p>
    <w:p w14:paraId="445D150F" w14:textId="77777777" w:rsidR="000641BD" w:rsidRPr="00187A48" w:rsidRDefault="000641BD" w:rsidP="000641BD">
      <w:pPr>
        <w:jc w:val="both"/>
        <w:rPr>
          <w:rFonts w:ascii="Times New Roman" w:hAnsi="Times New Roman" w:cs="Times New Roman"/>
          <w:sz w:val="24"/>
          <w:szCs w:val="24"/>
          <w:lang w:val="sk-SK"/>
        </w:rPr>
      </w:pPr>
    </w:p>
    <w:p w14:paraId="41FDB44B" w14:textId="76894A26" w:rsidR="000641BD" w:rsidRPr="00187A48" w:rsidRDefault="000641BD" w:rsidP="000641BD">
      <w:pPr>
        <w:jc w:val="both"/>
        <w:rPr>
          <w:rFonts w:ascii="Times New Roman" w:hAnsi="Times New Roman" w:cs="Times New Roman"/>
          <w:sz w:val="24"/>
          <w:szCs w:val="24"/>
          <w:lang w:val="sk-SK"/>
        </w:rPr>
      </w:pPr>
      <w:r w:rsidRPr="00187A48">
        <w:rPr>
          <w:rFonts w:ascii="Times New Roman" w:hAnsi="Times New Roman" w:cs="Times New Roman"/>
          <w:sz w:val="24"/>
          <w:szCs w:val="24"/>
          <w:lang w:val="sk-SK"/>
        </w:rPr>
        <w:t xml:space="preserve">Hra </w:t>
      </w:r>
      <w:r w:rsidR="0015731B">
        <w:rPr>
          <w:rFonts w:ascii="Times New Roman" w:hAnsi="Times New Roman" w:cs="Times New Roman"/>
          <w:sz w:val="24"/>
          <w:szCs w:val="24"/>
          <w:lang w:val="sk-SK"/>
        </w:rPr>
        <w:t>bude spĺňať</w:t>
      </w:r>
      <w:r w:rsidRPr="00187A48">
        <w:rPr>
          <w:rFonts w:ascii="Times New Roman" w:hAnsi="Times New Roman" w:cs="Times New Roman"/>
          <w:sz w:val="24"/>
          <w:szCs w:val="24"/>
          <w:lang w:val="sk-SK"/>
        </w:rPr>
        <w:t xml:space="preserve"> tri hlavné ciele: </w:t>
      </w:r>
    </w:p>
    <w:p w14:paraId="3CFA84E7" w14:textId="77777777" w:rsidR="000641BD" w:rsidRPr="00187A48" w:rsidRDefault="000641BD" w:rsidP="000641BD">
      <w:pPr>
        <w:jc w:val="both"/>
        <w:rPr>
          <w:rFonts w:ascii="Times New Roman" w:hAnsi="Times New Roman" w:cs="Times New Roman"/>
          <w:sz w:val="24"/>
          <w:szCs w:val="24"/>
          <w:lang w:val="sk-SK"/>
        </w:rPr>
      </w:pPr>
    </w:p>
    <w:p w14:paraId="71C95BB8" w14:textId="77777777" w:rsidR="000641BD" w:rsidRPr="00187A48" w:rsidRDefault="000641BD" w:rsidP="000641BD">
      <w:pPr>
        <w:jc w:val="both"/>
        <w:rPr>
          <w:rFonts w:ascii="Times New Roman" w:hAnsi="Times New Roman" w:cs="Times New Roman"/>
          <w:b/>
          <w:bCs/>
          <w:sz w:val="24"/>
          <w:szCs w:val="24"/>
          <w:lang w:val="sk-SK"/>
        </w:rPr>
      </w:pPr>
      <w:r w:rsidRPr="00187A48">
        <w:rPr>
          <w:rFonts w:ascii="Times New Roman" w:hAnsi="Times New Roman" w:cs="Times New Roman"/>
          <w:b/>
          <w:bCs/>
          <w:sz w:val="24"/>
          <w:szCs w:val="24"/>
          <w:lang w:val="sk-SK"/>
        </w:rPr>
        <w:t>Hráči spoznávajú rôznorodé adaptačno-</w:t>
      </w:r>
      <w:proofErr w:type="spellStart"/>
      <w:r w:rsidRPr="00187A48">
        <w:rPr>
          <w:rFonts w:ascii="Times New Roman" w:hAnsi="Times New Roman" w:cs="Times New Roman"/>
          <w:b/>
          <w:bCs/>
          <w:sz w:val="24"/>
          <w:szCs w:val="24"/>
          <w:lang w:val="sk-SK"/>
        </w:rPr>
        <w:t>mitigačné</w:t>
      </w:r>
      <w:proofErr w:type="spellEnd"/>
      <w:r w:rsidRPr="00187A48">
        <w:rPr>
          <w:rFonts w:ascii="Times New Roman" w:hAnsi="Times New Roman" w:cs="Times New Roman"/>
          <w:b/>
          <w:bCs/>
          <w:sz w:val="24"/>
          <w:szCs w:val="24"/>
          <w:lang w:val="sk-SK"/>
        </w:rPr>
        <w:t xml:space="preserve"> opatrenia, ktoré je možné na území realizovať.</w:t>
      </w:r>
    </w:p>
    <w:p w14:paraId="54D09ED3" w14:textId="77777777" w:rsidR="000641BD" w:rsidRPr="00187A48" w:rsidRDefault="000641BD" w:rsidP="000641BD">
      <w:pPr>
        <w:jc w:val="both"/>
        <w:rPr>
          <w:rFonts w:ascii="Times New Roman" w:hAnsi="Times New Roman" w:cs="Times New Roman"/>
          <w:sz w:val="24"/>
          <w:szCs w:val="24"/>
          <w:lang w:val="sk-SK"/>
        </w:rPr>
      </w:pPr>
      <w:r w:rsidRPr="00187A48">
        <w:rPr>
          <w:rFonts w:ascii="Times New Roman" w:hAnsi="Times New Roman" w:cs="Times New Roman"/>
          <w:sz w:val="24"/>
          <w:szCs w:val="24"/>
          <w:lang w:val="sk-SK"/>
        </w:rPr>
        <w:t xml:space="preserve">Opatrenia, ktoré uvádzame sú v súlade s Katalógom adaptačných opatrení miest a obcí Bratislavského samosprávneho kraja na nepriaznivé dôsledky zmeny klímy od Karpatského rozvojového inštitútu a rovnako aj so Stratégiou adaptácie Slovenskej republiky na nepriaznivé dôsledky zmeny klímy z dielne Ministerstva životného prostredia Slovenskej republiky.  </w:t>
      </w:r>
    </w:p>
    <w:p w14:paraId="6269DD97" w14:textId="77777777" w:rsidR="000641BD" w:rsidRPr="00187A48" w:rsidRDefault="000641BD" w:rsidP="000641BD">
      <w:pPr>
        <w:jc w:val="both"/>
        <w:rPr>
          <w:rFonts w:ascii="Times New Roman" w:hAnsi="Times New Roman" w:cs="Times New Roman"/>
          <w:sz w:val="24"/>
          <w:szCs w:val="24"/>
          <w:lang w:val="sk-SK"/>
        </w:rPr>
      </w:pPr>
    </w:p>
    <w:p w14:paraId="1266DB00" w14:textId="77777777" w:rsidR="000641BD" w:rsidRDefault="000641BD" w:rsidP="000641BD">
      <w:pPr>
        <w:jc w:val="both"/>
        <w:rPr>
          <w:rFonts w:ascii="Times New Roman" w:hAnsi="Times New Roman" w:cs="Times New Roman"/>
          <w:b/>
          <w:bCs/>
          <w:sz w:val="24"/>
          <w:szCs w:val="24"/>
          <w:lang w:val="sk-SK"/>
        </w:rPr>
      </w:pPr>
    </w:p>
    <w:p w14:paraId="3AB333EA" w14:textId="77777777" w:rsidR="0015731B" w:rsidRDefault="0015731B" w:rsidP="000641BD">
      <w:pPr>
        <w:jc w:val="both"/>
        <w:rPr>
          <w:rFonts w:ascii="Times New Roman" w:hAnsi="Times New Roman" w:cs="Times New Roman"/>
          <w:b/>
          <w:bCs/>
          <w:sz w:val="24"/>
          <w:szCs w:val="24"/>
          <w:lang w:val="sk-SK"/>
        </w:rPr>
      </w:pPr>
    </w:p>
    <w:p w14:paraId="0EEC4D1E" w14:textId="77777777" w:rsidR="000641BD" w:rsidRPr="00187A48" w:rsidRDefault="000641BD" w:rsidP="000641BD">
      <w:pPr>
        <w:jc w:val="both"/>
        <w:rPr>
          <w:rFonts w:ascii="Times New Roman" w:hAnsi="Times New Roman" w:cs="Times New Roman"/>
          <w:b/>
          <w:bCs/>
          <w:sz w:val="24"/>
          <w:szCs w:val="24"/>
          <w:lang w:val="sk-SK"/>
        </w:rPr>
      </w:pPr>
      <w:r w:rsidRPr="00187A48">
        <w:rPr>
          <w:rFonts w:ascii="Times New Roman" w:hAnsi="Times New Roman" w:cs="Times New Roman"/>
          <w:b/>
          <w:bCs/>
          <w:sz w:val="24"/>
          <w:szCs w:val="24"/>
          <w:lang w:val="sk-SK"/>
        </w:rPr>
        <w:lastRenderedPageBreak/>
        <w:t>Hráči sú vedení k spolupráci pri riešení výziev spojených s klimatickou krízou</w:t>
      </w:r>
    </w:p>
    <w:p w14:paraId="1A5741A1" w14:textId="77777777" w:rsidR="000641BD" w:rsidRPr="00187A48" w:rsidRDefault="000641BD" w:rsidP="000641BD">
      <w:pPr>
        <w:jc w:val="both"/>
        <w:rPr>
          <w:rFonts w:ascii="Times New Roman" w:hAnsi="Times New Roman" w:cs="Times New Roman"/>
          <w:sz w:val="24"/>
          <w:szCs w:val="24"/>
          <w:lang w:val="sk-SK"/>
        </w:rPr>
      </w:pPr>
      <w:r>
        <w:rPr>
          <w:rFonts w:ascii="Times New Roman" w:hAnsi="Times New Roman" w:cs="Times New Roman"/>
          <w:sz w:val="24"/>
          <w:szCs w:val="24"/>
          <w:lang w:val="sk-SK"/>
        </w:rPr>
        <w:t>Jeden team</w:t>
      </w:r>
      <w:r w:rsidRPr="00187A48">
        <w:rPr>
          <w:rFonts w:ascii="Times New Roman" w:hAnsi="Times New Roman" w:cs="Times New Roman"/>
          <w:sz w:val="24"/>
          <w:szCs w:val="24"/>
          <w:lang w:val="sk-SK"/>
        </w:rPr>
        <w:t xml:space="preserve"> sa skladá z max. </w:t>
      </w:r>
      <w:r>
        <w:rPr>
          <w:rFonts w:ascii="Times New Roman" w:hAnsi="Times New Roman" w:cs="Times New Roman"/>
          <w:sz w:val="24"/>
          <w:szCs w:val="24"/>
          <w:lang w:val="sk-SK"/>
        </w:rPr>
        <w:t>2</w:t>
      </w:r>
      <w:r w:rsidRPr="00187A48">
        <w:rPr>
          <w:rFonts w:ascii="Times New Roman" w:hAnsi="Times New Roman" w:cs="Times New Roman"/>
          <w:sz w:val="24"/>
          <w:szCs w:val="24"/>
          <w:lang w:val="sk-SK"/>
        </w:rPr>
        <w:t xml:space="preserve"> hráčov. Pre úspech </w:t>
      </w:r>
      <w:r>
        <w:rPr>
          <w:rFonts w:ascii="Times New Roman" w:hAnsi="Times New Roman" w:cs="Times New Roman"/>
          <w:sz w:val="24"/>
          <w:szCs w:val="24"/>
          <w:lang w:val="sk-SK"/>
        </w:rPr>
        <w:t>teamu</w:t>
      </w:r>
      <w:r w:rsidRPr="00187A48">
        <w:rPr>
          <w:rFonts w:ascii="Times New Roman" w:hAnsi="Times New Roman" w:cs="Times New Roman"/>
          <w:sz w:val="24"/>
          <w:szCs w:val="24"/>
          <w:lang w:val="sk-SK"/>
        </w:rPr>
        <w:t xml:space="preserve"> je potrebné, aby bol úspešný každý jeden hráč. Pri riešení výziev sa očakáva, že sa budú hráči medzi sebou radiť a pomáhať si. Aj pri riešení klimatickej krízy máme jeden spoločný cieľ, pri plnení ktorého musíme spolu ťahať za jeden povraz. </w:t>
      </w:r>
    </w:p>
    <w:p w14:paraId="207D8D24" w14:textId="77777777" w:rsidR="000641BD" w:rsidRPr="00187A48" w:rsidRDefault="000641BD" w:rsidP="000641BD">
      <w:pPr>
        <w:jc w:val="both"/>
        <w:rPr>
          <w:rFonts w:ascii="Times New Roman" w:hAnsi="Times New Roman" w:cs="Times New Roman"/>
          <w:sz w:val="24"/>
          <w:szCs w:val="24"/>
          <w:lang w:val="sk-SK"/>
        </w:rPr>
      </w:pPr>
    </w:p>
    <w:p w14:paraId="0B9C54C8" w14:textId="77777777" w:rsidR="000641BD" w:rsidRPr="00187A48" w:rsidRDefault="000641BD" w:rsidP="000641BD">
      <w:pPr>
        <w:jc w:val="both"/>
        <w:rPr>
          <w:rFonts w:ascii="Times New Roman" w:hAnsi="Times New Roman" w:cs="Times New Roman"/>
          <w:sz w:val="24"/>
          <w:szCs w:val="24"/>
          <w:lang w:val="sk-SK"/>
        </w:rPr>
      </w:pPr>
    </w:p>
    <w:p w14:paraId="076D20B3" w14:textId="77777777" w:rsidR="000641BD" w:rsidRPr="00187A48" w:rsidRDefault="000641BD" w:rsidP="000641BD">
      <w:pPr>
        <w:jc w:val="both"/>
        <w:rPr>
          <w:rFonts w:ascii="Times New Roman" w:hAnsi="Times New Roman" w:cs="Times New Roman"/>
          <w:sz w:val="24"/>
          <w:szCs w:val="24"/>
          <w:lang w:val="sk-SK"/>
        </w:rPr>
      </w:pPr>
      <w:r w:rsidRPr="00187A48">
        <w:rPr>
          <w:rFonts w:ascii="Times New Roman" w:hAnsi="Times New Roman" w:cs="Times New Roman"/>
          <w:b/>
          <w:bCs/>
          <w:sz w:val="24"/>
          <w:szCs w:val="24"/>
          <w:lang w:val="sk-SK"/>
        </w:rPr>
        <w:t>Prostredníctvom hry sa rozvíja ich systémové myslenie</w:t>
      </w:r>
    </w:p>
    <w:p w14:paraId="008C34AB" w14:textId="77777777" w:rsidR="000641BD" w:rsidRPr="00187A48" w:rsidRDefault="000641BD" w:rsidP="000641BD">
      <w:pPr>
        <w:jc w:val="both"/>
        <w:rPr>
          <w:rFonts w:ascii="Times New Roman" w:hAnsi="Times New Roman" w:cs="Times New Roman"/>
          <w:sz w:val="24"/>
          <w:szCs w:val="24"/>
          <w:lang w:val="sk-SK"/>
        </w:rPr>
      </w:pPr>
      <w:r w:rsidRPr="00187A48">
        <w:rPr>
          <w:rFonts w:ascii="Times New Roman" w:hAnsi="Times New Roman" w:cs="Times New Roman"/>
          <w:sz w:val="24"/>
          <w:szCs w:val="24"/>
          <w:lang w:val="sk-SK"/>
        </w:rPr>
        <w:t>Pred zmenou klímy nevyrieši jedno magické opatrenie, ale súhra viacerých, navzájom prepojených a dopĺňajúcich sa riešení. Hráči si uvedomujú prepojenie prirodzenej krajiny so zastavaným územím a vzťah adaptačných a </w:t>
      </w:r>
      <w:proofErr w:type="spellStart"/>
      <w:r w:rsidRPr="00187A48">
        <w:rPr>
          <w:rFonts w:ascii="Times New Roman" w:hAnsi="Times New Roman" w:cs="Times New Roman"/>
          <w:sz w:val="24"/>
          <w:szCs w:val="24"/>
          <w:lang w:val="sk-SK"/>
        </w:rPr>
        <w:t>mitigačných</w:t>
      </w:r>
      <w:proofErr w:type="spellEnd"/>
      <w:r w:rsidRPr="00187A48">
        <w:rPr>
          <w:rFonts w:ascii="Times New Roman" w:hAnsi="Times New Roman" w:cs="Times New Roman"/>
          <w:sz w:val="24"/>
          <w:szCs w:val="24"/>
          <w:lang w:val="sk-SK"/>
        </w:rPr>
        <w:t xml:space="preserve"> opatrení. V neposlednom rade si uvedomujú, že niektoré riešenia sú efektívnejšie než  druhé, a že niektorými opatreniami môžu reagovať na viaceré nepriaznivé prejavy zmeny klímy naraz. </w:t>
      </w:r>
    </w:p>
    <w:p w14:paraId="1DCD3C18" w14:textId="77777777" w:rsidR="000641BD" w:rsidRPr="00187A48" w:rsidRDefault="000641BD" w:rsidP="000641BD">
      <w:pPr>
        <w:jc w:val="both"/>
        <w:rPr>
          <w:rFonts w:ascii="Times New Roman" w:hAnsi="Times New Roman" w:cs="Times New Roman"/>
          <w:sz w:val="24"/>
          <w:szCs w:val="24"/>
          <w:lang w:val="sk-SK"/>
        </w:rPr>
      </w:pPr>
    </w:p>
    <w:p w14:paraId="6587327E" w14:textId="77777777" w:rsidR="000641BD" w:rsidRPr="00187A48" w:rsidRDefault="000641BD" w:rsidP="000641BD">
      <w:pPr>
        <w:jc w:val="both"/>
        <w:rPr>
          <w:rFonts w:ascii="Times New Roman" w:hAnsi="Times New Roman" w:cs="Times New Roman"/>
          <w:b/>
          <w:sz w:val="24"/>
          <w:szCs w:val="24"/>
          <w:lang w:val="sk-SK"/>
        </w:rPr>
      </w:pPr>
    </w:p>
    <w:p w14:paraId="0EA905F3" w14:textId="77777777" w:rsidR="000641BD" w:rsidRDefault="000641BD" w:rsidP="000641BD">
      <w:pPr>
        <w:pStyle w:val="Odsekzoznamu"/>
        <w:numPr>
          <w:ilvl w:val="0"/>
          <w:numId w:val="3"/>
        </w:numPr>
        <w:jc w:val="both"/>
        <w:rPr>
          <w:rFonts w:ascii="Times New Roman" w:hAnsi="Times New Roman" w:cs="Times New Roman"/>
          <w:b/>
          <w:bCs/>
          <w:sz w:val="24"/>
          <w:szCs w:val="24"/>
          <w:lang w:val="sk-SK"/>
        </w:rPr>
      </w:pPr>
      <w:r w:rsidRPr="00187A48">
        <w:rPr>
          <w:rFonts w:ascii="Times New Roman" w:hAnsi="Times New Roman" w:cs="Times New Roman"/>
          <w:b/>
          <w:bCs/>
          <w:sz w:val="24"/>
          <w:szCs w:val="24"/>
          <w:lang w:val="sk-SK"/>
        </w:rPr>
        <w:t xml:space="preserve">AR aplikácia - cesta poznania </w:t>
      </w:r>
    </w:p>
    <w:p w14:paraId="0555E1F2" w14:textId="77777777" w:rsidR="000641BD" w:rsidRDefault="000641BD" w:rsidP="000641BD">
      <w:pPr>
        <w:jc w:val="both"/>
        <w:rPr>
          <w:rFonts w:ascii="Times New Roman" w:hAnsi="Times New Roman" w:cs="Times New Roman"/>
          <w:b/>
          <w:bCs/>
          <w:sz w:val="24"/>
          <w:szCs w:val="24"/>
          <w:lang w:val="sk-SK"/>
        </w:rPr>
      </w:pPr>
    </w:p>
    <w:p w14:paraId="4AC9A9E6" w14:textId="77777777" w:rsidR="000641BD" w:rsidRPr="00125744" w:rsidRDefault="000641BD" w:rsidP="000641BD">
      <w:pPr>
        <w:jc w:val="both"/>
        <w:rPr>
          <w:rFonts w:ascii="Times New Roman" w:hAnsi="Times New Roman" w:cs="Times New Roman"/>
          <w:sz w:val="24"/>
          <w:szCs w:val="24"/>
          <w:lang w:val="sk-SK"/>
        </w:rPr>
      </w:pPr>
      <w:r w:rsidRPr="00187A48">
        <w:rPr>
          <w:rFonts w:ascii="Times New Roman" w:hAnsi="Times New Roman" w:cs="Times New Roman"/>
          <w:sz w:val="24"/>
          <w:szCs w:val="24"/>
          <w:lang w:val="sk-SK"/>
        </w:rPr>
        <w:t>Aplikácia musí spĺňať:</w:t>
      </w:r>
    </w:p>
    <w:p w14:paraId="3587C41B" w14:textId="12103655" w:rsidR="000641BD" w:rsidRDefault="000641BD" w:rsidP="000641BD">
      <w:pPr>
        <w:pStyle w:val="Odsekzoznamu"/>
        <w:numPr>
          <w:ilvl w:val="0"/>
          <w:numId w:val="4"/>
        </w:numPr>
        <w:jc w:val="both"/>
        <w:rPr>
          <w:rFonts w:ascii="Times New Roman" w:hAnsi="Times New Roman" w:cs="Times New Roman"/>
          <w:sz w:val="24"/>
          <w:szCs w:val="24"/>
          <w:lang w:val="sk-SK"/>
        </w:rPr>
      </w:pPr>
      <w:r w:rsidRPr="00B33C0B">
        <w:rPr>
          <w:rFonts w:ascii="Times New Roman" w:hAnsi="Times New Roman" w:cs="Times New Roman"/>
          <w:sz w:val="24"/>
          <w:szCs w:val="24"/>
          <w:lang w:val="sk-SK"/>
        </w:rPr>
        <w:t xml:space="preserve">Pre vývoj aplikácie na </w:t>
      </w:r>
      <w:r w:rsidR="004B6135">
        <w:rPr>
          <w:rFonts w:ascii="Times New Roman" w:hAnsi="Times New Roman" w:cs="Times New Roman"/>
          <w:sz w:val="24"/>
          <w:szCs w:val="24"/>
          <w:lang w:val="sk-SK"/>
        </w:rPr>
        <w:t>tablete</w:t>
      </w:r>
      <w:r w:rsidRPr="00B33C0B">
        <w:rPr>
          <w:rFonts w:ascii="Times New Roman" w:hAnsi="Times New Roman" w:cs="Times New Roman"/>
          <w:sz w:val="24"/>
          <w:szCs w:val="24"/>
          <w:lang w:val="sk-SK"/>
        </w:rPr>
        <w:t xml:space="preserve">, ktorá bude slúžiť ako interaktívny sprievodca v exteriéri s využitím </w:t>
      </w:r>
      <w:proofErr w:type="spellStart"/>
      <w:r w:rsidRPr="00B33C0B">
        <w:rPr>
          <w:rFonts w:ascii="Times New Roman" w:hAnsi="Times New Roman" w:cs="Times New Roman"/>
          <w:sz w:val="24"/>
          <w:szCs w:val="24"/>
          <w:lang w:val="sk-SK"/>
        </w:rPr>
        <w:t>beacon</w:t>
      </w:r>
      <w:proofErr w:type="spellEnd"/>
      <w:r w:rsidRPr="00B33C0B">
        <w:rPr>
          <w:rFonts w:ascii="Times New Roman" w:hAnsi="Times New Roman" w:cs="Times New Roman"/>
          <w:sz w:val="24"/>
          <w:szCs w:val="24"/>
          <w:lang w:val="sk-SK"/>
        </w:rPr>
        <w:t xml:space="preserve"> technológie, </w:t>
      </w:r>
      <w:r w:rsidR="00CF38E4">
        <w:rPr>
          <w:rFonts w:ascii="Times New Roman" w:hAnsi="Times New Roman" w:cs="Times New Roman"/>
          <w:sz w:val="24"/>
          <w:szCs w:val="24"/>
          <w:lang w:val="sk-SK"/>
        </w:rPr>
        <w:t>bude</w:t>
      </w:r>
      <w:r w:rsidRPr="00B33C0B">
        <w:rPr>
          <w:rFonts w:ascii="Times New Roman" w:hAnsi="Times New Roman" w:cs="Times New Roman"/>
          <w:sz w:val="24"/>
          <w:szCs w:val="24"/>
          <w:lang w:val="sk-SK"/>
        </w:rPr>
        <w:t xml:space="preserve"> využitý </w:t>
      </w:r>
      <w:r w:rsidR="00CF38E4">
        <w:rPr>
          <w:rFonts w:ascii="Times New Roman" w:hAnsi="Times New Roman" w:cs="Times New Roman"/>
          <w:sz w:val="24"/>
          <w:szCs w:val="24"/>
          <w:lang w:val="sk-SK"/>
        </w:rPr>
        <w:t>programovací jazyk</w:t>
      </w:r>
      <w:r w:rsidR="00115EAC">
        <w:rPr>
          <w:rFonts w:ascii="Times New Roman" w:hAnsi="Times New Roman" w:cs="Times New Roman"/>
          <w:sz w:val="24"/>
          <w:szCs w:val="24"/>
          <w:lang w:val="sk-SK"/>
        </w:rPr>
        <w:t xml:space="preserve"> podľa obstaraného hardvéru (objednávateľ pri podpise zmluvy bude informovať</w:t>
      </w:r>
      <w:r w:rsidR="00E83E37">
        <w:rPr>
          <w:rFonts w:ascii="Times New Roman" w:hAnsi="Times New Roman" w:cs="Times New Roman"/>
          <w:sz w:val="24"/>
          <w:szCs w:val="24"/>
          <w:lang w:val="sk-SK"/>
        </w:rPr>
        <w:t xml:space="preserve"> zhotoviteľa o aký druh, </w:t>
      </w:r>
      <w:r w:rsidR="0015731B">
        <w:rPr>
          <w:rFonts w:ascii="Times New Roman" w:hAnsi="Times New Roman" w:cs="Times New Roman"/>
          <w:sz w:val="24"/>
          <w:szCs w:val="24"/>
          <w:lang w:val="sk-SK"/>
        </w:rPr>
        <w:t xml:space="preserve">značku </w:t>
      </w:r>
      <w:r w:rsidR="00E83E37">
        <w:rPr>
          <w:rFonts w:ascii="Times New Roman" w:hAnsi="Times New Roman" w:cs="Times New Roman"/>
          <w:sz w:val="24"/>
          <w:szCs w:val="24"/>
          <w:lang w:val="sk-SK"/>
        </w:rPr>
        <w:t>typ har</w:t>
      </w:r>
      <w:r w:rsidR="0015731B">
        <w:rPr>
          <w:rFonts w:ascii="Times New Roman" w:hAnsi="Times New Roman" w:cs="Times New Roman"/>
          <w:sz w:val="24"/>
          <w:szCs w:val="24"/>
          <w:lang w:val="sk-SK"/>
        </w:rPr>
        <w:t>d</w:t>
      </w:r>
      <w:r w:rsidR="00E83E37">
        <w:rPr>
          <w:rFonts w:ascii="Times New Roman" w:hAnsi="Times New Roman" w:cs="Times New Roman"/>
          <w:sz w:val="24"/>
          <w:szCs w:val="24"/>
          <w:lang w:val="sk-SK"/>
        </w:rPr>
        <w:t>véru ide)</w:t>
      </w:r>
      <w:r w:rsidR="00115EAC">
        <w:rPr>
          <w:rFonts w:ascii="Times New Roman" w:hAnsi="Times New Roman" w:cs="Times New Roman"/>
          <w:sz w:val="24"/>
          <w:szCs w:val="24"/>
          <w:lang w:val="sk-SK"/>
        </w:rPr>
        <w:t xml:space="preserve"> </w:t>
      </w:r>
      <w:r w:rsidR="00CF38E4">
        <w:rPr>
          <w:rFonts w:ascii="Times New Roman" w:hAnsi="Times New Roman" w:cs="Times New Roman"/>
          <w:sz w:val="24"/>
          <w:szCs w:val="24"/>
          <w:lang w:val="sk-SK"/>
        </w:rPr>
        <w:t xml:space="preserve"> </w:t>
      </w:r>
    </w:p>
    <w:p w14:paraId="60DF50E4" w14:textId="19AA79FE" w:rsidR="0015731B" w:rsidRDefault="0015731B" w:rsidP="000641BD">
      <w:pPr>
        <w:pStyle w:val="Odsekzoznamu"/>
        <w:numPr>
          <w:ilvl w:val="0"/>
          <w:numId w:val="4"/>
        </w:num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Aplikácia musí dokázať prijímať signál z </w:t>
      </w:r>
      <w:proofErr w:type="spellStart"/>
      <w:r>
        <w:rPr>
          <w:rFonts w:ascii="Times New Roman" w:hAnsi="Times New Roman" w:cs="Times New Roman"/>
          <w:sz w:val="24"/>
          <w:szCs w:val="24"/>
          <w:lang w:val="sk-SK"/>
        </w:rPr>
        <w:t>beaconov</w:t>
      </w:r>
      <w:proofErr w:type="spellEnd"/>
    </w:p>
    <w:p w14:paraId="551F08AE" w14:textId="77777777" w:rsidR="000641BD" w:rsidRPr="001F7393" w:rsidRDefault="000641BD" w:rsidP="000641BD">
      <w:pPr>
        <w:pStyle w:val="Odsekzoznamu"/>
        <w:numPr>
          <w:ilvl w:val="0"/>
          <w:numId w:val="4"/>
        </w:numPr>
        <w:jc w:val="both"/>
        <w:rPr>
          <w:rFonts w:ascii="Times New Roman" w:hAnsi="Times New Roman" w:cs="Times New Roman"/>
          <w:sz w:val="24"/>
          <w:szCs w:val="24"/>
          <w:lang w:val="sk-SK"/>
        </w:rPr>
      </w:pPr>
      <w:r w:rsidRPr="001F7393">
        <w:rPr>
          <w:rFonts w:ascii="Times New Roman" w:hAnsi="Times New Roman" w:cs="Times New Roman"/>
          <w:sz w:val="24"/>
          <w:szCs w:val="24"/>
          <w:lang w:val="sk-SK"/>
        </w:rPr>
        <w:t>Rozdelenie aplikácie minimálne na dve jazykové mutácie</w:t>
      </w:r>
    </w:p>
    <w:p w14:paraId="229CCEC2" w14:textId="3678AB2E" w:rsidR="000641BD" w:rsidRPr="001F7393" w:rsidRDefault="000641BD" w:rsidP="000641BD">
      <w:pPr>
        <w:pStyle w:val="Odsekzoznamu"/>
        <w:numPr>
          <w:ilvl w:val="0"/>
          <w:numId w:val="4"/>
        </w:numPr>
        <w:jc w:val="both"/>
        <w:rPr>
          <w:rFonts w:ascii="Times New Roman" w:hAnsi="Times New Roman" w:cs="Times New Roman"/>
          <w:sz w:val="24"/>
          <w:szCs w:val="24"/>
          <w:lang w:val="sk-SK"/>
        </w:rPr>
      </w:pPr>
      <w:r w:rsidRPr="001F7393">
        <w:rPr>
          <w:rFonts w:ascii="Times New Roman" w:hAnsi="Times New Roman" w:cs="Times New Roman"/>
          <w:sz w:val="24"/>
          <w:szCs w:val="24"/>
          <w:lang w:val="sk-SK"/>
        </w:rPr>
        <w:t xml:space="preserve">Vizuálne rozlíšenie </w:t>
      </w:r>
      <w:r w:rsidR="00B87A5F">
        <w:rPr>
          <w:rFonts w:ascii="Times New Roman" w:hAnsi="Times New Roman" w:cs="Times New Roman"/>
          <w:sz w:val="24"/>
          <w:szCs w:val="24"/>
          <w:lang w:val="sk-SK"/>
        </w:rPr>
        <w:t>min.</w:t>
      </w:r>
      <w:r w:rsidRPr="001F7393">
        <w:rPr>
          <w:rFonts w:ascii="Times New Roman" w:hAnsi="Times New Roman" w:cs="Times New Roman"/>
          <w:sz w:val="24"/>
          <w:szCs w:val="24"/>
          <w:lang w:val="sk-SK"/>
        </w:rPr>
        <w:t xml:space="preserve">2360 x </w:t>
      </w:r>
      <w:r w:rsidR="00B87A5F">
        <w:rPr>
          <w:rFonts w:ascii="Times New Roman" w:hAnsi="Times New Roman" w:cs="Times New Roman"/>
          <w:sz w:val="24"/>
          <w:szCs w:val="24"/>
          <w:lang w:val="sk-SK"/>
        </w:rPr>
        <w:t>min.</w:t>
      </w:r>
      <w:r w:rsidRPr="001F7393">
        <w:rPr>
          <w:rFonts w:ascii="Times New Roman" w:hAnsi="Times New Roman" w:cs="Times New Roman"/>
          <w:sz w:val="24"/>
          <w:szCs w:val="24"/>
          <w:lang w:val="sk-SK"/>
        </w:rPr>
        <w:t xml:space="preserve">1640 pixelov </w:t>
      </w:r>
    </w:p>
    <w:p w14:paraId="74B4B041" w14:textId="77777777" w:rsidR="000641BD" w:rsidRPr="001F7393" w:rsidRDefault="000641BD" w:rsidP="000641BD">
      <w:pPr>
        <w:pStyle w:val="Odsekzoznamu"/>
        <w:numPr>
          <w:ilvl w:val="0"/>
          <w:numId w:val="4"/>
        </w:numPr>
        <w:jc w:val="both"/>
        <w:rPr>
          <w:rFonts w:ascii="Times New Roman" w:hAnsi="Times New Roman" w:cs="Times New Roman"/>
          <w:sz w:val="24"/>
          <w:szCs w:val="24"/>
          <w:lang w:val="sk-SK"/>
        </w:rPr>
      </w:pPr>
      <w:r w:rsidRPr="001F7393">
        <w:rPr>
          <w:rFonts w:ascii="Times New Roman" w:hAnsi="Times New Roman" w:cs="Times New Roman"/>
          <w:sz w:val="24"/>
          <w:szCs w:val="24"/>
          <w:lang w:val="sk-SK"/>
        </w:rPr>
        <w:t xml:space="preserve">Zobrazenie v horizontálnom a vertikálnom smere </w:t>
      </w:r>
    </w:p>
    <w:p w14:paraId="52DAAE44" w14:textId="77777777" w:rsidR="000641BD" w:rsidRPr="001F7393" w:rsidRDefault="000641BD" w:rsidP="000641BD">
      <w:pPr>
        <w:pStyle w:val="Odsekzoznamu"/>
        <w:numPr>
          <w:ilvl w:val="0"/>
          <w:numId w:val="4"/>
        </w:numPr>
        <w:jc w:val="both"/>
        <w:rPr>
          <w:rFonts w:ascii="Times New Roman" w:hAnsi="Times New Roman" w:cs="Times New Roman"/>
          <w:sz w:val="24"/>
          <w:szCs w:val="24"/>
          <w:lang w:val="sk-SK"/>
        </w:rPr>
      </w:pPr>
      <w:proofErr w:type="spellStart"/>
      <w:r w:rsidRPr="001F7393">
        <w:rPr>
          <w:rFonts w:ascii="Times New Roman" w:hAnsi="Times New Roman" w:cs="Times New Roman"/>
          <w:sz w:val="24"/>
          <w:szCs w:val="24"/>
          <w:lang w:val="sk-SK"/>
        </w:rPr>
        <w:t>Modularizované</w:t>
      </w:r>
      <w:proofErr w:type="spellEnd"/>
      <w:r w:rsidRPr="001F7393">
        <w:rPr>
          <w:rFonts w:ascii="Times New Roman" w:hAnsi="Times New Roman" w:cs="Times New Roman"/>
          <w:sz w:val="24"/>
          <w:szCs w:val="24"/>
          <w:lang w:val="sk-SK"/>
        </w:rPr>
        <w:t xml:space="preserve"> rozhranie do viacerých segmentov, možnosť následného dopĺňania segmentov, </w:t>
      </w:r>
    </w:p>
    <w:p w14:paraId="2A5C3BE6" w14:textId="77777777" w:rsidR="000641BD" w:rsidRDefault="000641BD" w:rsidP="000641BD">
      <w:pPr>
        <w:pStyle w:val="Odsekzoznamu"/>
        <w:numPr>
          <w:ilvl w:val="0"/>
          <w:numId w:val="4"/>
        </w:numPr>
        <w:jc w:val="both"/>
        <w:rPr>
          <w:rFonts w:ascii="Times New Roman" w:hAnsi="Times New Roman" w:cs="Times New Roman"/>
          <w:sz w:val="24"/>
          <w:szCs w:val="24"/>
          <w:lang w:val="sk-SK"/>
        </w:rPr>
      </w:pPr>
      <w:r w:rsidRPr="001F7393">
        <w:rPr>
          <w:rFonts w:ascii="Times New Roman" w:hAnsi="Times New Roman" w:cs="Times New Roman"/>
          <w:sz w:val="24"/>
          <w:szCs w:val="24"/>
          <w:lang w:val="sk-SK"/>
        </w:rPr>
        <w:t xml:space="preserve">Generovanie náhodných úloh resp. kvízov. </w:t>
      </w:r>
    </w:p>
    <w:p w14:paraId="2F72AE30" w14:textId="77777777" w:rsidR="000641BD" w:rsidRPr="00B33C0B" w:rsidRDefault="000641BD" w:rsidP="000641BD">
      <w:pPr>
        <w:pStyle w:val="Odsekzoznamu"/>
        <w:numPr>
          <w:ilvl w:val="0"/>
          <w:numId w:val="4"/>
        </w:numPr>
        <w:jc w:val="both"/>
        <w:rPr>
          <w:rFonts w:ascii="Times New Roman" w:hAnsi="Times New Roman" w:cs="Times New Roman"/>
          <w:sz w:val="24"/>
          <w:szCs w:val="24"/>
          <w:lang w:val="sk-SK"/>
        </w:rPr>
      </w:pPr>
      <w:r w:rsidRPr="00B33C0B">
        <w:rPr>
          <w:rFonts w:ascii="Times New Roman" w:hAnsi="Times New Roman" w:cs="Times New Roman"/>
          <w:sz w:val="24"/>
          <w:szCs w:val="24"/>
          <w:lang w:val="sk-SK"/>
        </w:rPr>
        <w:t xml:space="preserve">Vzhľadom na potrebu </w:t>
      </w:r>
      <w:proofErr w:type="spellStart"/>
      <w:r w:rsidRPr="00B33C0B">
        <w:rPr>
          <w:rFonts w:ascii="Times New Roman" w:hAnsi="Times New Roman" w:cs="Times New Roman"/>
          <w:sz w:val="24"/>
          <w:szCs w:val="24"/>
          <w:lang w:val="sk-SK"/>
        </w:rPr>
        <w:t>offline</w:t>
      </w:r>
      <w:proofErr w:type="spellEnd"/>
      <w:r w:rsidRPr="00B33C0B">
        <w:rPr>
          <w:rFonts w:ascii="Times New Roman" w:hAnsi="Times New Roman" w:cs="Times New Roman"/>
          <w:sz w:val="24"/>
          <w:szCs w:val="24"/>
          <w:lang w:val="sk-SK"/>
        </w:rPr>
        <w:t xml:space="preserve"> funkčnosti, musí aplikácia zahŕňať mechanizmus pre periodické sťahovanie a aktualizáciu obsahu, keď je zariadenie pripojené k sieti, zabezpečujúc tak prístup k najnovším informáciám aj bez internetového pripojenia.</w:t>
      </w:r>
    </w:p>
    <w:p w14:paraId="5D9133CA" w14:textId="77777777" w:rsidR="000641BD" w:rsidRPr="0055223A" w:rsidRDefault="000641BD" w:rsidP="000641BD">
      <w:pPr>
        <w:pStyle w:val="Odsekzoznamu"/>
        <w:numPr>
          <w:ilvl w:val="0"/>
          <w:numId w:val="4"/>
        </w:numPr>
        <w:jc w:val="both"/>
        <w:rPr>
          <w:rFonts w:ascii="Times New Roman" w:hAnsi="Times New Roman" w:cs="Times New Roman"/>
          <w:sz w:val="24"/>
          <w:szCs w:val="24"/>
          <w:lang w:val="sk-SK"/>
        </w:rPr>
      </w:pPr>
      <w:r>
        <w:rPr>
          <w:rFonts w:ascii="Times New Roman" w:hAnsi="Times New Roman" w:cs="Times New Roman"/>
          <w:sz w:val="24"/>
          <w:szCs w:val="24"/>
          <w:lang w:val="sk-SK"/>
        </w:rPr>
        <w:t>Aplikácia bude pracovať v </w:t>
      </w:r>
      <w:proofErr w:type="spellStart"/>
      <w:r>
        <w:rPr>
          <w:rFonts w:ascii="Times New Roman" w:hAnsi="Times New Roman" w:cs="Times New Roman"/>
          <w:sz w:val="24"/>
          <w:szCs w:val="24"/>
          <w:lang w:val="sk-SK"/>
        </w:rPr>
        <w:t>offline</w:t>
      </w:r>
      <w:proofErr w:type="spellEnd"/>
      <w:r>
        <w:rPr>
          <w:rFonts w:ascii="Times New Roman" w:hAnsi="Times New Roman" w:cs="Times New Roman"/>
          <w:sz w:val="24"/>
          <w:szCs w:val="24"/>
          <w:lang w:val="sk-SK"/>
        </w:rPr>
        <w:t xml:space="preserve"> režime, po pripojení do </w:t>
      </w:r>
      <w:proofErr w:type="spellStart"/>
      <w:r>
        <w:rPr>
          <w:rFonts w:ascii="Times New Roman" w:hAnsi="Times New Roman" w:cs="Times New Roman"/>
          <w:sz w:val="24"/>
          <w:szCs w:val="24"/>
          <w:lang w:val="sk-SK"/>
        </w:rPr>
        <w:t>onlline</w:t>
      </w:r>
      <w:proofErr w:type="spellEnd"/>
      <w:r>
        <w:rPr>
          <w:rFonts w:ascii="Times New Roman" w:hAnsi="Times New Roman" w:cs="Times New Roman"/>
          <w:sz w:val="24"/>
          <w:szCs w:val="24"/>
          <w:lang w:val="sk-SK"/>
        </w:rPr>
        <w:t xml:space="preserve"> rozhrania bude možní export do administračného rozhrania.</w:t>
      </w:r>
    </w:p>
    <w:p w14:paraId="267CA9BF" w14:textId="77777777" w:rsidR="000641BD" w:rsidRPr="001F7393" w:rsidRDefault="000641BD" w:rsidP="000641BD">
      <w:pPr>
        <w:pStyle w:val="Odsekzoznamu"/>
        <w:numPr>
          <w:ilvl w:val="0"/>
          <w:numId w:val="4"/>
        </w:numPr>
        <w:jc w:val="both"/>
        <w:rPr>
          <w:rFonts w:ascii="Times New Roman" w:hAnsi="Times New Roman" w:cs="Times New Roman"/>
          <w:sz w:val="24"/>
          <w:szCs w:val="24"/>
          <w:lang w:val="sk-SK"/>
        </w:rPr>
      </w:pPr>
      <w:r>
        <w:rPr>
          <w:rFonts w:ascii="Times New Roman" w:hAnsi="Times New Roman" w:cs="Times New Roman"/>
          <w:sz w:val="24"/>
          <w:szCs w:val="24"/>
          <w:lang w:val="sk-SK"/>
        </w:rPr>
        <w:t>Administratívne r</w:t>
      </w:r>
      <w:r w:rsidRPr="001F7393">
        <w:rPr>
          <w:rFonts w:ascii="Times New Roman" w:hAnsi="Times New Roman" w:cs="Times New Roman"/>
          <w:sz w:val="24"/>
          <w:szCs w:val="24"/>
          <w:lang w:val="sk-SK"/>
        </w:rPr>
        <w:t>ozhranie na report viacerých užívateľov.  Po pripojení zariadení do online rozhrania sa exportnú dáta z posledného prechodu jednotlivými pointami</w:t>
      </w:r>
    </w:p>
    <w:p w14:paraId="1788C44E" w14:textId="77777777" w:rsidR="000641BD" w:rsidRDefault="000641BD" w:rsidP="000641BD">
      <w:pPr>
        <w:pStyle w:val="Odsekzoznamu"/>
        <w:numPr>
          <w:ilvl w:val="0"/>
          <w:numId w:val="4"/>
        </w:numPr>
        <w:jc w:val="both"/>
        <w:rPr>
          <w:rFonts w:ascii="Times New Roman" w:hAnsi="Times New Roman" w:cs="Times New Roman"/>
          <w:sz w:val="24"/>
          <w:szCs w:val="24"/>
          <w:lang w:val="sk-SK"/>
        </w:rPr>
      </w:pPr>
      <w:r w:rsidRPr="001F7393">
        <w:rPr>
          <w:rFonts w:ascii="Times New Roman" w:hAnsi="Times New Roman" w:cs="Times New Roman"/>
          <w:sz w:val="24"/>
          <w:szCs w:val="24"/>
          <w:lang w:val="sk-SK"/>
        </w:rPr>
        <w:t xml:space="preserve">Aplikácia bude obsahovať 8 fixných pointov kde bude možné generovať obsah vo formátoch AR zobrazenia, zobrazenia animácií, videí a fotografií. </w:t>
      </w:r>
    </w:p>
    <w:p w14:paraId="74DF957C" w14:textId="77777777" w:rsidR="000641BD" w:rsidRDefault="000641BD" w:rsidP="000641BD">
      <w:pPr>
        <w:jc w:val="both"/>
        <w:rPr>
          <w:rFonts w:ascii="Times New Roman" w:hAnsi="Times New Roman" w:cs="Times New Roman"/>
          <w:b/>
          <w:bCs/>
          <w:sz w:val="24"/>
          <w:szCs w:val="24"/>
          <w:lang w:val="sk-SK"/>
        </w:rPr>
      </w:pPr>
    </w:p>
    <w:p w14:paraId="03C044F7" w14:textId="77777777" w:rsidR="000641BD" w:rsidRDefault="000641BD" w:rsidP="000641BD">
      <w:pPr>
        <w:jc w:val="both"/>
        <w:rPr>
          <w:rFonts w:ascii="Times New Roman" w:hAnsi="Times New Roman" w:cs="Times New Roman"/>
          <w:b/>
          <w:bCs/>
          <w:sz w:val="24"/>
          <w:szCs w:val="24"/>
          <w:lang w:val="sk-SK"/>
        </w:rPr>
      </w:pPr>
    </w:p>
    <w:p w14:paraId="022276AD" w14:textId="77777777" w:rsidR="000641BD" w:rsidRDefault="000641BD" w:rsidP="000641BD">
      <w:pPr>
        <w:jc w:val="both"/>
        <w:rPr>
          <w:rFonts w:ascii="Times New Roman" w:hAnsi="Times New Roman" w:cs="Times New Roman"/>
          <w:sz w:val="24"/>
          <w:szCs w:val="24"/>
          <w:lang w:val="sk-SK"/>
        </w:rPr>
      </w:pPr>
      <w:r w:rsidRPr="00187A48">
        <w:rPr>
          <w:rFonts w:ascii="Times New Roman" w:hAnsi="Times New Roman" w:cs="Times New Roman"/>
          <w:sz w:val="24"/>
          <w:szCs w:val="24"/>
          <w:lang w:val="sk-SK"/>
        </w:rPr>
        <w:lastRenderedPageBreak/>
        <w:t>Užívateľské rozhranie musí obsahovať:</w:t>
      </w:r>
    </w:p>
    <w:p w14:paraId="7F2F6E23" w14:textId="77777777" w:rsidR="000641BD" w:rsidRDefault="000641BD" w:rsidP="000641BD">
      <w:pPr>
        <w:jc w:val="both"/>
        <w:rPr>
          <w:rFonts w:ascii="Times New Roman" w:hAnsi="Times New Roman" w:cs="Times New Roman"/>
          <w:sz w:val="24"/>
          <w:szCs w:val="24"/>
          <w:lang w:val="sk-SK"/>
        </w:rPr>
      </w:pPr>
    </w:p>
    <w:p w14:paraId="59A123C2" w14:textId="77777777" w:rsidR="000641BD" w:rsidRDefault="000641BD" w:rsidP="000641BD">
      <w:pPr>
        <w:pStyle w:val="Odsekzoznamu"/>
        <w:numPr>
          <w:ilvl w:val="0"/>
          <w:numId w:val="6"/>
        </w:num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Po spustení aplikácie sa zobrazí základné rozhranie na určenie jazykovej mutácie. Užívateľ si určí jazykovú mutáciu a následne prejde na vyobrazenú mapu areálu kde budú určené stanovištia. Minimálne 8 bodov. </w:t>
      </w:r>
    </w:p>
    <w:p w14:paraId="15E5C1BD" w14:textId="77777777" w:rsidR="000641BD" w:rsidRDefault="000641BD" w:rsidP="000641BD">
      <w:pPr>
        <w:pStyle w:val="Odsekzoznamu"/>
        <w:numPr>
          <w:ilvl w:val="0"/>
          <w:numId w:val="6"/>
        </w:num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Pomocou jednoduchej orientácie v mape sa užívateľ bude presúvať po areáli a hľadať jednotlivé stanovištia. </w:t>
      </w:r>
    </w:p>
    <w:p w14:paraId="2A463798" w14:textId="77777777" w:rsidR="000641BD" w:rsidRDefault="000641BD" w:rsidP="000641BD">
      <w:pPr>
        <w:pStyle w:val="Odsekzoznamu"/>
        <w:numPr>
          <w:ilvl w:val="0"/>
          <w:numId w:val="6"/>
        </w:num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Pri prekročení detekčnej zóny sa v aplikácií zobrazí informácia k danej tematike v rôznych formátoch (AR zobrazenie </w:t>
      </w:r>
      <w:proofErr w:type="spellStart"/>
      <w:r>
        <w:rPr>
          <w:rFonts w:ascii="Times New Roman" w:hAnsi="Times New Roman" w:cs="Times New Roman"/>
          <w:sz w:val="24"/>
          <w:szCs w:val="24"/>
          <w:lang w:val="sk-SK"/>
        </w:rPr>
        <w:t>contentu</w:t>
      </w:r>
      <w:proofErr w:type="spellEnd"/>
      <w:r>
        <w:rPr>
          <w:rFonts w:ascii="Times New Roman" w:hAnsi="Times New Roman" w:cs="Times New Roman"/>
          <w:sz w:val="24"/>
          <w:szCs w:val="24"/>
          <w:lang w:val="sk-SK"/>
        </w:rPr>
        <w:t xml:space="preserve">, animácia, text, statická grafika, video) </w:t>
      </w:r>
    </w:p>
    <w:p w14:paraId="62CF8414" w14:textId="77777777" w:rsidR="000641BD" w:rsidRDefault="000641BD" w:rsidP="000641BD">
      <w:pPr>
        <w:pStyle w:val="Odsekzoznamu"/>
        <w:numPr>
          <w:ilvl w:val="0"/>
          <w:numId w:val="6"/>
        </w:num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Zobrazenie </w:t>
      </w:r>
      <w:proofErr w:type="spellStart"/>
      <w:r>
        <w:rPr>
          <w:rFonts w:ascii="Times New Roman" w:hAnsi="Times New Roman" w:cs="Times New Roman"/>
          <w:sz w:val="24"/>
          <w:szCs w:val="24"/>
          <w:lang w:val="sk-SK"/>
        </w:rPr>
        <w:t>contentu</w:t>
      </w:r>
      <w:proofErr w:type="spellEnd"/>
      <w:r>
        <w:rPr>
          <w:rFonts w:ascii="Times New Roman" w:hAnsi="Times New Roman" w:cs="Times New Roman"/>
          <w:sz w:val="24"/>
          <w:szCs w:val="24"/>
          <w:lang w:val="sk-SK"/>
        </w:rPr>
        <w:t xml:space="preserve"> bude pomocou okien a ikon ktoré sa zobrazia na statickej grafike alebo AR rozhraní. </w:t>
      </w:r>
    </w:p>
    <w:p w14:paraId="4E0AE681" w14:textId="77777777" w:rsidR="000641BD" w:rsidRDefault="000641BD" w:rsidP="000641BD">
      <w:pPr>
        <w:pStyle w:val="Odsekzoznamu"/>
        <w:numPr>
          <w:ilvl w:val="0"/>
          <w:numId w:val="6"/>
        </w:num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AR zobrazovanie bude zafixované na daný bod a v prípade prechodu zónou bude stále zobrazovať obsah až po </w:t>
      </w:r>
      <w:proofErr w:type="spellStart"/>
      <w:r>
        <w:rPr>
          <w:rFonts w:ascii="Times New Roman" w:hAnsi="Times New Roman" w:cs="Times New Roman"/>
          <w:sz w:val="24"/>
          <w:szCs w:val="24"/>
          <w:lang w:val="sk-SK"/>
        </w:rPr>
        <w:t>odkliknutie</w:t>
      </w:r>
      <w:proofErr w:type="spellEnd"/>
      <w:r>
        <w:rPr>
          <w:rFonts w:ascii="Times New Roman" w:hAnsi="Times New Roman" w:cs="Times New Roman"/>
          <w:sz w:val="24"/>
          <w:szCs w:val="24"/>
          <w:lang w:val="sk-SK"/>
        </w:rPr>
        <w:t xml:space="preserve"> </w:t>
      </w:r>
      <w:proofErr w:type="spellStart"/>
      <w:r>
        <w:rPr>
          <w:rFonts w:ascii="Times New Roman" w:hAnsi="Times New Roman" w:cs="Times New Roman"/>
          <w:sz w:val="24"/>
          <w:szCs w:val="24"/>
          <w:lang w:val="sk-SK"/>
        </w:rPr>
        <w:t>buttonu</w:t>
      </w:r>
      <w:proofErr w:type="spellEnd"/>
      <w:r>
        <w:rPr>
          <w:rFonts w:ascii="Times New Roman" w:hAnsi="Times New Roman" w:cs="Times New Roman"/>
          <w:sz w:val="24"/>
          <w:szCs w:val="24"/>
          <w:lang w:val="sk-SK"/>
        </w:rPr>
        <w:t xml:space="preserve"> „ďalej“ užívateľom. </w:t>
      </w:r>
    </w:p>
    <w:p w14:paraId="1339CAA4" w14:textId="77777777" w:rsidR="000641BD" w:rsidRDefault="000641BD" w:rsidP="000641BD">
      <w:pPr>
        <w:pStyle w:val="Odsekzoznamu"/>
        <w:numPr>
          <w:ilvl w:val="0"/>
          <w:numId w:val="6"/>
        </w:num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Následne sa zobrazí orientačná mapa kde bude zvýraznený point ktorý užívateľ už prešiel aby sa vedel orientovať a vedel prejsť všetky jednotlivé pointy. </w:t>
      </w:r>
    </w:p>
    <w:p w14:paraId="2B1FBF02" w14:textId="77777777" w:rsidR="000641BD" w:rsidRPr="00320E6A" w:rsidRDefault="000641BD" w:rsidP="000641BD">
      <w:pPr>
        <w:pStyle w:val="Odsekzoznamu"/>
        <w:numPr>
          <w:ilvl w:val="0"/>
          <w:numId w:val="6"/>
        </w:num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Po prejdení posledného pointu (stanovišťa) sa zobrazí ponuka prechodu na kvíz. Po </w:t>
      </w:r>
      <w:proofErr w:type="spellStart"/>
      <w:r>
        <w:rPr>
          <w:rFonts w:ascii="Times New Roman" w:hAnsi="Times New Roman" w:cs="Times New Roman"/>
          <w:sz w:val="24"/>
          <w:szCs w:val="24"/>
          <w:lang w:val="sk-SK"/>
        </w:rPr>
        <w:t>odkliknutí</w:t>
      </w:r>
      <w:proofErr w:type="spellEnd"/>
      <w:r>
        <w:rPr>
          <w:rFonts w:ascii="Times New Roman" w:hAnsi="Times New Roman" w:cs="Times New Roman"/>
          <w:sz w:val="24"/>
          <w:szCs w:val="24"/>
          <w:lang w:val="sk-SK"/>
        </w:rPr>
        <w:t xml:space="preserve"> sa zobrazí náhodný kvíz (vždy náhodný pre každého užívateľa) </w:t>
      </w:r>
    </w:p>
    <w:p w14:paraId="7BEF89DD" w14:textId="77777777" w:rsidR="000641BD" w:rsidRDefault="000641BD" w:rsidP="000641BD">
      <w:pPr>
        <w:jc w:val="both"/>
        <w:rPr>
          <w:rFonts w:ascii="Times New Roman" w:hAnsi="Times New Roman" w:cs="Times New Roman"/>
          <w:b/>
          <w:bCs/>
          <w:sz w:val="24"/>
          <w:szCs w:val="24"/>
          <w:lang w:val="sk-SK"/>
        </w:rPr>
      </w:pPr>
    </w:p>
    <w:p w14:paraId="2F88D0D5" w14:textId="77777777" w:rsidR="000641BD" w:rsidRDefault="000641BD" w:rsidP="000641BD">
      <w:pPr>
        <w:jc w:val="both"/>
        <w:rPr>
          <w:rFonts w:ascii="Times New Roman" w:hAnsi="Times New Roman" w:cs="Times New Roman"/>
          <w:b/>
          <w:bCs/>
          <w:sz w:val="24"/>
          <w:szCs w:val="24"/>
          <w:lang w:val="sk-SK"/>
        </w:rPr>
      </w:pPr>
    </w:p>
    <w:p w14:paraId="2EC0446F" w14:textId="77777777" w:rsidR="000641BD" w:rsidRDefault="000641BD" w:rsidP="000641BD">
      <w:pPr>
        <w:jc w:val="both"/>
        <w:rPr>
          <w:rFonts w:ascii="Times New Roman" w:hAnsi="Times New Roman" w:cs="Times New Roman"/>
          <w:b/>
          <w:bCs/>
          <w:sz w:val="24"/>
          <w:szCs w:val="24"/>
          <w:lang w:val="sk-SK"/>
        </w:rPr>
      </w:pPr>
    </w:p>
    <w:p w14:paraId="210E33FD" w14:textId="77777777" w:rsidR="000641BD" w:rsidRPr="001F7393" w:rsidRDefault="000641BD" w:rsidP="000641BD">
      <w:pPr>
        <w:jc w:val="both"/>
        <w:rPr>
          <w:rFonts w:ascii="Times New Roman" w:hAnsi="Times New Roman" w:cs="Times New Roman"/>
          <w:sz w:val="24"/>
          <w:szCs w:val="24"/>
          <w:lang w:val="sk-SK"/>
        </w:rPr>
      </w:pPr>
      <w:r w:rsidRPr="001F7393">
        <w:rPr>
          <w:rFonts w:ascii="Times New Roman" w:hAnsi="Times New Roman" w:cs="Times New Roman"/>
          <w:sz w:val="24"/>
          <w:szCs w:val="24"/>
          <w:lang w:val="sk-SK"/>
        </w:rPr>
        <w:t xml:space="preserve">Súčasťou aplikácie bude aj kvíz ktorý bude generovaný náhodne. Kvíz sa aktivuje po prejdení všetkých 8 stanovíšť. Bude obsahovať minimálne 8 otázok s možnosťou výberu minimálne z 3 odpovedí. </w:t>
      </w:r>
    </w:p>
    <w:p w14:paraId="38ED2656" w14:textId="77777777" w:rsidR="000641BD" w:rsidRPr="001F7393" w:rsidRDefault="000641BD" w:rsidP="000641BD">
      <w:pPr>
        <w:pStyle w:val="Odsekzoznamu"/>
        <w:numPr>
          <w:ilvl w:val="0"/>
          <w:numId w:val="5"/>
        </w:numPr>
        <w:jc w:val="both"/>
        <w:rPr>
          <w:rFonts w:ascii="Times New Roman" w:hAnsi="Times New Roman" w:cs="Times New Roman"/>
          <w:sz w:val="24"/>
          <w:szCs w:val="24"/>
          <w:lang w:val="sk-SK"/>
        </w:rPr>
      </w:pPr>
      <w:r w:rsidRPr="001F7393">
        <w:rPr>
          <w:rFonts w:ascii="Times New Roman" w:hAnsi="Times New Roman" w:cs="Times New Roman"/>
          <w:sz w:val="24"/>
          <w:szCs w:val="24"/>
          <w:lang w:val="sk-SK"/>
        </w:rPr>
        <w:t>Grafika kvízu bude prispôsobená navrhovanej tematike tak aby spĺňala všetky požiadavky zobrazenia na používaných mobilných zariadeniach</w:t>
      </w:r>
    </w:p>
    <w:p w14:paraId="7CE47845" w14:textId="77777777" w:rsidR="000641BD" w:rsidRPr="001F7393" w:rsidRDefault="000641BD" w:rsidP="000641BD">
      <w:pPr>
        <w:pStyle w:val="Odsekzoznamu"/>
        <w:numPr>
          <w:ilvl w:val="0"/>
          <w:numId w:val="5"/>
        </w:numPr>
        <w:jc w:val="both"/>
        <w:rPr>
          <w:rFonts w:ascii="Times New Roman" w:hAnsi="Times New Roman" w:cs="Times New Roman"/>
          <w:sz w:val="24"/>
          <w:szCs w:val="24"/>
          <w:lang w:val="sk-SK"/>
        </w:rPr>
      </w:pPr>
      <w:r w:rsidRPr="001F7393">
        <w:rPr>
          <w:rFonts w:ascii="Times New Roman" w:hAnsi="Times New Roman" w:cs="Times New Roman"/>
          <w:sz w:val="24"/>
          <w:szCs w:val="24"/>
          <w:lang w:val="sk-SK"/>
        </w:rPr>
        <w:t xml:space="preserve">Otázky budú generované náhodne z databázy otázok ktorá bude obsahovať minimálne 40 otázok. </w:t>
      </w:r>
    </w:p>
    <w:p w14:paraId="63E6F6C2" w14:textId="77777777" w:rsidR="000641BD" w:rsidRPr="00320E6A" w:rsidRDefault="000641BD" w:rsidP="000641BD">
      <w:pPr>
        <w:pStyle w:val="Odsekzoznamu"/>
        <w:numPr>
          <w:ilvl w:val="0"/>
          <w:numId w:val="5"/>
        </w:numPr>
        <w:jc w:val="both"/>
        <w:rPr>
          <w:rFonts w:ascii="Times New Roman" w:hAnsi="Times New Roman" w:cs="Times New Roman"/>
          <w:sz w:val="24"/>
          <w:szCs w:val="24"/>
          <w:lang w:val="sk-SK"/>
        </w:rPr>
      </w:pPr>
      <w:r w:rsidRPr="00320E6A">
        <w:rPr>
          <w:rFonts w:ascii="Times New Roman" w:hAnsi="Times New Roman" w:cs="Times New Roman"/>
          <w:sz w:val="24"/>
          <w:szCs w:val="24"/>
          <w:lang w:val="sk-SK"/>
        </w:rPr>
        <w:t xml:space="preserve">Vyhodnotenie kvízu bude zaznamenané a následne ho bude možné exportovať do administratívneho rozhrania. </w:t>
      </w:r>
    </w:p>
    <w:p w14:paraId="583C2170" w14:textId="77777777" w:rsidR="00B16F86" w:rsidRDefault="00B16F86"/>
    <w:sectPr w:rsidR="00B16F86" w:rsidSect="00926711">
      <w:headerReference w:type="default" r:id="rId7"/>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B4A7" w14:textId="77777777" w:rsidR="00926711" w:rsidRDefault="00926711" w:rsidP="00B87A5F">
      <w:pPr>
        <w:spacing w:line="240" w:lineRule="auto"/>
      </w:pPr>
      <w:r>
        <w:separator/>
      </w:r>
    </w:p>
  </w:endnote>
  <w:endnote w:type="continuationSeparator" w:id="0">
    <w:p w14:paraId="4B68B525" w14:textId="77777777" w:rsidR="00926711" w:rsidRDefault="00926711" w:rsidP="00B87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E29EE" w14:textId="77777777" w:rsidR="00926711" w:rsidRDefault="00926711" w:rsidP="00B87A5F">
      <w:pPr>
        <w:spacing w:line="240" w:lineRule="auto"/>
      </w:pPr>
      <w:r>
        <w:separator/>
      </w:r>
    </w:p>
  </w:footnote>
  <w:footnote w:type="continuationSeparator" w:id="0">
    <w:p w14:paraId="715C2AA8" w14:textId="77777777" w:rsidR="00926711" w:rsidRDefault="00926711" w:rsidP="00B87A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FF89" w14:textId="35B3FBD5" w:rsidR="00B87A5F" w:rsidRDefault="00B87A5F">
    <w:pPr>
      <w:pStyle w:val="Hlavika"/>
    </w:pPr>
    <w:proofErr w:type="spellStart"/>
    <w:r>
      <w:rPr>
        <w:rFonts w:ascii="Times New Roman" w:hAnsi="Times New Roman" w:cs="Times New Roman"/>
        <w:sz w:val="24"/>
        <w:szCs w:val="24"/>
      </w:rPr>
      <w:t>Príloha</w:t>
    </w:r>
    <w:proofErr w:type="spellEnd"/>
    <w:r>
      <w:rPr>
        <w:rFonts w:ascii="Times New Roman" w:hAnsi="Times New Roman" w:cs="Times New Roman"/>
        <w:sz w:val="24"/>
        <w:szCs w:val="24"/>
      </w:rPr>
      <w:t xml:space="preserve"> 1 </w:t>
    </w:r>
    <w:proofErr w:type="spellStart"/>
    <w:r w:rsidRPr="001A3FB9">
      <w:rPr>
        <w:rFonts w:ascii="Times New Roman" w:hAnsi="Times New Roman" w:cs="Times New Roman"/>
        <w:sz w:val="24"/>
        <w:szCs w:val="24"/>
      </w:rPr>
      <w:t>Špecifikácia</w:t>
    </w:r>
    <w:proofErr w:type="spellEnd"/>
    <w:r w:rsidRPr="001A3FB9">
      <w:rPr>
        <w:rFonts w:ascii="Times New Roman" w:hAnsi="Times New Roman" w:cs="Times New Roman"/>
        <w:sz w:val="24"/>
        <w:szCs w:val="24"/>
      </w:rPr>
      <w:t xml:space="preserve"> </w:t>
    </w:r>
    <w:proofErr w:type="spellStart"/>
    <w:r w:rsidRPr="001A3FB9">
      <w:rPr>
        <w:rFonts w:ascii="Times New Roman" w:hAnsi="Times New Roman" w:cs="Times New Roman"/>
        <w:sz w:val="24"/>
        <w:szCs w:val="24"/>
      </w:rPr>
      <w:t>predmetu</w:t>
    </w:r>
    <w:proofErr w:type="spellEnd"/>
    <w:r w:rsidRPr="001A3FB9">
      <w:rPr>
        <w:rFonts w:ascii="Times New Roman" w:hAnsi="Times New Roman" w:cs="Times New Roman"/>
        <w:sz w:val="24"/>
        <w:szCs w:val="24"/>
      </w:rPr>
      <w:t xml:space="preserve"> </w:t>
    </w:r>
    <w:proofErr w:type="spellStart"/>
    <w:r w:rsidRPr="001A3FB9">
      <w:rPr>
        <w:rFonts w:ascii="Times New Roman" w:hAnsi="Times New Roman" w:cs="Times New Roman"/>
        <w:sz w:val="24"/>
        <w:szCs w:val="24"/>
      </w:rPr>
      <w:t>zmluvy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0182E"/>
    <w:multiLevelType w:val="hybridMultilevel"/>
    <w:tmpl w:val="9962BD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4D32742"/>
    <w:multiLevelType w:val="hybridMultilevel"/>
    <w:tmpl w:val="77A67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3802F7E"/>
    <w:multiLevelType w:val="hybridMultilevel"/>
    <w:tmpl w:val="4D4256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C6A2A06"/>
    <w:multiLevelType w:val="hybridMultilevel"/>
    <w:tmpl w:val="42D4136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6CFE157D"/>
    <w:multiLevelType w:val="multilevel"/>
    <w:tmpl w:val="047EC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98138F"/>
    <w:multiLevelType w:val="multilevel"/>
    <w:tmpl w:val="17D0D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0402986">
    <w:abstractNumId w:val="4"/>
  </w:num>
  <w:num w:numId="2" w16cid:durableId="1503163790">
    <w:abstractNumId w:val="5"/>
  </w:num>
  <w:num w:numId="3" w16cid:durableId="1674451223">
    <w:abstractNumId w:val="3"/>
  </w:num>
  <w:num w:numId="4" w16cid:durableId="1378435728">
    <w:abstractNumId w:val="2"/>
  </w:num>
  <w:num w:numId="5" w16cid:durableId="409542799">
    <w:abstractNumId w:val="0"/>
  </w:num>
  <w:num w:numId="6" w16cid:durableId="1884713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BD"/>
    <w:rsid w:val="000641BD"/>
    <w:rsid w:val="00115EAC"/>
    <w:rsid w:val="0013109B"/>
    <w:rsid w:val="0015731B"/>
    <w:rsid w:val="001D57AA"/>
    <w:rsid w:val="004B6135"/>
    <w:rsid w:val="007A137C"/>
    <w:rsid w:val="00886017"/>
    <w:rsid w:val="00926711"/>
    <w:rsid w:val="00B16F86"/>
    <w:rsid w:val="00B87A5F"/>
    <w:rsid w:val="00CF38E4"/>
    <w:rsid w:val="00E171CE"/>
    <w:rsid w:val="00E83E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A752"/>
  <w15:chartTrackingRefBased/>
  <w15:docId w15:val="{D46AB41A-E496-4816-B783-1033F08C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641BD"/>
    <w:pPr>
      <w:spacing w:after="0" w:line="276" w:lineRule="auto"/>
    </w:pPr>
    <w:rPr>
      <w:rFonts w:ascii="Arial" w:eastAsia="Arial" w:hAnsi="Arial" w:cs="Arial"/>
      <w:kern w:val="0"/>
      <w:lang w:val="en" w:eastAsia="sk-SK"/>
      <w14:ligatures w14:val="none"/>
    </w:rPr>
  </w:style>
  <w:style w:type="paragraph" w:styleId="Nadpis2">
    <w:name w:val="heading 2"/>
    <w:basedOn w:val="Normlny"/>
    <w:next w:val="Normlny"/>
    <w:link w:val="Nadpis2Char"/>
    <w:uiPriority w:val="9"/>
    <w:semiHidden/>
    <w:unhideWhenUsed/>
    <w:qFormat/>
    <w:rsid w:val="000641BD"/>
    <w:pPr>
      <w:keepNext/>
      <w:keepLines/>
      <w:spacing w:before="360" w:after="120"/>
      <w:outlineLvl w:val="1"/>
    </w:pPr>
    <w:rPr>
      <w:sz w:val="32"/>
      <w:szCs w:val="32"/>
    </w:rPr>
  </w:style>
  <w:style w:type="paragraph" w:styleId="Nadpis3">
    <w:name w:val="heading 3"/>
    <w:basedOn w:val="Normlny"/>
    <w:next w:val="Normlny"/>
    <w:link w:val="Nadpis3Char"/>
    <w:uiPriority w:val="9"/>
    <w:semiHidden/>
    <w:unhideWhenUsed/>
    <w:qFormat/>
    <w:rsid w:val="000641BD"/>
    <w:pPr>
      <w:keepNext/>
      <w:keepLines/>
      <w:spacing w:before="320" w:after="80"/>
      <w:outlineLvl w:val="2"/>
    </w:pPr>
    <w:rPr>
      <w:color w:val="434343"/>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0641BD"/>
    <w:rPr>
      <w:rFonts w:ascii="Arial" w:eastAsia="Arial" w:hAnsi="Arial" w:cs="Arial"/>
      <w:kern w:val="0"/>
      <w:sz w:val="32"/>
      <w:szCs w:val="32"/>
      <w:lang w:val="en" w:eastAsia="sk-SK"/>
      <w14:ligatures w14:val="none"/>
    </w:rPr>
  </w:style>
  <w:style w:type="character" w:customStyle="1" w:styleId="Nadpis3Char">
    <w:name w:val="Nadpis 3 Char"/>
    <w:basedOn w:val="Predvolenpsmoodseku"/>
    <w:link w:val="Nadpis3"/>
    <w:uiPriority w:val="9"/>
    <w:semiHidden/>
    <w:rsid w:val="000641BD"/>
    <w:rPr>
      <w:rFonts w:ascii="Arial" w:eastAsia="Arial" w:hAnsi="Arial" w:cs="Arial"/>
      <w:color w:val="434343"/>
      <w:kern w:val="0"/>
      <w:sz w:val="28"/>
      <w:szCs w:val="28"/>
      <w:lang w:val="en" w:eastAsia="sk-SK"/>
      <w14:ligatures w14:val="none"/>
    </w:rPr>
  </w:style>
  <w:style w:type="paragraph" w:styleId="Odsekzoznamu">
    <w:name w:val="List Paragraph"/>
    <w:basedOn w:val="Normlny"/>
    <w:uiPriority w:val="34"/>
    <w:qFormat/>
    <w:rsid w:val="000641BD"/>
    <w:pPr>
      <w:ind w:left="720"/>
      <w:contextualSpacing/>
    </w:pPr>
  </w:style>
  <w:style w:type="paragraph" w:styleId="Bezriadkovania">
    <w:name w:val="No Spacing"/>
    <w:link w:val="BezriadkovaniaChar"/>
    <w:uiPriority w:val="1"/>
    <w:qFormat/>
    <w:rsid w:val="000641BD"/>
    <w:pPr>
      <w:spacing w:after="0" w:line="240" w:lineRule="auto"/>
    </w:pPr>
    <w:rPr>
      <w:rFonts w:ascii="Times New Roman" w:eastAsia="Times New Roman" w:hAnsi="Times New Roman" w:cs="Times New Roman"/>
      <w:kern w:val="0"/>
      <w:sz w:val="24"/>
      <w:szCs w:val="24"/>
      <w:lang w:eastAsia="en-GB"/>
      <w14:ligatures w14:val="none"/>
    </w:rPr>
  </w:style>
  <w:style w:type="character" w:customStyle="1" w:styleId="BezriadkovaniaChar">
    <w:name w:val="Bez riadkovania Char"/>
    <w:basedOn w:val="Predvolenpsmoodseku"/>
    <w:link w:val="Bezriadkovania"/>
    <w:uiPriority w:val="1"/>
    <w:rsid w:val="000641BD"/>
    <w:rPr>
      <w:rFonts w:ascii="Times New Roman" w:eastAsia="Times New Roman" w:hAnsi="Times New Roman" w:cs="Times New Roman"/>
      <w:kern w:val="0"/>
      <w:sz w:val="24"/>
      <w:szCs w:val="24"/>
      <w:lang w:eastAsia="en-GB"/>
      <w14:ligatures w14:val="none"/>
    </w:rPr>
  </w:style>
  <w:style w:type="paragraph" w:styleId="Hlavika">
    <w:name w:val="header"/>
    <w:basedOn w:val="Normlny"/>
    <w:link w:val="HlavikaChar"/>
    <w:uiPriority w:val="99"/>
    <w:unhideWhenUsed/>
    <w:rsid w:val="00B87A5F"/>
    <w:pPr>
      <w:tabs>
        <w:tab w:val="center" w:pos="4536"/>
        <w:tab w:val="right" w:pos="9072"/>
      </w:tabs>
      <w:spacing w:line="240" w:lineRule="auto"/>
    </w:pPr>
  </w:style>
  <w:style w:type="character" w:customStyle="1" w:styleId="HlavikaChar">
    <w:name w:val="Hlavička Char"/>
    <w:basedOn w:val="Predvolenpsmoodseku"/>
    <w:link w:val="Hlavika"/>
    <w:uiPriority w:val="99"/>
    <w:rsid w:val="00B87A5F"/>
    <w:rPr>
      <w:rFonts w:ascii="Arial" w:eastAsia="Arial" w:hAnsi="Arial" w:cs="Arial"/>
      <w:kern w:val="0"/>
      <w:lang w:val="en" w:eastAsia="sk-SK"/>
      <w14:ligatures w14:val="none"/>
    </w:rPr>
  </w:style>
  <w:style w:type="paragraph" w:styleId="Pta">
    <w:name w:val="footer"/>
    <w:basedOn w:val="Normlny"/>
    <w:link w:val="PtaChar"/>
    <w:uiPriority w:val="99"/>
    <w:unhideWhenUsed/>
    <w:rsid w:val="00B87A5F"/>
    <w:pPr>
      <w:tabs>
        <w:tab w:val="center" w:pos="4536"/>
        <w:tab w:val="right" w:pos="9072"/>
      </w:tabs>
      <w:spacing w:line="240" w:lineRule="auto"/>
    </w:pPr>
  </w:style>
  <w:style w:type="character" w:customStyle="1" w:styleId="PtaChar">
    <w:name w:val="Päta Char"/>
    <w:basedOn w:val="Predvolenpsmoodseku"/>
    <w:link w:val="Pta"/>
    <w:uiPriority w:val="99"/>
    <w:rsid w:val="00B87A5F"/>
    <w:rPr>
      <w:rFonts w:ascii="Arial" w:eastAsia="Arial" w:hAnsi="Arial" w:cs="Arial"/>
      <w:kern w:val="0"/>
      <w:lang w:val="en"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1768</Words>
  <Characters>10909</Characters>
  <Application>Microsoft Office Word</Application>
  <DocSecurity>0</DocSecurity>
  <Lines>184</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stano</dc:creator>
  <cp:keywords/>
  <dc:description/>
  <cp:lastModifiedBy>Petra Baričová</cp:lastModifiedBy>
  <cp:revision>4</cp:revision>
  <dcterms:created xsi:type="dcterms:W3CDTF">2024-04-05T05:03:00Z</dcterms:created>
  <dcterms:modified xsi:type="dcterms:W3CDTF">2024-04-05T12:21:00Z</dcterms:modified>
</cp:coreProperties>
</file>