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ind w:left="0" w:firstLine="0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Pr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í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 xml:space="preserve">loha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. 4</w:t>
        <w:tab/>
      </w:r>
    </w:p>
    <w:p>
      <w:pPr>
        <w:pStyle w:val="Normal.0"/>
        <w:jc w:val="center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VYHL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SENIA UCH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A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(obchodn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meno 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dlo/miesto podnikania 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a) ........................ 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mto vyhlasuje,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kladne obozn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men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hlas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í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 podmienkami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vania: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tabs>
          <w:tab w:val="left" w:pos="2392"/>
        </w:tabs>
        <w:spacing w:line="276" w:lineRule="auto"/>
        <w:jc w:val="center"/>
        <w:rPr>
          <w:rFonts w:ascii="Trebuchet MS" w:cs="Trebuchet MS" w:hAnsi="Trebuchet MS" w:eastAsia="Trebuchet MS"/>
          <w:b w:val="1"/>
          <w:bCs w:val="1"/>
          <w:outline w:val="0"/>
          <w:color w:val="ff0000"/>
          <w:sz w:val="22"/>
          <w:szCs w:val="22"/>
          <w:u w:color="ff0000"/>
          <w14:textFill>
            <w14:solidFill>
              <w14:srgbClr w14:val="FF0000"/>
            </w14:solidFill>
          </w14:textFill>
        </w:rPr>
      </w:pPr>
      <w:r>
        <w:rPr>
          <w:rFonts w:ascii="Trebuchet MS" w:hAnsi="Trebuchet MS" w:hint="default"/>
          <w:b w:val="1"/>
          <w:bCs w:val="1"/>
          <w:i w:val="1"/>
          <w:iCs w:val="1"/>
          <w:sz w:val="22"/>
          <w:szCs w:val="22"/>
          <w:rtl w:val="0"/>
          <w:lang w:val="en-US"/>
        </w:rPr>
        <w:t>“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Technicko-organiza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č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n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  <w:lang w:val="fr-FR"/>
        </w:rPr>
        <w:t xml:space="preserve">é 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zabezpe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č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enie konferencie Zmena kl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í</w:t>
      </w:r>
      <w:r>
        <w:rPr>
          <w:rFonts w:ascii="Trebuchet MS" w:hAnsi="Trebuchet MS"/>
          <w:b w:val="1"/>
          <w:bCs w:val="1"/>
          <w:sz w:val="22"/>
          <w:szCs w:val="22"/>
          <w:rtl w:val="0"/>
        </w:rPr>
        <w:t>my</w:t>
      </w:r>
      <w:r>
        <w:rPr>
          <w:rFonts w:ascii="Trebuchet MS" w:hAnsi="Trebuchet MS" w:hint="default"/>
          <w:b w:val="1"/>
          <w:bCs w:val="1"/>
          <w:sz w:val="22"/>
          <w:szCs w:val="22"/>
          <w:rtl w:val="0"/>
        </w:rPr>
        <w:t>”</w:t>
      </w:r>
    </w:p>
    <w:p>
      <w:pPr>
        <w:pStyle w:val="Normal.0"/>
        <w:ind w:left="45" w:firstLine="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ktor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vo  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zve na predlo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enie ponuky, jej pr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loh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a v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dokumentoch poskytnut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ý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ch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skou organiz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ciou v lehote na predkladanie pon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k, 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etky vyhl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senia, potvrdenia, doklady, dokumenty 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daje uveden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ponuke s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ú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pravdiv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a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ú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pln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>é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jeho zakladate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om,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alebo spolo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kom nie je politick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strana alebo politick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hnutie, 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iba jednu ponuku  a nie je  osobou, ktorej technick</w:t>
      </w:r>
      <w:r>
        <w:rPr>
          <w:rFonts w:ascii="Calibri" w:cs="Calibri" w:hAnsi="Calibri" w:eastAsia="Calibri"/>
          <w:sz w:val="22"/>
          <w:szCs w:val="22"/>
          <w:rtl w:val="0"/>
          <w:lang w:val="fr-FR"/>
        </w:rPr>
        <w:t xml:space="preserve">é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alebo odborn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é 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kapacity by pou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il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na preuk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zanie svojej odbornej alebo technickej sp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ô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sobilosti v tomto obstar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van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í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,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nie je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č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lenom skupiny dod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vate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ov, ktor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ako in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ý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uch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á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dza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č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predklad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á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ponuku.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V .................... 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ň</w:t>
      </w:r>
      <w:r>
        <w:rPr>
          <w:rFonts w:ascii="Calibri" w:cs="Calibri" w:hAnsi="Calibri" w:eastAsia="Calibri"/>
          <w:sz w:val="22"/>
          <w:szCs w:val="22"/>
          <w:rtl w:val="0"/>
          <w:lang w:val="it-IT"/>
        </w:rPr>
        <w:t>a ...........................</w:t>
        <w:tab/>
        <w:tab/>
        <w:tab/>
        <w:t>..................................................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ab/>
        <w:tab/>
        <w:tab/>
        <w:tab/>
        <w:tab/>
        <w:tab/>
        <w:t xml:space="preserve">   </w:t>
        <w:tab/>
        <w:tab/>
        <w:t xml:space="preserve">     podpis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doplni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ť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pod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ľ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a potreby</w:t>
      </w: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Normal.0"/>
        <w:jc w:val="both"/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Pozn.: POVINN</w:t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É </w:t>
      </w:r>
      <w:r>
        <w:rPr>
          <w:rFonts w:ascii="Calibri" w:cs="Calibri" w:hAnsi="Calibri" w:eastAsia="Calibri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lavička a pät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lavička a päta">
    <w:name w:val="Hlavička a päta"/>
    <w:next w:val="Hlavička a pät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283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ív balíka Office">
  <a:themeElements>
    <a:clrScheme name="Motív balíka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ív balíka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ív balíka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