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72" w:rsidRPr="007E45BF" w:rsidRDefault="00375D5E">
      <w:pPr>
        <w:pBdr>
          <w:top w:val="single" w:sz="4" w:space="0" w:color="000000"/>
          <w:left w:val="single" w:sz="4" w:space="0" w:color="000000"/>
          <w:bottom w:val="single" w:sz="4" w:space="0" w:color="000000"/>
          <w:right w:val="single" w:sz="4" w:space="0" w:color="000000"/>
        </w:pBdr>
        <w:shd w:val="clear" w:color="auto" w:fill="F2F2F2"/>
        <w:jc w:val="center"/>
        <w:rPr>
          <w:rFonts w:ascii="Calibri" w:eastAsia="Garamond" w:hAnsi="Calibri" w:cs="Calibri"/>
          <w:b/>
          <w:bCs/>
        </w:rPr>
      </w:pPr>
      <w:r w:rsidRPr="007E45BF">
        <w:rPr>
          <w:rFonts w:ascii="Calibri" w:hAnsi="Calibri" w:cs="Calibri"/>
          <w:b/>
          <w:bCs/>
        </w:rPr>
        <w:t>VÝZVA NA PREDKLADANIE PONÚK</w:t>
      </w:r>
    </w:p>
    <w:p w:rsidR="001B0C72" w:rsidRPr="007E45BF" w:rsidRDefault="001B0C72">
      <w:pPr>
        <w:pBdr>
          <w:top w:val="single" w:sz="4" w:space="0" w:color="000000"/>
          <w:left w:val="single" w:sz="4" w:space="0" w:color="000000"/>
          <w:bottom w:val="single" w:sz="4" w:space="0" w:color="000000"/>
          <w:right w:val="single" w:sz="4" w:space="0" w:color="000000"/>
        </w:pBdr>
        <w:shd w:val="clear" w:color="auto" w:fill="F2F2F2"/>
        <w:jc w:val="center"/>
        <w:rPr>
          <w:rFonts w:ascii="Calibri" w:eastAsia="Garamond" w:hAnsi="Calibri" w:cs="Calibri"/>
          <w:b/>
          <w:bCs/>
        </w:rPr>
      </w:pPr>
    </w:p>
    <w:p w:rsidR="001B0C72" w:rsidRPr="007E45BF" w:rsidRDefault="00375D5E" w:rsidP="007E45BF">
      <w:pPr>
        <w:pBdr>
          <w:top w:val="single" w:sz="4" w:space="0" w:color="000000"/>
          <w:left w:val="single" w:sz="4" w:space="0" w:color="000000"/>
          <w:bottom w:val="single" w:sz="4" w:space="0" w:color="000000"/>
          <w:right w:val="single" w:sz="4" w:space="0" w:color="000000"/>
        </w:pBdr>
        <w:shd w:val="clear" w:color="auto" w:fill="F2F2F2"/>
        <w:jc w:val="center"/>
        <w:rPr>
          <w:rFonts w:ascii="Calibri" w:eastAsia="Garamond" w:hAnsi="Calibri" w:cs="Calibri"/>
          <w:b/>
          <w:bCs/>
        </w:rPr>
      </w:pPr>
      <w:r w:rsidRPr="007E45BF">
        <w:rPr>
          <w:rFonts w:ascii="Calibri" w:hAnsi="Calibri" w:cs="Calibri"/>
          <w:b/>
          <w:bCs/>
        </w:rPr>
        <w:t xml:space="preserve">k zákazke s nízkou hodnotou podľa </w:t>
      </w:r>
      <w:proofErr w:type="spellStart"/>
      <w:r w:rsidRPr="007E45BF">
        <w:rPr>
          <w:rFonts w:ascii="Calibri" w:hAnsi="Calibri" w:cs="Calibri"/>
          <w:b/>
          <w:bCs/>
        </w:rPr>
        <w:t>ust</w:t>
      </w:r>
      <w:proofErr w:type="spellEnd"/>
      <w:r w:rsidRPr="007E45BF">
        <w:rPr>
          <w:rFonts w:ascii="Calibri" w:hAnsi="Calibri" w:cs="Calibri"/>
          <w:b/>
          <w:bCs/>
        </w:rPr>
        <w:t>. § 117</w:t>
      </w:r>
      <w:r w:rsidR="007E45BF">
        <w:rPr>
          <w:rFonts w:ascii="Calibri" w:eastAsia="Garamond" w:hAnsi="Calibri" w:cs="Calibri"/>
          <w:b/>
          <w:bCs/>
        </w:rPr>
        <w:t xml:space="preserve"> </w:t>
      </w:r>
      <w:r w:rsidRPr="007E45BF">
        <w:rPr>
          <w:rFonts w:ascii="Calibri" w:hAnsi="Calibri" w:cs="Calibri"/>
          <w:b/>
          <w:bCs/>
        </w:rPr>
        <w:t>zákona č. 343/2015 Z. z. o verejnom obstarávaní a o zmene a doplnení niektorých zákonov v znení neskorších predpisov</w:t>
      </w:r>
      <w:r w:rsidR="00996FAC">
        <w:rPr>
          <w:rFonts w:ascii="Calibri" w:hAnsi="Calibri" w:cs="Calibri"/>
          <w:b/>
          <w:bCs/>
        </w:rPr>
        <w:t xml:space="preserve"> </w:t>
      </w:r>
      <w:r w:rsidR="007E45BF">
        <w:rPr>
          <w:rFonts w:ascii="Calibri" w:hAnsi="Calibri" w:cs="Calibri"/>
          <w:b/>
          <w:bCs/>
        </w:rPr>
        <w:t xml:space="preserve">na predmet zákazky: </w:t>
      </w:r>
      <w:r w:rsidRPr="007E45BF">
        <w:rPr>
          <w:rFonts w:ascii="Calibri" w:hAnsi="Calibri" w:cs="Calibri"/>
          <w:b/>
          <w:bCs/>
        </w:rPr>
        <w:t xml:space="preserve">   </w:t>
      </w:r>
      <w:r w:rsidRPr="007E45BF">
        <w:rPr>
          <w:rFonts w:ascii="Calibri" w:hAnsi="Calibri" w:cs="Calibri"/>
          <w:b/>
          <w:bCs/>
          <w:i/>
          <w:iCs/>
        </w:rPr>
        <w:t>„Altánok s trstinovou strechou“</w:t>
      </w:r>
    </w:p>
    <w:p w:rsidR="001B0C72" w:rsidRPr="007E45BF" w:rsidRDefault="001B0C72" w:rsidP="007E45BF">
      <w:pPr>
        <w:jc w:val="center"/>
        <w:rPr>
          <w:rFonts w:ascii="Calibri" w:eastAsia="Garamond" w:hAnsi="Calibri" w:cs="Calibri"/>
        </w:rPr>
      </w:pPr>
    </w:p>
    <w:p w:rsidR="001B0C72" w:rsidRPr="007E45BF" w:rsidRDefault="001B0C72">
      <w:pPr>
        <w:rPr>
          <w:rFonts w:ascii="Calibri" w:eastAsia="Garamond" w:hAnsi="Calibri" w:cs="Calibri"/>
        </w:rPr>
      </w:pPr>
    </w:p>
    <w:p w:rsidR="001B0C72" w:rsidRPr="007E45BF" w:rsidRDefault="00375D5E">
      <w:pPr>
        <w:rPr>
          <w:rFonts w:ascii="Calibri" w:eastAsia="Garamond" w:hAnsi="Calibri" w:cs="Calibri"/>
        </w:rPr>
      </w:pPr>
      <w:r w:rsidRPr="007E45BF">
        <w:rPr>
          <w:rFonts w:ascii="Calibri" w:hAnsi="Calibri" w:cs="Calibri"/>
          <w:b/>
          <w:bCs/>
        </w:rPr>
        <w:t>1.</w:t>
      </w:r>
      <w:r w:rsidRPr="007E45BF">
        <w:rPr>
          <w:rFonts w:ascii="Calibri" w:hAnsi="Calibri" w:cs="Calibri"/>
        </w:rPr>
        <w:t xml:space="preserve"> </w:t>
      </w:r>
      <w:r w:rsidRPr="007E45BF">
        <w:rPr>
          <w:rFonts w:ascii="Calibri" w:hAnsi="Calibri" w:cs="Calibri"/>
          <w:b/>
          <w:bCs/>
        </w:rPr>
        <w:t>Identifikácia obstarávateľskej organizácie</w:t>
      </w:r>
    </w:p>
    <w:p w:rsidR="001B0C72" w:rsidRPr="007E45BF" w:rsidRDefault="001B0C72">
      <w:pPr>
        <w:rPr>
          <w:rFonts w:ascii="Calibri" w:eastAsia="Garamond" w:hAnsi="Calibri" w:cs="Calibri"/>
        </w:rPr>
      </w:pPr>
    </w:p>
    <w:p w:rsidR="001B0C72" w:rsidRPr="007E45BF" w:rsidRDefault="00375D5E">
      <w:pPr>
        <w:spacing w:line="276" w:lineRule="auto"/>
        <w:rPr>
          <w:rFonts w:ascii="Calibri" w:eastAsia="Garamond" w:hAnsi="Calibri" w:cs="Calibri"/>
        </w:rPr>
      </w:pPr>
      <w:r w:rsidRPr="007E45BF">
        <w:rPr>
          <w:rFonts w:ascii="Calibri" w:hAnsi="Calibri" w:cs="Calibri"/>
        </w:rPr>
        <w:t xml:space="preserve">Názov: </w:t>
      </w:r>
      <w:r w:rsidRPr="007E45BF">
        <w:rPr>
          <w:rFonts w:ascii="Calibri" w:hAnsi="Calibri" w:cs="Calibri"/>
        </w:rPr>
        <w:tab/>
      </w:r>
      <w:r w:rsidRPr="007E45BF">
        <w:rPr>
          <w:rFonts w:ascii="Calibri" w:hAnsi="Calibri" w:cs="Calibri"/>
        </w:rPr>
        <w:tab/>
        <w:t>Slovenská agentúra životného prostredia</w:t>
      </w:r>
    </w:p>
    <w:p w:rsidR="001B0C72" w:rsidRPr="007E45BF" w:rsidRDefault="00375D5E">
      <w:pPr>
        <w:spacing w:line="276" w:lineRule="auto"/>
        <w:rPr>
          <w:rFonts w:ascii="Calibri" w:eastAsia="Garamond" w:hAnsi="Calibri" w:cs="Calibri"/>
        </w:rPr>
      </w:pPr>
      <w:r w:rsidRPr="007E45BF">
        <w:rPr>
          <w:rFonts w:ascii="Calibri" w:hAnsi="Calibri" w:cs="Calibri"/>
        </w:rPr>
        <w:t>Sídlo:</w:t>
      </w:r>
      <w:r w:rsidRPr="007E45BF">
        <w:rPr>
          <w:rFonts w:ascii="Calibri" w:hAnsi="Calibri" w:cs="Calibri"/>
        </w:rPr>
        <w:tab/>
      </w:r>
      <w:r w:rsidRPr="007E45BF">
        <w:rPr>
          <w:rFonts w:ascii="Calibri" w:hAnsi="Calibri" w:cs="Calibri"/>
        </w:rPr>
        <w:tab/>
      </w:r>
      <w:r w:rsidRPr="007E45BF">
        <w:rPr>
          <w:rFonts w:ascii="Calibri" w:hAnsi="Calibri" w:cs="Calibri"/>
        </w:rPr>
        <w:tab/>
        <w:t>Tajovského 28, 975 90 Banská Bystrica</w:t>
      </w:r>
    </w:p>
    <w:p w:rsidR="001B0C72" w:rsidRPr="007E45BF" w:rsidRDefault="00375D5E">
      <w:pPr>
        <w:spacing w:line="276" w:lineRule="auto"/>
        <w:rPr>
          <w:rFonts w:ascii="Calibri" w:eastAsia="Garamond" w:hAnsi="Calibri" w:cs="Calibri"/>
        </w:rPr>
      </w:pPr>
      <w:r w:rsidRPr="007E45BF">
        <w:rPr>
          <w:rFonts w:ascii="Calibri" w:hAnsi="Calibri" w:cs="Calibri"/>
        </w:rPr>
        <w:t>Štát:</w:t>
      </w:r>
      <w:r w:rsidRPr="007E45BF">
        <w:rPr>
          <w:rFonts w:ascii="Calibri" w:hAnsi="Calibri" w:cs="Calibri"/>
        </w:rPr>
        <w:tab/>
      </w:r>
      <w:r w:rsidRPr="007E45BF">
        <w:rPr>
          <w:rFonts w:ascii="Calibri" w:hAnsi="Calibri" w:cs="Calibri"/>
        </w:rPr>
        <w:tab/>
      </w:r>
      <w:r w:rsidRPr="007E45BF">
        <w:rPr>
          <w:rFonts w:ascii="Calibri" w:hAnsi="Calibri" w:cs="Calibri"/>
        </w:rPr>
        <w:tab/>
        <w:t>Slovenská republika</w:t>
      </w:r>
    </w:p>
    <w:p w:rsidR="001B0C72" w:rsidRPr="007E45BF" w:rsidRDefault="00375D5E">
      <w:pPr>
        <w:spacing w:line="276" w:lineRule="auto"/>
        <w:rPr>
          <w:rFonts w:ascii="Calibri" w:eastAsia="Garamond" w:hAnsi="Calibri" w:cs="Calibri"/>
        </w:rPr>
      </w:pPr>
      <w:r w:rsidRPr="007E45BF">
        <w:rPr>
          <w:rFonts w:ascii="Calibri" w:hAnsi="Calibri" w:cs="Calibri"/>
        </w:rPr>
        <w:t>IČO:</w:t>
      </w:r>
      <w:r w:rsidRPr="007E45BF">
        <w:rPr>
          <w:rFonts w:ascii="Calibri" w:hAnsi="Calibri" w:cs="Calibri"/>
        </w:rPr>
        <w:tab/>
      </w:r>
      <w:r w:rsidRPr="007E45BF">
        <w:rPr>
          <w:rFonts w:ascii="Calibri" w:hAnsi="Calibri" w:cs="Calibri"/>
        </w:rPr>
        <w:tab/>
      </w:r>
      <w:r w:rsidRPr="007E45BF">
        <w:rPr>
          <w:rFonts w:ascii="Calibri" w:hAnsi="Calibri" w:cs="Calibri"/>
        </w:rPr>
        <w:tab/>
        <w:t xml:space="preserve">00 626 031 </w:t>
      </w:r>
    </w:p>
    <w:p w:rsidR="001B0C72" w:rsidRPr="007E45BF" w:rsidRDefault="00375D5E">
      <w:pPr>
        <w:spacing w:line="276" w:lineRule="auto"/>
        <w:rPr>
          <w:rFonts w:ascii="Calibri" w:eastAsia="Garamond" w:hAnsi="Calibri" w:cs="Calibri"/>
        </w:rPr>
      </w:pPr>
      <w:r w:rsidRPr="007E45BF">
        <w:rPr>
          <w:rFonts w:ascii="Calibri" w:hAnsi="Calibri" w:cs="Calibri"/>
        </w:rPr>
        <w:t>DIČ:</w:t>
      </w:r>
      <w:r w:rsidRPr="007E45BF">
        <w:rPr>
          <w:rFonts w:ascii="Calibri" w:hAnsi="Calibri" w:cs="Calibri"/>
        </w:rPr>
        <w:tab/>
      </w:r>
      <w:r w:rsidRPr="007E45BF">
        <w:rPr>
          <w:rFonts w:ascii="Calibri" w:hAnsi="Calibri" w:cs="Calibri"/>
        </w:rPr>
        <w:tab/>
      </w:r>
      <w:r w:rsidRPr="007E45BF">
        <w:rPr>
          <w:rFonts w:ascii="Calibri" w:hAnsi="Calibri" w:cs="Calibri"/>
        </w:rPr>
        <w:tab/>
        <w:t>20 21 12 58 21</w:t>
      </w:r>
    </w:p>
    <w:p w:rsidR="001B0C72" w:rsidRPr="007E45BF" w:rsidRDefault="00375D5E">
      <w:pPr>
        <w:spacing w:line="276" w:lineRule="auto"/>
        <w:rPr>
          <w:rFonts w:ascii="Calibri" w:eastAsia="Garamond" w:hAnsi="Calibri" w:cs="Calibri"/>
        </w:rPr>
      </w:pPr>
      <w:r w:rsidRPr="007E45BF">
        <w:rPr>
          <w:rFonts w:ascii="Calibri" w:hAnsi="Calibri" w:cs="Calibri"/>
        </w:rPr>
        <w:t>IČ DPH:</w:t>
      </w:r>
      <w:r w:rsidRPr="007E45BF">
        <w:rPr>
          <w:rFonts w:ascii="Calibri" w:hAnsi="Calibri" w:cs="Calibri"/>
        </w:rPr>
        <w:tab/>
      </w:r>
      <w:r w:rsidRPr="007E45BF">
        <w:rPr>
          <w:rFonts w:ascii="Calibri" w:hAnsi="Calibri" w:cs="Calibri"/>
        </w:rPr>
        <w:tab/>
        <w:t>SK 20 21 12 58 21</w:t>
      </w:r>
    </w:p>
    <w:p w:rsidR="001B0C72" w:rsidRPr="007E45BF" w:rsidRDefault="00375D5E">
      <w:pPr>
        <w:spacing w:line="276" w:lineRule="auto"/>
        <w:rPr>
          <w:rStyle w:val="iadne"/>
          <w:rFonts w:ascii="Calibri" w:eastAsia="Garamond" w:hAnsi="Calibri" w:cs="Calibri"/>
        </w:rPr>
      </w:pPr>
      <w:r w:rsidRPr="007E45BF">
        <w:rPr>
          <w:rFonts w:ascii="Calibri" w:hAnsi="Calibri" w:cs="Calibri"/>
        </w:rPr>
        <w:t>URL:</w:t>
      </w:r>
      <w:r w:rsidRPr="007E45BF">
        <w:rPr>
          <w:rFonts w:ascii="Calibri" w:hAnsi="Calibri" w:cs="Calibri"/>
        </w:rPr>
        <w:tab/>
      </w:r>
      <w:r w:rsidRPr="007E45BF">
        <w:rPr>
          <w:rFonts w:ascii="Calibri" w:hAnsi="Calibri" w:cs="Calibri"/>
        </w:rPr>
        <w:tab/>
      </w:r>
      <w:r w:rsidRPr="007E45BF">
        <w:rPr>
          <w:rFonts w:ascii="Calibri" w:hAnsi="Calibri" w:cs="Calibri"/>
        </w:rPr>
        <w:tab/>
      </w:r>
      <w:hyperlink r:id="rId7" w:history="1">
        <w:r w:rsidRPr="007E45BF">
          <w:rPr>
            <w:rStyle w:val="Hyperlink0"/>
            <w:rFonts w:ascii="Calibri" w:hAnsi="Calibri" w:cs="Calibri"/>
          </w:rPr>
          <w:t>www.sazp.sk</w:t>
        </w:r>
      </w:hyperlink>
      <w:r w:rsidRPr="007E45BF">
        <w:rPr>
          <w:rStyle w:val="iadne"/>
          <w:rFonts w:ascii="Calibri" w:hAnsi="Calibri" w:cs="Calibri"/>
        </w:rPr>
        <w:t xml:space="preserve">  </w:t>
      </w:r>
    </w:p>
    <w:p w:rsidR="001B0C72" w:rsidRPr="007E45BF" w:rsidRDefault="00375D5E">
      <w:pPr>
        <w:spacing w:line="276" w:lineRule="auto"/>
        <w:rPr>
          <w:rStyle w:val="iadne"/>
          <w:rFonts w:ascii="Calibri" w:eastAsia="Garamond" w:hAnsi="Calibri" w:cs="Calibri"/>
        </w:rPr>
      </w:pPr>
      <w:r w:rsidRPr="007E45BF">
        <w:rPr>
          <w:rStyle w:val="iadne"/>
          <w:rFonts w:ascii="Calibri" w:hAnsi="Calibri" w:cs="Calibri"/>
        </w:rPr>
        <w:t>Profil:</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r>
      <w:hyperlink r:id="rId8" w:history="1">
        <w:r w:rsidRPr="007E45BF">
          <w:rPr>
            <w:rStyle w:val="Hyperlink0"/>
            <w:rFonts w:ascii="Calibri" w:hAnsi="Calibri" w:cs="Calibri"/>
          </w:rPr>
          <w:t>https://www.uvo.gov.sk/vyhladavanie-profilov/zakazky/1457</w:t>
        </w:r>
      </w:hyperlink>
    </w:p>
    <w:p w:rsidR="001B0C72" w:rsidRPr="007E45BF" w:rsidRDefault="00E50CB6">
      <w:pPr>
        <w:spacing w:line="276" w:lineRule="auto"/>
        <w:rPr>
          <w:rStyle w:val="iadne"/>
          <w:rFonts w:ascii="Calibri" w:eastAsia="Garamond" w:hAnsi="Calibri" w:cs="Calibri"/>
        </w:rPr>
      </w:pPr>
      <w:r w:rsidRPr="007E45BF">
        <w:rPr>
          <w:rStyle w:val="iadne"/>
          <w:rFonts w:ascii="Calibri" w:hAnsi="Calibri" w:cs="Calibri"/>
        </w:rPr>
        <w:t>Zastúpený:</w:t>
      </w:r>
      <w:r w:rsidRPr="007E45BF">
        <w:rPr>
          <w:rStyle w:val="iadne"/>
          <w:rFonts w:ascii="Calibri" w:hAnsi="Calibri" w:cs="Calibri"/>
        </w:rPr>
        <w:tab/>
      </w:r>
      <w:r w:rsidRPr="007E45BF">
        <w:rPr>
          <w:rStyle w:val="iadne"/>
          <w:rFonts w:ascii="Calibri" w:hAnsi="Calibri" w:cs="Calibri"/>
        </w:rPr>
        <w:tab/>
      </w:r>
      <w:proofErr w:type="spellStart"/>
      <w:r w:rsidRPr="007E45BF">
        <w:rPr>
          <w:rStyle w:val="iadne"/>
          <w:rFonts w:ascii="Calibri" w:hAnsi="Calibri" w:cs="Calibri"/>
          <w:lang w:val="de-DE"/>
        </w:rPr>
        <w:t>RNDr</w:t>
      </w:r>
      <w:proofErr w:type="spellEnd"/>
      <w:r w:rsidRPr="007E45BF">
        <w:rPr>
          <w:rStyle w:val="iadne"/>
          <w:rFonts w:ascii="Calibri" w:hAnsi="Calibri" w:cs="Calibri"/>
          <w:lang w:val="de-DE"/>
        </w:rPr>
        <w:t xml:space="preserve">. Richard </w:t>
      </w:r>
      <w:proofErr w:type="spellStart"/>
      <w:r w:rsidRPr="007E45BF">
        <w:rPr>
          <w:rStyle w:val="iadne"/>
          <w:rFonts w:ascii="Calibri" w:hAnsi="Calibri" w:cs="Calibri"/>
          <w:lang w:val="de-DE"/>
        </w:rPr>
        <w:t>Mu</w:t>
      </w:r>
      <w:proofErr w:type="spellEnd"/>
      <w:r w:rsidRPr="007E45BF">
        <w:rPr>
          <w:rStyle w:val="iadne"/>
          <w:rFonts w:ascii="Calibri" w:hAnsi="Calibri" w:cs="Calibri"/>
        </w:rPr>
        <w:t>̈</w:t>
      </w:r>
      <w:proofErr w:type="spellStart"/>
      <w:r w:rsidRPr="007E45BF">
        <w:rPr>
          <w:rStyle w:val="iadne"/>
          <w:rFonts w:ascii="Calibri" w:hAnsi="Calibri" w:cs="Calibri"/>
        </w:rPr>
        <w:t>ller</w:t>
      </w:r>
      <w:proofErr w:type="spellEnd"/>
      <w:r w:rsidRPr="007E45BF">
        <w:rPr>
          <w:rStyle w:val="iadne"/>
          <w:rFonts w:ascii="Calibri" w:hAnsi="Calibri" w:cs="Calibri"/>
        </w:rPr>
        <w:t xml:space="preserve">, PhD. </w:t>
      </w:r>
      <w:r w:rsidR="00375D5E" w:rsidRPr="007E45BF">
        <w:rPr>
          <w:rStyle w:val="iadne"/>
          <w:rFonts w:ascii="Calibri" w:hAnsi="Calibri" w:cs="Calibri"/>
        </w:rPr>
        <w:t xml:space="preserve"> - generálny riaditeľ </w:t>
      </w:r>
    </w:p>
    <w:p w:rsidR="001B0C72" w:rsidRPr="007E45BF" w:rsidRDefault="00375D5E">
      <w:pPr>
        <w:spacing w:line="276" w:lineRule="auto"/>
        <w:rPr>
          <w:rStyle w:val="iadne"/>
          <w:rFonts w:ascii="Calibri" w:eastAsia="Garamond" w:hAnsi="Calibri" w:cs="Calibri"/>
        </w:rPr>
      </w:pPr>
      <w:r w:rsidRPr="007E45BF">
        <w:rPr>
          <w:rStyle w:val="iadne"/>
          <w:rFonts w:ascii="Calibri" w:hAnsi="Calibri" w:cs="Calibri"/>
        </w:rPr>
        <w:t>Bankové spojenie:</w:t>
      </w:r>
      <w:r w:rsidRPr="007E45BF">
        <w:rPr>
          <w:rStyle w:val="iadne"/>
          <w:rFonts w:ascii="Calibri" w:hAnsi="Calibri" w:cs="Calibri"/>
        </w:rPr>
        <w:tab/>
        <w:t>Štátna pokladnica SR</w:t>
      </w:r>
    </w:p>
    <w:p w:rsidR="001B0C72" w:rsidRPr="007E45BF" w:rsidRDefault="00375D5E">
      <w:pPr>
        <w:jc w:val="both"/>
        <w:rPr>
          <w:rStyle w:val="iadne"/>
          <w:rFonts w:ascii="Calibri" w:eastAsia="Garamond" w:hAnsi="Calibri" w:cs="Calibri"/>
        </w:rPr>
      </w:pPr>
      <w:r w:rsidRPr="007E45BF">
        <w:rPr>
          <w:rStyle w:val="iadne"/>
          <w:rFonts w:ascii="Calibri" w:hAnsi="Calibri" w:cs="Calibri"/>
        </w:rPr>
        <w:t>IBAN:</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t>SK37 8180 0000 0070 0038 9214</w:t>
      </w:r>
    </w:p>
    <w:p w:rsidR="001B0C72" w:rsidRPr="007E45BF" w:rsidRDefault="00375D5E">
      <w:pPr>
        <w:ind w:left="1416" w:firstLine="708"/>
        <w:rPr>
          <w:rStyle w:val="iadne"/>
          <w:rFonts w:ascii="Calibri" w:eastAsia="Garamond" w:hAnsi="Calibri" w:cs="Calibri"/>
        </w:rPr>
      </w:pPr>
      <w:r w:rsidRPr="007E45BF">
        <w:rPr>
          <w:rStyle w:val="iadne"/>
          <w:rFonts w:ascii="Calibri" w:hAnsi="Calibri" w:cs="Calibri"/>
        </w:rPr>
        <w:t>SK15 8180 0000 0070 0038 9222</w:t>
      </w:r>
      <w:r w:rsidRPr="007E45BF">
        <w:rPr>
          <w:rStyle w:val="iadne"/>
          <w:rFonts w:ascii="Calibri" w:hAnsi="Calibri" w:cs="Calibri"/>
        </w:rPr>
        <w:tab/>
      </w:r>
    </w:p>
    <w:p w:rsidR="001B0C72" w:rsidRPr="007E45BF" w:rsidRDefault="00375D5E">
      <w:pPr>
        <w:spacing w:line="276" w:lineRule="auto"/>
        <w:rPr>
          <w:rStyle w:val="iadne"/>
          <w:rFonts w:ascii="Calibri" w:eastAsia="Garamond" w:hAnsi="Calibri" w:cs="Calibri"/>
        </w:rPr>
      </w:pPr>
      <w:r w:rsidRPr="007E45BF">
        <w:rPr>
          <w:rStyle w:val="iadne"/>
          <w:rFonts w:ascii="Calibri" w:hAnsi="Calibri" w:cs="Calibri"/>
        </w:rPr>
        <w:t>BIC (SWIFT):</w:t>
      </w:r>
      <w:r w:rsidRPr="007E45BF">
        <w:rPr>
          <w:rStyle w:val="iadne"/>
          <w:rFonts w:ascii="Calibri" w:hAnsi="Calibri" w:cs="Calibri"/>
        </w:rPr>
        <w:tab/>
      </w:r>
      <w:r w:rsidRPr="007E45BF">
        <w:rPr>
          <w:rStyle w:val="iadne"/>
          <w:rFonts w:ascii="Calibri" w:hAnsi="Calibri" w:cs="Calibri"/>
        </w:rPr>
        <w:tab/>
        <w:t>SPSRSKBA</w:t>
      </w:r>
    </w:p>
    <w:p w:rsidR="001B0C72" w:rsidRPr="007E45BF" w:rsidRDefault="00375D5E">
      <w:pPr>
        <w:spacing w:line="276" w:lineRule="auto"/>
        <w:rPr>
          <w:rStyle w:val="iadne"/>
          <w:rFonts w:ascii="Calibri" w:eastAsia="Garamond" w:hAnsi="Calibri" w:cs="Calibri"/>
        </w:rPr>
      </w:pPr>
      <w:r w:rsidRPr="007E45BF">
        <w:rPr>
          <w:rStyle w:val="iadne"/>
          <w:rFonts w:ascii="Calibri" w:hAnsi="Calibri" w:cs="Calibri"/>
        </w:rPr>
        <w:t>Kontaktná</w:t>
      </w:r>
      <w:r w:rsidR="00E50CB6" w:rsidRPr="007E45BF">
        <w:rPr>
          <w:rStyle w:val="iadne"/>
          <w:rFonts w:ascii="Calibri" w:hAnsi="Calibri" w:cs="Calibri"/>
        </w:rPr>
        <w:t xml:space="preserve"> osoba:</w:t>
      </w:r>
      <w:r w:rsidR="00E50CB6" w:rsidRPr="007E45BF">
        <w:rPr>
          <w:rStyle w:val="iadne"/>
          <w:rFonts w:ascii="Calibri" w:hAnsi="Calibri" w:cs="Calibri"/>
        </w:rPr>
        <w:tab/>
        <w:t>Mgr. Zuzana Richterová</w:t>
      </w:r>
    </w:p>
    <w:p w:rsidR="001B0C72" w:rsidRPr="007E45BF" w:rsidRDefault="00375D5E">
      <w:pPr>
        <w:rPr>
          <w:rStyle w:val="iadne"/>
          <w:rFonts w:ascii="Calibri" w:eastAsia="Garamond" w:hAnsi="Calibri" w:cs="Calibri"/>
        </w:rPr>
      </w:pPr>
      <w:r w:rsidRPr="007E45BF">
        <w:rPr>
          <w:rStyle w:val="iadne"/>
          <w:rFonts w:ascii="Calibri" w:hAnsi="Calibri" w:cs="Calibri"/>
        </w:rPr>
        <w:t>Telefón:</w:t>
      </w:r>
      <w:r w:rsidRPr="007E45BF">
        <w:rPr>
          <w:rStyle w:val="iadne"/>
          <w:rFonts w:ascii="Calibri" w:hAnsi="Calibri" w:cs="Calibri"/>
        </w:rPr>
        <w:tab/>
      </w:r>
      <w:r w:rsidRPr="007E45BF">
        <w:rPr>
          <w:rStyle w:val="iadne"/>
          <w:rFonts w:ascii="Calibri" w:hAnsi="Calibri" w:cs="Calibri"/>
        </w:rPr>
        <w:tab/>
        <w:t>+421 </w:t>
      </w:r>
      <w:r w:rsidR="007E45BF" w:rsidRPr="007E45BF">
        <w:rPr>
          <w:rStyle w:val="iadne"/>
          <w:rFonts w:ascii="Calibri" w:hAnsi="Calibri" w:cs="Calibri"/>
        </w:rPr>
        <w:t>48 437 41 82</w:t>
      </w:r>
    </w:p>
    <w:p w:rsidR="001B0C72" w:rsidRPr="007E45BF" w:rsidRDefault="00375D5E">
      <w:pPr>
        <w:rPr>
          <w:rStyle w:val="iadne"/>
          <w:rFonts w:ascii="Calibri" w:eastAsia="Garamond" w:hAnsi="Calibri" w:cs="Calibri"/>
        </w:rPr>
      </w:pPr>
      <w:r w:rsidRPr="007E45BF">
        <w:rPr>
          <w:rStyle w:val="iadne"/>
          <w:rFonts w:ascii="Calibri" w:hAnsi="Calibri" w:cs="Calibri"/>
        </w:rPr>
        <w:t>E-mail:</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r>
      <w:r w:rsidR="00E50CB6" w:rsidRPr="007E45BF">
        <w:rPr>
          <w:rStyle w:val="Hyperlink0"/>
          <w:rFonts w:ascii="Calibri" w:hAnsi="Calibri" w:cs="Calibri"/>
        </w:rPr>
        <w:t>zuzana.richterova@sazp.sk</w:t>
      </w:r>
      <w:r w:rsidRPr="007E45BF">
        <w:rPr>
          <w:rStyle w:val="Hyperlink0"/>
          <w:rFonts w:ascii="Calibri" w:hAnsi="Calibri" w:cs="Calibri"/>
        </w:rPr>
        <w:t xml:space="preserve"> </w:t>
      </w:r>
    </w:p>
    <w:p w:rsidR="001B0C72" w:rsidRPr="007E45BF" w:rsidRDefault="001B0C72">
      <w:pPr>
        <w:tabs>
          <w:tab w:val="right" w:pos="9386"/>
        </w:tabs>
        <w:rPr>
          <w:rFonts w:ascii="Calibri" w:eastAsia="Garamond" w:hAnsi="Calibri" w:cs="Calibri"/>
        </w:rPr>
      </w:pPr>
    </w:p>
    <w:p w:rsidR="001B0C72" w:rsidRPr="007E45BF" w:rsidRDefault="00375D5E">
      <w:pPr>
        <w:ind w:left="45"/>
        <w:jc w:val="both"/>
        <w:rPr>
          <w:rStyle w:val="iadne"/>
          <w:rFonts w:ascii="Calibri" w:eastAsia="Garamond" w:hAnsi="Calibri" w:cs="Calibri"/>
          <w:b/>
          <w:bCs/>
        </w:rPr>
      </w:pPr>
      <w:r w:rsidRPr="007E45BF">
        <w:rPr>
          <w:rStyle w:val="iadne"/>
          <w:rFonts w:ascii="Calibri" w:hAnsi="Calibri" w:cs="Calibri"/>
          <w:b/>
          <w:bCs/>
        </w:rPr>
        <w:t>2. Predmet zákazky</w:t>
      </w:r>
    </w:p>
    <w:p w:rsidR="001B0C72" w:rsidRPr="007E45BF" w:rsidRDefault="001B0C72">
      <w:pPr>
        <w:ind w:left="45"/>
        <w:jc w:val="both"/>
        <w:rPr>
          <w:rFonts w:ascii="Calibri" w:eastAsia="Garamond" w:hAnsi="Calibri" w:cs="Calibri"/>
          <w:b/>
          <w:bCs/>
        </w:rPr>
      </w:pPr>
    </w:p>
    <w:p w:rsidR="001B0C72" w:rsidRPr="007E45BF" w:rsidRDefault="00375D5E">
      <w:pPr>
        <w:ind w:left="45"/>
        <w:jc w:val="both"/>
        <w:rPr>
          <w:rStyle w:val="iadne"/>
          <w:rFonts w:ascii="Calibri" w:eastAsia="Garamond" w:hAnsi="Calibri" w:cs="Calibri"/>
          <w:b/>
          <w:bCs/>
        </w:rPr>
      </w:pPr>
      <w:r w:rsidRPr="007E45BF">
        <w:rPr>
          <w:rStyle w:val="iadne"/>
          <w:rFonts w:ascii="Calibri" w:hAnsi="Calibri" w:cs="Calibri"/>
          <w:b/>
          <w:bCs/>
        </w:rPr>
        <w:t xml:space="preserve">2.1. Názov predmetu zákazky: </w:t>
      </w:r>
    </w:p>
    <w:p w:rsidR="001B0C72" w:rsidRPr="007E45BF" w:rsidRDefault="00375D5E">
      <w:pPr>
        <w:jc w:val="both"/>
        <w:rPr>
          <w:rStyle w:val="iadne"/>
          <w:rFonts w:ascii="Calibri" w:eastAsia="Garamond" w:hAnsi="Calibri" w:cs="Calibri"/>
        </w:rPr>
      </w:pPr>
      <w:r w:rsidRPr="007E45BF">
        <w:rPr>
          <w:rStyle w:val="iadne"/>
          <w:rFonts w:ascii="Calibri" w:hAnsi="Calibri" w:cs="Calibri"/>
        </w:rPr>
        <w:t>Altánok s trstinovou strechou</w:t>
      </w:r>
    </w:p>
    <w:p w:rsidR="001B0C72" w:rsidRPr="007E45BF" w:rsidRDefault="001B0C72">
      <w:pPr>
        <w:jc w:val="both"/>
        <w:rPr>
          <w:rFonts w:ascii="Calibri" w:eastAsia="Garamond" w:hAnsi="Calibri" w:cs="Calibri"/>
        </w:rPr>
      </w:pPr>
    </w:p>
    <w:p w:rsidR="001B0C72" w:rsidRPr="007E45BF" w:rsidRDefault="00375D5E">
      <w:pPr>
        <w:ind w:left="45"/>
        <w:jc w:val="both"/>
        <w:rPr>
          <w:rStyle w:val="iadne"/>
          <w:rFonts w:ascii="Calibri" w:eastAsia="Garamond" w:hAnsi="Calibri" w:cs="Calibri"/>
          <w:b/>
          <w:bCs/>
        </w:rPr>
      </w:pPr>
      <w:r w:rsidRPr="007E45BF">
        <w:rPr>
          <w:rStyle w:val="iadne"/>
          <w:rFonts w:ascii="Calibri" w:hAnsi="Calibri" w:cs="Calibri"/>
          <w:b/>
          <w:bCs/>
        </w:rPr>
        <w:t xml:space="preserve">2.2. Opis predmetu zákazky: </w:t>
      </w:r>
    </w:p>
    <w:p w:rsidR="001B0C72" w:rsidRPr="007E45BF" w:rsidRDefault="00375D5E">
      <w:pPr>
        <w:ind w:left="45"/>
        <w:jc w:val="both"/>
        <w:rPr>
          <w:rStyle w:val="iadne"/>
          <w:rFonts w:ascii="Calibri" w:eastAsia="Garamond" w:hAnsi="Calibri" w:cs="Calibri"/>
        </w:rPr>
      </w:pPr>
      <w:r w:rsidRPr="007E45BF">
        <w:rPr>
          <w:rStyle w:val="iadne"/>
          <w:rFonts w:ascii="Calibri" w:hAnsi="Calibri" w:cs="Calibri"/>
        </w:rPr>
        <w:t xml:space="preserve">Predmetom tejto zákazky je uskutočnenie stavebných prác podľa špecifikácii, ktoré sú bližšie uvedené v prílohe č. 1 – Opis predmetu zákazky, ktorý pozostáva z dokumentov: Projektová dokumentácia stavby a Výkazu výmer (ďalej len „Opis predmetu zákazky“) </w:t>
      </w:r>
    </w:p>
    <w:p w:rsidR="001B0C72" w:rsidRPr="007E45BF" w:rsidRDefault="001B0C72">
      <w:pPr>
        <w:ind w:left="45"/>
        <w:jc w:val="both"/>
        <w:rPr>
          <w:rFonts w:ascii="Calibri" w:eastAsia="Garamond" w:hAnsi="Calibri" w:cs="Calibri"/>
        </w:rPr>
      </w:pPr>
    </w:p>
    <w:p w:rsidR="001B0C72" w:rsidRPr="007E45BF" w:rsidRDefault="00375D5E">
      <w:pPr>
        <w:rPr>
          <w:rStyle w:val="iadne"/>
          <w:rFonts w:ascii="Calibri" w:eastAsia="Garamond" w:hAnsi="Calibri" w:cs="Calibri"/>
          <w:b/>
          <w:bCs/>
        </w:rPr>
      </w:pPr>
      <w:r w:rsidRPr="007E45BF">
        <w:rPr>
          <w:rStyle w:val="iadne"/>
          <w:rFonts w:ascii="Calibri" w:hAnsi="Calibri" w:cs="Calibri"/>
          <w:b/>
          <w:bCs/>
        </w:rPr>
        <w:t>2.3. Požadovaný rozsah plnenia:</w:t>
      </w:r>
    </w:p>
    <w:p w:rsidR="001B0C72" w:rsidRPr="007E45BF" w:rsidRDefault="00375D5E">
      <w:pPr>
        <w:jc w:val="both"/>
        <w:rPr>
          <w:rStyle w:val="iadne"/>
          <w:rFonts w:ascii="Calibri" w:eastAsia="Garamond" w:hAnsi="Calibri" w:cs="Calibri"/>
        </w:rPr>
      </w:pPr>
      <w:r w:rsidRPr="007E45BF">
        <w:rPr>
          <w:rStyle w:val="iadne"/>
          <w:rFonts w:ascii="Calibri" w:hAnsi="Calibri" w:cs="Calibri"/>
        </w:rPr>
        <w:t xml:space="preserve">Rozsah plnenia je uvedený v prílohe č. 1 – Opis predmetu zákazky. </w:t>
      </w:r>
    </w:p>
    <w:p w:rsidR="001B0C72" w:rsidRPr="007E45BF" w:rsidRDefault="001B0C72">
      <w:pPr>
        <w:jc w:val="both"/>
        <w:rPr>
          <w:rFonts w:ascii="Calibri" w:eastAsia="Garamond" w:hAnsi="Calibri" w:cs="Calibri"/>
        </w:rPr>
      </w:pPr>
    </w:p>
    <w:p w:rsidR="001B0C72" w:rsidRPr="007E45BF" w:rsidRDefault="00375D5E">
      <w:pPr>
        <w:jc w:val="both"/>
        <w:rPr>
          <w:rStyle w:val="iadne"/>
          <w:rFonts w:ascii="Calibri" w:eastAsia="Garamond" w:hAnsi="Calibri" w:cs="Calibri"/>
        </w:rPr>
      </w:pPr>
      <w:r w:rsidRPr="007E45BF">
        <w:rPr>
          <w:rStyle w:val="iadne"/>
          <w:rFonts w:ascii="Calibri" w:hAnsi="Calibri" w:cs="Calibri"/>
          <w:b/>
          <w:bCs/>
        </w:rPr>
        <w:lastRenderedPageBreak/>
        <w:t>3.</w:t>
      </w:r>
      <w:r w:rsidRPr="007E45BF">
        <w:rPr>
          <w:rStyle w:val="iadne"/>
          <w:rFonts w:ascii="Calibri" w:hAnsi="Calibri" w:cs="Calibri"/>
        </w:rPr>
        <w:t xml:space="preserve"> </w:t>
      </w:r>
      <w:r w:rsidRPr="007E45BF">
        <w:rPr>
          <w:rStyle w:val="iadne"/>
          <w:rFonts w:ascii="Calibri" w:hAnsi="Calibri" w:cs="Calibri"/>
          <w:b/>
          <w:bCs/>
        </w:rPr>
        <w:t>Miesto a lehota poskytnutia predmetu zákazky</w:t>
      </w:r>
    </w:p>
    <w:p w:rsidR="001B0C72" w:rsidRPr="007E45BF" w:rsidRDefault="001B0C72">
      <w:pPr>
        <w:jc w:val="both"/>
        <w:rPr>
          <w:rFonts w:ascii="Calibri" w:eastAsia="Garamond" w:hAnsi="Calibri" w:cs="Calibri"/>
        </w:rPr>
      </w:pPr>
    </w:p>
    <w:p w:rsidR="001B0C72" w:rsidRPr="007E45BF" w:rsidRDefault="00375D5E">
      <w:pPr>
        <w:jc w:val="both"/>
        <w:rPr>
          <w:rStyle w:val="iadne"/>
          <w:rFonts w:ascii="Calibri" w:eastAsia="Garamond" w:hAnsi="Calibri" w:cs="Calibri"/>
          <w:b/>
          <w:bCs/>
        </w:rPr>
      </w:pPr>
      <w:r w:rsidRPr="007E45BF">
        <w:rPr>
          <w:rStyle w:val="iadne"/>
          <w:rFonts w:ascii="Calibri" w:hAnsi="Calibri" w:cs="Calibri"/>
          <w:b/>
          <w:bCs/>
        </w:rPr>
        <w:t xml:space="preserve">3.1. Miesto dodania predmetu zákazky: </w:t>
      </w:r>
    </w:p>
    <w:p w:rsidR="001B0C72" w:rsidRPr="007E45BF" w:rsidRDefault="00375D5E">
      <w:pPr>
        <w:jc w:val="both"/>
        <w:rPr>
          <w:rStyle w:val="iadne"/>
          <w:rFonts w:ascii="Calibri" w:eastAsia="Garamond" w:hAnsi="Calibri" w:cs="Calibri"/>
        </w:rPr>
      </w:pPr>
      <w:r w:rsidRPr="007E45BF">
        <w:rPr>
          <w:rStyle w:val="iadne"/>
          <w:rFonts w:ascii="Calibri" w:hAnsi="Calibri" w:cs="Calibri"/>
        </w:rPr>
        <w:t>Stredisko enviro</w:t>
      </w:r>
      <w:r w:rsidR="00FA3CE0">
        <w:rPr>
          <w:rStyle w:val="iadne"/>
          <w:rFonts w:ascii="Calibri" w:hAnsi="Calibri" w:cs="Calibri"/>
        </w:rPr>
        <w:t>n</w:t>
      </w:r>
      <w:r w:rsidRPr="007E45BF">
        <w:rPr>
          <w:rStyle w:val="iadne"/>
          <w:rFonts w:ascii="Calibri" w:hAnsi="Calibri" w:cs="Calibri"/>
        </w:rPr>
        <w:t>mentá</w:t>
      </w:r>
      <w:r w:rsidR="00FA3CE0">
        <w:rPr>
          <w:rStyle w:val="iadne"/>
          <w:rFonts w:ascii="Calibri" w:hAnsi="Calibri" w:cs="Calibri"/>
        </w:rPr>
        <w:t>lnej výchovy – Dropie/ Zemianska</w:t>
      </w:r>
      <w:r w:rsidRPr="007E45BF">
        <w:rPr>
          <w:rStyle w:val="iadne"/>
          <w:rFonts w:ascii="Calibri" w:hAnsi="Calibri" w:cs="Calibri"/>
        </w:rPr>
        <w:t xml:space="preserve"> Olča v katastrálnom území obce Čalovce / č. </w:t>
      </w:r>
      <w:proofErr w:type="spellStart"/>
      <w:r w:rsidRPr="007E45BF">
        <w:rPr>
          <w:rStyle w:val="iadne"/>
          <w:rFonts w:ascii="Calibri" w:hAnsi="Calibri" w:cs="Calibri"/>
        </w:rPr>
        <w:t>parc</w:t>
      </w:r>
      <w:proofErr w:type="spellEnd"/>
      <w:r w:rsidRPr="007E45BF">
        <w:rPr>
          <w:rStyle w:val="iadne"/>
          <w:rFonts w:ascii="Calibri" w:hAnsi="Calibri" w:cs="Calibri"/>
        </w:rPr>
        <w:t xml:space="preserve">. 2921/1, 2921/2 a 2926/5 v súlade s Opisom predmetu zákazky uvedenom v prílohe č. 1 tejto výzvy. </w:t>
      </w:r>
    </w:p>
    <w:p w:rsidR="001B0C72" w:rsidRPr="007E45BF" w:rsidRDefault="001B0C72">
      <w:pPr>
        <w:jc w:val="both"/>
        <w:rPr>
          <w:rFonts w:ascii="Calibri" w:eastAsia="Garamond" w:hAnsi="Calibri" w:cs="Calibri"/>
        </w:rPr>
      </w:pPr>
    </w:p>
    <w:p w:rsidR="001B0C72" w:rsidRPr="007E45BF" w:rsidRDefault="00375D5E">
      <w:pPr>
        <w:jc w:val="both"/>
        <w:rPr>
          <w:rStyle w:val="iadne"/>
          <w:rFonts w:ascii="Calibri" w:eastAsia="Garamond" w:hAnsi="Calibri" w:cs="Calibri"/>
        </w:rPr>
      </w:pPr>
      <w:r w:rsidRPr="007E45BF">
        <w:rPr>
          <w:rStyle w:val="iadne"/>
          <w:rFonts w:ascii="Calibri" w:hAnsi="Calibri" w:cs="Calibri"/>
          <w:b/>
          <w:bCs/>
        </w:rPr>
        <w:t>3.2.</w:t>
      </w:r>
      <w:r w:rsidRPr="007E45BF">
        <w:rPr>
          <w:rStyle w:val="iadne"/>
          <w:rFonts w:ascii="Calibri" w:hAnsi="Calibri" w:cs="Calibri"/>
        </w:rPr>
        <w:t xml:space="preserve"> </w:t>
      </w:r>
      <w:r w:rsidRPr="007E45BF">
        <w:rPr>
          <w:rStyle w:val="iadne"/>
          <w:rFonts w:ascii="Calibri" w:hAnsi="Calibri" w:cs="Calibri"/>
          <w:b/>
          <w:bCs/>
        </w:rPr>
        <w:t>Trvanie zmluvy alebo lehoty uskutočnenia:</w:t>
      </w:r>
      <w:r w:rsidRPr="007E45BF">
        <w:rPr>
          <w:rStyle w:val="iadne"/>
          <w:rFonts w:ascii="Calibri" w:hAnsi="Calibri" w:cs="Calibri"/>
        </w:rPr>
        <w:t xml:space="preserve"> </w:t>
      </w:r>
    </w:p>
    <w:p w:rsidR="001B0C72" w:rsidRPr="007E45BF" w:rsidRDefault="00375D5E">
      <w:pPr>
        <w:jc w:val="both"/>
        <w:rPr>
          <w:rStyle w:val="iadne"/>
          <w:rFonts w:ascii="Calibri" w:eastAsia="Garamond" w:hAnsi="Calibri" w:cs="Calibri"/>
        </w:rPr>
      </w:pPr>
      <w:r w:rsidRPr="007E45BF">
        <w:rPr>
          <w:rStyle w:val="iadne"/>
          <w:rFonts w:ascii="Calibri" w:hAnsi="Calibri" w:cs="Calibri"/>
        </w:rPr>
        <w:t xml:space="preserve">Zmluva bude uzatvorená na dobu určitú, </w:t>
      </w:r>
      <w:proofErr w:type="spellStart"/>
      <w:r w:rsidRPr="007E45BF">
        <w:rPr>
          <w:rStyle w:val="iadne"/>
          <w:rFonts w:ascii="Calibri" w:hAnsi="Calibri" w:cs="Calibri"/>
        </w:rPr>
        <w:t>t.j</w:t>
      </w:r>
      <w:proofErr w:type="spellEnd"/>
      <w:r w:rsidRPr="007E45BF">
        <w:rPr>
          <w:rStyle w:val="iadne"/>
          <w:rFonts w:ascii="Calibri" w:hAnsi="Calibri" w:cs="Calibri"/>
        </w:rPr>
        <w:t xml:space="preserve">. do splnenia všetkých záväzkov zmluvných strán.  </w:t>
      </w:r>
    </w:p>
    <w:p w:rsidR="001B0C72" w:rsidRPr="007E45BF" w:rsidRDefault="001B0C72">
      <w:pPr>
        <w:jc w:val="both"/>
        <w:rPr>
          <w:rFonts w:ascii="Calibri" w:eastAsia="Garamond" w:hAnsi="Calibri" w:cs="Calibri"/>
        </w:rPr>
      </w:pPr>
    </w:p>
    <w:p w:rsidR="001B0C72" w:rsidRPr="007E45BF" w:rsidRDefault="00375D5E">
      <w:pPr>
        <w:numPr>
          <w:ilvl w:val="0"/>
          <w:numId w:val="3"/>
        </w:numPr>
        <w:jc w:val="both"/>
        <w:rPr>
          <w:rStyle w:val="iadne"/>
          <w:rFonts w:ascii="Calibri" w:eastAsia="Garamond" w:hAnsi="Calibri" w:cs="Calibri"/>
          <w:b/>
          <w:bCs/>
        </w:rPr>
      </w:pPr>
      <w:r w:rsidRPr="007E45BF">
        <w:rPr>
          <w:rStyle w:val="iadne"/>
          <w:rFonts w:ascii="Calibri" w:hAnsi="Calibri" w:cs="Calibri"/>
          <w:b/>
          <w:bCs/>
        </w:rPr>
        <w:t>Zdroj finančných prostriedkov</w:t>
      </w:r>
    </w:p>
    <w:p w:rsidR="007050FF" w:rsidRDefault="00375D5E" w:rsidP="007050FF">
      <w:pPr>
        <w:jc w:val="both"/>
        <w:rPr>
          <w:rFonts w:ascii="Calibri" w:hAnsi="Calibri" w:cs="Arial"/>
          <w:sz w:val="22"/>
          <w:szCs w:val="22"/>
        </w:rPr>
      </w:pPr>
      <w:r w:rsidRPr="007E45BF">
        <w:rPr>
          <w:rStyle w:val="iadne"/>
          <w:rFonts w:ascii="Calibri" w:hAnsi="Calibri" w:cs="Calibri"/>
        </w:rPr>
        <w:t>Predmet zákazky bude financova</w:t>
      </w:r>
      <w:r w:rsidR="00E50CB6" w:rsidRPr="007E45BF">
        <w:rPr>
          <w:rStyle w:val="iadne"/>
          <w:rFonts w:ascii="Calibri" w:hAnsi="Calibri" w:cs="Calibri"/>
        </w:rPr>
        <w:t>ný</w:t>
      </w:r>
      <w:r w:rsidR="007050FF">
        <w:rPr>
          <w:rStyle w:val="iadne"/>
          <w:rFonts w:ascii="Calibri" w:hAnsi="Calibri" w:cs="Calibri"/>
        </w:rPr>
        <w:t xml:space="preserve"> hlavne</w:t>
      </w:r>
      <w:r w:rsidR="00E50CB6" w:rsidRPr="007E45BF">
        <w:rPr>
          <w:rStyle w:val="iadne"/>
          <w:rFonts w:ascii="Calibri" w:hAnsi="Calibri" w:cs="Calibri"/>
        </w:rPr>
        <w:t xml:space="preserve"> z finančných </w:t>
      </w:r>
      <w:r w:rsidR="00E50CB6" w:rsidRPr="007E45BF">
        <w:rPr>
          <w:rStyle w:val="iadne"/>
          <w:rFonts w:ascii="Calibri" w:hAnsi="Calibri" w:cs="Calibri"/>
          <w:sz w:val="22"/>
          <w:szCs w:val="22"/>
        </w:rPr>
        <w:t xml:space="preserve">prostriedkov </w:t>
      </w:r>
      <w:r w:rsidR="007050FF">
        <w:rPr>
          <w:rStyle w:val="iadne"/>
          <w:rFonts w:ascii="Calibri" w:hAnsi="Calibri" w:cs="Calibri"/>
          <w:sz w:val="22"/>
          <w:szCs w:val="22"/>
        </w:rPr>
        <w:t xml:space="preserve">projektu: </w:t>
      </w:r>
      <w:r w:rsidR="007050FF" w:rsidRPr="00B10F20">
        <w:rPr>
          <w:rFonts w:ascii="Calibri" w:hAnsi="Calibri" w:cs="Arial"/>
          <w:sz w:val="22"/>
          <w:szCs w:val="22"/>
        </w:rPr>
        <w:t>SKHU/1601/1.1/258</w:t>
      </w:r>
      <w:r w:rsidR="007050FF">
        <w:t xml:space="preserve"> </w:t>
      </w:r>
      <w:r w:rsidR="007050FF" w:rsidRPr="00B10F20">
        <w:rPr>
          <w:rFonts w:ascii="Calibri" w:hAnsi="Calibri" w:cs="Arial"/>
          <w:sz w:val="22"/>
          <w:szCs w:val="22"/>
        </w:rPr>
        <w:t>NATUR/DANUBEPARKS</w:t>
      </w:r>
      <w:r w:rsidR="007050FF">
        <w:rPr>
          <w:rFonts w:ascii="Calibri" w:hAnsi="Calibri" w:cs="Arial"/>
          <w:sz w:val="22"/>
          <w:szCs w:val="22"/>
        </w:rPr>
        <w:t>, resp. z iných zdrojov.</w:t>
      </w:r>
    </w:p>
    <w:p w:rsidR="001B0C72" w:rsidRPr="007E45BF" w:rsidRDefault="007050FF">
      <w:pPr>
        <w:jc w:val="both"/>
        <w:rPr>
          <w:rStyle w:val="iadne"/>
          <w:rFonts w:ascii="Calibri" w:eastAsia="Garamond" w:hAnsi="Calibri" w:cs="Calibri"/>
        </w:rPr>
      </w:pPr>
      <w:r>
        <w:rPr>
          <w:rStyle w:val="iadne"/>
          <w:rFonts w:ascii="Calibri" w:hAnsi="Calibri" w:cs="Calibri"/>
        </w:rPr>
        <w:t>Predpokladaná hodnota zákazky je</w:t>
      </w:r>
      <w:r w:rsidR="00E50CB6" w:rsidRPr="007E45BF">
        <w:rPr>
          <w:rStyle w:val="iadne"/>
          <w:rFonts w:ascii="Calibri" w:hAnsi="Calibri" w:cs="Calibri"/>
        </w:rPr>
        <w:t xml:space="preserve"> vo výške </w:t>
      </w:r>
      <w:r w:rsidR="00FA3CE0">
        <w:rPr>
          <w:rFonts w:ascii="Calibri" w:hAnsi="Calibri" w:cs="Calibri"/>
          <w:bCs/>
        </w:rPr>
        <w:t>104 391,20</w:t>
      </w:r>
      <w:r w:rsidR="00375D5E" w:rsidRPr="007E45BF">
        <w:rPr>
          <w:rStyle w:val="iadne"/>
          <w:rFonts w:ascii="Calibri" w:hAnsi="Calibri" w:cs="Calibri"/>
        </w:rPr>
        <w:t xml:space="preserve"> € bez DPH. </w:t>
      </w:r>
    </w:p>
    <w:p w:rsidR="001B0C72" w:rsidRPr="007E45BF" w:rsidRDefault="001B0C72">
      <w:pPr>
        <w:jc w:val="both"/>
        <w:rPr>
          <w:rFonts w:ascii="Calibri" w:eastAsia="Garamond" w:hAnsi="Calibri" w:cs="Calibri"/>
        </w:rPr>
      </w:pPr>
    </w:p>
    <w:p w:rsidR="001B0C72" w:rsidRPr="007E45BF" w:rsidRDefault="00375D5E">
      <w:pPr>
        <w:numPr>
          <w:ilvl w:val="0"/>
          <w:numId w:val="2"/>
        </w:numPr>
        <w:jc w:val="both"/>
        <w:rPr>
          <w:rStyle w:val="iadne"/>
          <w:rFonts w:ascii="Calibri" w:eastAsia="Garamond" w:hAnsi="Calibri" w:cs="Calibri"/>
          <w:b/>
          <w:bCs/>
        </w:rPr>
      </w:pPr>
      <w:r w:rsidRPr="007E45BF">
        <w:rPr>
          <w:rStyle w:val="iadne"/>
          <w:rFonts w:ascii="Calibri" w:hAnsi="Calibri" w:cs="Calibri"/>
          <w:b/>
          <w:bCs/>
        </w:rPr>
        <w:t>Zmluva</w:t>
      </w:r>
    </w:p>
    <w:p w:rsidR="001B0C72" w:rsidRPr="007E45BF" w:rsidRDefault="001B0C72">
      <w:pPr>
        <w:jc w:val="both"/>
        <w:rPr>
          <w:rFonts w:ascii="Calibri" w:eastAsia="Garamond" w:hAnsi="Calibri" w:cs="Calibri"/>
        </w:rPr>
      </w:pPr>
    </w:p>
    <w:p w:rsidR="001B0C72" w:rsidRPr="007E45BF" w:rsidRDefault="00375D5E">
      <w:pPr>
        <w:numPr>
          <w:ilvl w:val="1"/>
          <w:numId w:val="2"/>
        </w:numPr>
        <w:jc w:val="both"/>
        <w:rPr>
          <w:rStyle w:val="iadne"/>
          <w:rFonts w:ascii="Calibri" w:eastAsia="Garamond" w:hAnsi="Calibri" w:cs="Calibri"/>
        </w:rPr>
      </w:pPr>
      <w:r w:rsidRPr="007E45BF">
        <w:rPr>
          <w:rStyle w:val="iadne"/>
          <w:rFonts w:ascii="Calibri" w:hAnsi="Calibri" w:cs="Calibri"/>
        </w:rPr>
        <w:t xml:space="preserve">Typ zmluvy na poskytnutie predmetu zákazky: Zmluva o dielo uzavretá podľa </w:t>
      </w:r>
      <w:proofErr w:type="spellStart"/>
      <w:r w:rsidRPr="007E45BF">
        <w:rPr>
          <w:rStyle w:val="iadne"/>
          <w:rFonts w:ascii="Calibri" w:hAnsi="Calibri" w:cs="Calibri"/>
        </w:rPr>
        <w:t>ust</w:t>
      </w:r>
      <w:proofErr w:type="spellEnd"/>
      <w:r w:rsidRPr="007E45BF">
        <w:rPr>
          <w:rStyle w:val="iadne"/>
          <w:rFonts w:ascii="Calibri" w:hAnsi="Calibri" w:cs="Calibri"/>
        </w:rPr>
        <w:t>. § 536 a nasl. zákona č. 513/1991 Zb. Obchodného zákonníka v znení neskorších predpisov.</w:t>
      </w:r>
    </w:p>
    <w:p w:rsidR="001B0C72" w:rsidRPr="00AB588F" w:rsidRDefault="00375D5E">
      <w:pPr>
        <w:numPr>
          <w:ilvl w:val="1"/>
          <w:numId w:val="2"/>
        </w:numPr>
        <w:jc w:val="both"/>
        <w:rPr>
          <w:rStyle w:val="iadne"/>
          <w:rFonts w:ascii="Calibri" w:eastAsia="Garamond" w:hAnsi="Calibri" w:cs="Calibri"/>
        </w:rPr>
      </w:pPr>
      <w:r w:rsidRPr="007E45BF">
        <w:rPr>
          <w:rStyle w:val="iadne"/>
          <w:rFonts w:ascii="Calibri" w:hAnsi="Calibri" w:cs="Calibri"/>
        </w:rPr>
        <w:t>Návrh zmluvy tvorí prílohu č. 4 tejto Výzvy</w:t>
      </w:r>
      <w:r w:rsidR="00AB588F">
        <w:rPr>
          <w:rStyle w:val="iadne"/>
          <w:rFonts w:ascii="Calibri" w:hAnsi="Calibri" w:cs="Calibri"/>
        </w:rPr>
        <w:t>.</w:t>
      </w:r>
      <w:r w:rsidRPr="007E45BF">
        <w:rPr>
          <w:rStyle w:val="iadne"/>
          <w:rFonts w:ascii="Calibri" w:hAnsi="Calibri" w:cs="Calibri"/>
        </w:rPr>
        <w:t xml:space="preserve"> </w:t>
      </w:r>
    </w:p>
    <w:p w:rsidR="00AB588F" w:rsidRPr="007E45BF" w:rsidRDefault="00AB588F" w:rsidP="00AB588F">
      <w:pPr>
        <w:ind w:left="708"/>
        <w:jc w:val="both"/>
        <w:rPr>
          <w:rStyle w:val="iadne"/>
          <w:rFonts w:ascii="Calibri" w:eastAsia="Garamond" w:hAnsi="Calibri" w:cs="Calibri"/>
        </w:rPr>
      </w:pPr>
    </w:p>
    <w:p w:rsidR="001B0C72" w:rsidRPr="007E45BF" w:rsidRDefault="001B0C72">
      <w:pPr>
        <w:jc w:val="both"/>
        <w:rPr>
          <w:rFonts w:ascii="Calibri" w:eastAsia="Garamond" w:hAnsi="Calibri" w:cs="Calibri"/>
          <w:b/>
          <w:bCs/>
        </w:rPr>
      </w:pPr>
    </w:p>
    <w:p w:rsidR="001B0C72" w:rsidRPr="007E45BF" w:rsidRDefault="00375D5E">
      <w:pPr>
        <w:numPr>
          <w:ilvl w:val="0"/>
          <w:numId w:val="4"/>
        </w:numPr>
        <w:jc w:val="both"/>
        <w:rPr>
          <w:rStyle w:val="iadne"/>
          <w:rFonts w:ascii="Calibri" w:eastAsia="Garamond" w:hAnsi="Calibri" w:cs="Calibri"/>
          <w:b/>
          <w:bCs/>
        </w:rPr>
      </w:pPr>
      <w:r w:rsidRPr="007E45BF">
        <w:rPr>
          <w:rStyle w:val="iadne"/>
          <w:rFonts w:ascii="Calibri" w:hAnsi="Calibri" w:cs="Calibri"/>
          <w:b/>
          <w:bCs/>
        </w:rPr>
        <w:t>Príprava a obsah ponuky</w:t>
      </w:r>
    </w:p>
    <w:p w:rsidR="001B0C72" w:rsidRPr="007E45BF" w:rsidRDefault="001B0C72">
      <w:pPr>
        <w:jc w:val="both"/>
        <w:rPr>
          <w:rFonts w:ascii="Calibri" w:eastAsia="Garamond" w:hAnsi="Calibri" w:cs="Calibri"/>
          <w:b/>
          <w:bCs/>
        </w:rPr>
      </w:pPr>
    </w:p>
    <w:p w:rsidR="001B0C72" w:rsidRPr="007E45BF" w:rsidRDefault="00375D5E">
      <w:pPr>
        <w:numPr>
          <w:ilvl w:val="1"/>
          <w:numId w:val="4"/>
        </w:numPr>
        <w:spacing w:after="240"/>
        <w:jc w:val="both"/>
        <w:rPr>
          <w:rStyle w:val="iadne"/>
          <w:rFonts w:ascii="Calibri" w:eastAsia="Garamond" w:hAnsi="Calibri" w:cs="Calibri"/>
          <w:b/>
          <w:bCs/>
        </w:rPr>
      </w:pPr>
      <w:r w:rsidRPr="007E45BF">
        <w:rPr>
          <w:rStyle w:val="iadne"/>
          <w:rFonts w:ascii="Calibri" w:hAnsi="Calibri" w:cs="Calibri"/>
          <w:b/>
          <w:bCs/>
        </w:rPr>
        <w:t>Vyhotovenie ponuky</w:t>
      </w:r>
    </w:p>
    <w:p w:rsidR="001B0C72" w:rsidRPr="007E45BF" w:rsidRDefault="00375D5E">
      <w:pPr>
        <w:numPr>
          <w:ilvl w:val="2"/>
          <w:numId w:val="4"/>
        </w:numPr>
        <w:jc w:val="both"/>
        <w:rPr>
          <w:rStyle w:val="iadne"/>
          <w:rFonts w:ascii="Calibri" w:eastAsia="Garamond" w:hAnsi="Calibri" w:cs="Calibri"/>
        </w:rPr>
      </w:pPr>
      <w:r w:rsidRPr="007E45BF">
        <w:rPr>
          <w:rStyle w:val="iadne"/>
          <w:rFonts w:ascii="Calibri" w:hAnsi="Calibri" w:cs="Calibri"/>
        </w:rPr>
        <w:t xml:space="preserve">Ponuka musí byť vyhotovená v písomnej forme, ktorá zabezpečí trvalé zachytenie jej obsahu. </w:t>
      </w:r>
    </w:p>
    <w:p w:rsidR="001B0C72" w:rsidRPr="007E45BF" w:rsidRDefault="00375D5E">
      <w:pPr>
        <w:numPr>
          <w:ilvl w:val="2"/>
          <w:numId w:val="4"/>
        </w:numPr>
        <w:jc w:val="both"/>
        <w:rPr>
          <w:rStyle w:val="iadne"/>
          <w:rFonts w:ascii="Calibri" w:eastAsia="Garamond" w:hAnsi="Calibri" w:cs="Calibri"/>
        </w:rPr>
      </w:pPr>
      <w:r w:rsidRPr="007E45BF">
        <w:rPr>
          <w:rStyle w:val="iadne"/>
          <w:rFonts w:ascii="Calibri" w:hAnsi="Calibri" w:cs="Calibri"/>
        </w:rPr>
        <w:t>Ponuka a ďalšie doklady, vyhlásenia, potvrdenia a dokumenty musia byť predložené v slovenskom jazyku.</w:t>
      </w:r>
    </w:p>
    <w:p w:rsidR="001B0C72" w:rsidRPr="007E45BF" w:rsidRDefault="00375D5E">
      <w:pPr>
        <w:numPr>
          <w:ilvl w:val="2"/>
          <w:numId w:val="4"/>
        </w:numPr>
        <w:jc w:val="both"/>
        <w:rPr>
          <w:rStyle w:val="iadne"/>
          <w:rFonts w:ascii="Calibri" w:eastAsia="Garamond" w:hAnsi="Calibri" w:cs="Calibri"/>
        </w:rPr>
      </w:pPr>
      <w:r w:rsidRPr="007E45BF">
        <w:rPr>
          <w:rStyle w:val="iadne"/>
          <w:rFonts w:ascii="Calibri" w:hAnsi="Calibri" w:cs="Calibri"/>
        </w:rPr>
        <w:t>Uchádzač predloží ponuku v jednom origináli.</w:t>
      </w:r>
    </w:p>
    <w:p w:rsidR="001B0C72" w:rsidRPr="007E45BF" w:rsidRDefault="001B0C72">
      <w:pPr>
        <w:jc w:val="both"/>
        <w:rPr>
          <w:rFonts w:ascii="Calibri" w:eastAsia="Garamond" w:hAnsi="Calibri" w:cs="Calibri"/>
        </w:rPr>
      </w:pPr>
    </w:p>
    <w:p w:rsidR="001B0C72" w:rsidRPr="007E45BF" w:rsidRDefault="00375D5E">
      <w:pPr>
        <w:numPr>
          <w:ilvl w:val="1"/>
          <w:numId w:val="4"/>
        </w:numPr>
        <w:spacing w:after="240"/>
        <w:jc w:val="both"/>
        <w:rPr>
          <w:rStyle w:val="iadne"/>
          <w:rFonts w:ascii="Calibri" w:eastAsia="Garamond" w:hAnsi="Calibri" w:cs="Calibri"/>
          <w:b/>
          <w:bCs/>
        </w:rPr>
      </w:pPr>
      <w:r w:rsidRPr="007E45BF">
        <w:rPr>
          <w:rStyle w:val="iadne"/>
          <w:rFonts w:ascii="Calibri" w:hAnsi="Calibri" w:cs="Calibri"/>
          <w:b/>
          <w:bCs/>
        </w:rPr>
        <w:t>Mena a ceny uvádzané v ponuke</w:t>
      </w:r>
    </w:p>
    <w:p w:rsidR="001B0C72" w:rsidRPr="007E45BF" w:rsidRDefault="00375D5E">
      <w:pPr>
        <w:numPr>
          <w:ilvl w:val="2"/>
          <w:numId w:val="4"/>
        </w:numPr>
        <w:jc w:val="both"/>
        <w:rPr>
          <w:rStyle w:val="iadne"/>
          <w:rFonts w:ascii="Calibri" w:eastAsia="Garamond" w:hAnsi="Calibri" w:cs="Calibri"/>
        </w:rPr>
      </w:pPr>
      <w:r w:rsidRPr="007E45BF">
        <w:rPr>
          <w:rStyle w:val="iadne"/>
          <w:rFonts w:ascii="Calibri" w:hAnsi="Calibri" w:cs="Calibri"/>
        </w:rPr>
        <w:t>Uchádzač stanoví cenu za obstarávaný predmet na základe vlastných výpočtov, činností, výdavkov a príjmov podľa platných právnych predpisov. Uchádzač je pred predložením svojej ponuky povinný vziať do úvahy všetko, čo je nevyhnutné na úplné a riadne plnenie zmluvy, pričom do svojich cien zahrnie všetky náklady spojené s plnením predmetu zákazky.</w:t>
      </w:r>
    </w:p>
    <w:p w:rsidR="001B0C72" w:rsidRPr="007E45BF" w:rsidRDefault="00375D5E">
      <w:pPr>
        <w:numPr>
          <w:ilvl w:val="2"/>
          <w:numId w:val="4"/>
        </w:numPr>
        <w:jc w:val="both"/>
        <w:rPr>
          <w:rStyle w:val="iadne"/>
          <w:rFonts w:ascii="Calibri" w:eastAsia="Garamond" w:hAnsi="Calibri" w:cs="Calibri"/>
        </w:rPr>
      </w:pPr>
      <w:r w:rsidRPr="007E45BF">
        <w:rPr>
          <w:rStyle w:val="iadne"/>
          <w:rFonts w:ascii="Calibri" w:hAnsi="Calibri" w:cs="Calibri"/>
        </w:rPr>
        <w:lastRenderedPageBreak/>
        <w:t>Ak je uchádzač zdaniteľnou osobou pre DPH v zmysle príslušných predpisov (ďalej len „zdaniteľná osoba“), navrhovanú zmluvnú cenu uvedie v EUR bez DPH, DPH a v EUR s DPH.</w:t>
      </w:r>
    </w:p>
    <w:p w:rsidR="001B0C72" w:rsidRPr="007E45BF" w:rsidRDefault="00375D5E">
      <w:pPr>
        <w:numPr>
          <w:ilvl w:val="2"/>
          <w:numId w:val="4"/>
        </w:numPr>
        <w:jc w:val="both"/>
        <w:rPr>
          <w:rStyle w:val="iadne"/>
          <w:rFonts w:ascii="Calibri" w:eastAsia="Garamond" w:hAnsi="Calibri" w:cs="Calibri"/>
        </w:rPr>
      </w:pPr>
      <w:r w:rsidRPr="007E45BF">
        <w:rPr>
          <w:rStyle w:val="iadne"/>
          <w:rFonts w:ascii="Calibri" w:hAnsi="Calibri" w:cs="Calibri"/>
        </w:rPr>
        <w:t>Ak uchádzač nie je zdaniteľnou osobou pre DPH, uvedie navrhovanú zmluvnú cenu v EUR. Skutočnosť, že nie je zdaniteľnou osobou pre DPH, uchádzač uvedie v ponuke.</w:t>
      </w:r>
    </w:p>
    <w:p w:rsidR="001B0C72" w:rsidRPr="007E45BF" w:rsidRDefault="00375D5E">
      <w:pPr>
        <w:numPr>
          <w:ilvl w:val="2"/>
          <w:numId w:val="4"/>
        </w:numPr>
        <w:jc w:val="both"/>
        <w:rPr>
          <w:rStyle w:val="iadne"/>
          <w:rFonts w:ascii="Calibri" w:eastAsia="Garamond" w:hAnsi="Calibri" w:cs="Calibri"/>
        </w:rPr>
      </w:pPr>
      <w:r w:rsidRPr="007E45BF">
        <w:rPr>
          <w:rStyle w:val="iadne"/>
          <w:rFonts w:ascii="Calibri" w:hAnsi="Calibri" w:cs="Calibri"/>
        </w:rPr>
        <w:t>Zmluvná cena uvedená v ponuke uchádzača v návrhu zmluvy musí platiť počas celého obdobia trvania zmluvy a nie je možné ju zvýšiť.</w:t>
      </w:r>
    </w:p>
    <w:p w:rsidR="001B0C72" w:rsidRPr="007E45BF" w:rsidRDefault="001B0C72">
      <w:pPr>
        <w:jc w:val="both"/>
        <w:rPr>
          <w:rFonts w:ascii="Calibri" w:eastAsia="Garamond" w:hAnsi="Calibri" w:cs="Calibri"/>
          <w:b/>
          <w:bCs/>
        </w:rPr>
      </w:pPr>
    </w:p>
    <w:p w:rsidR="001B0C72" w:rsidRPr="007E45BF" w:rsidRDefault="001B0C72">
      <w:pPr>
        <w:jc w:val="both"/>
        <w:rPr>
          <w:rFonts w:ascii="Calibri" w:eastAsia="Garamond" w:hAnsi="Calibri" w:cs="Calibri"/>
          <w:b/>
          <w:bCs/>
        </w:rPr>
      </w:pPr>
    </w:p>
    <w:p w:rsidR="001B0C72" w:rsidRPr="007E45BF" w:rsidRDefault="00375D5E">
      <w:pPr>
        <w:numPr>
          <w:ilvl w:val="1"/>
          <w:numId w:val="4"/>
        </w:numPr>
        <w:spacing w:after="240"/>
        <w:jc w:val="both"/>
        <w:rPr>
          <w:rStyle w:val="iadne"/>
          <w:rFonts w:ascii="Calibri" w:eastAsia="Garamond" w:hAnsi="Calibri" w:cs="Calibri"/>
          <w:b/>
          <w:bCs/>
        </w:rPr>
      </w:pPr>
      <w:r w:rsidRPr="007E45BF">
        <w:rPr>
          <w:rStyle w:val="iadne"/>
          <w:rFonts w:ascii="Calibri" w:hAnsi="Calibri" w:cs="Calibri"/>
          <w:b/>
          <w:bCs/>
        </w:rPr>
        <w:t>Obsah ponuky</w:t>
      </w:r>
    </w:p>
    <w:p w:rsidR="001B0C72" w:rsidRPr="007E45BF" w:rsidRDefault="00375D5E">
      <w:pPr>
        <w:numPr>
          <w:ilvl w:val="2"/>
          <w:numId w:val="4"/>
        </w:numPr>
        <w:jc w:val="both"/>
        <w:rPr>
          <w:rStyle w:val="iadne"/>
          <w:rFonts w:ascii="Calibri" w:eastAsia="Garamond" w:hAnsi="Calibri" w:cs="Calibri"/>
        </w:rPr>
      </w:pPr>
      <w:r w:rsidRPr="007E45BF">
        <w:rPr>
          <w:rStyle w:val="iadne"/>
          <w:rFonts w:ascii="Calibri" w:hAnsi="Calibri" w:cs="Calibri"/>
        </w:rPr>
        <w:t xml:space="preserve">Ponuka predložená uchádzačom musí obsahovať vyhlásenia, potvrdenia, doklady a dokumenty podľa bodov 6.3.2., 6.3.3., 6.3.4. a 6.3.5. tejto Výzvy, vo forme uvedenej v tejto Výzve, doplnené tak ako je to stanovené v tomto bode Výzvy. Uchádzač nie je oprávnený meniť znenie vyhlásení, potvrdení, dokladov a dokumentov, ktorých vzory sú súčasťou tejto Výzvy, je však oprávnený a povinný tieto správne a pravdivo vyplniť podľa požiadaviek uvedených v tejto Výzve. </w:t>
      </w:r>
    </w:p>
    <w:p w:rsidR="001B0C72" w:rsidRPr="007E45BF" w:rsidRDefault="00375D5E">
      <w:pPr>
        <w:numPr>
          <w:ilvl w:val="2"/>
          <w:numId w:val="4"/>
        </w:numPr>
        <w:jc w:val="both"/>
        <w:rPr>
          <w:rStyle w:val="iadne"/>
          <w:rFonts w:ascii="Calibri" w:eastAsia="Garamond" w:hAnsi="Calibri" w:cs="Calibri"/>
        </w:rPr>
      </w:pPr>
      <w:r w:rsidRPr="007E45BF">
        <w:rPr>
          <w:rStyle w:val="iadne"/>
          <w:rFonts w:ascii="Calibri" w:hAnsi="Calibri" w:cs="Calibri"/>
        </w:rPr>
        <w:t>Vyhlásenia, potvrdenia, doklady a dokumenty, prostredníctvom ktorých uchádzač preukazuje splnenie podmienok účasti týkajúcich sa osobného postavenia:</w:t>
      </w:r>
    </w:p>
    <w:p w:rsidR="001B0C72" w:rsidRPr="007E45BF" w:rsidRDefault="001B0C72">
      <w:pPr>
        <w:ind w:left="720"/>
        <w:jc w:val="both"/>
        <w:rPr>
          <w:rFonts w:ascii="Calibri" w:eastAsia="Garamond" w:hAnsi="Calibri" w:cs="Calibri"/>
        </w:rPr>
      </w:pPr>
    </w:p>
    <w:p w:rsidR="001B0C72" w:rsidRPr="007E45BF" w:rsidRDefault="00375D5E">
      <w:pPr>
        <w:numPr>
          <w:ilvl w:val="0"/>
          <w:numId w:val="6"/>
        </w:numPr>
        <w:jc w:val="both"/>
        <w:rPr>
          <w:rStyle w:val="iadne"/>
          <w:rFonts w:ascii="Calibri" w:eastAsia="Garamond" w:hAnsi="Calibri" w:cs="Calibri"/>
          <w:u w:val="single"/>
        </w:rPr>
      </w:pPr>
      <w:r w:rsidRPr="007E45BF">
        <w:rPr>
          <w:rStyle w:val="iadne"/>
          <w:rFonts w:ascii="Calibri" w:hAnsi="Calibri" w:cs="Calibri"/>
          <w:u w:val="single"/>
        </w:rPr>
        <w:t>Verejného obstarávania sa môže zúčastniť len ten, kto spĺňa podmienky účasti týkajúce sa osobného postavenia uvedené nižšie:</w:t>
      </w:r>
    </w:p>
    <w:p w:rsidR="001B0C72" w:rsidRPr="007E45BF" w:rsidRDefault="00375D5E">
      <w:pPr>
        <w:ind w:left="720"/>
        <w:jc w:val="both"/>
        <w:rPr>
          <w:rStyle w:val="iadne"/>
          <w:rFonts w:ascii="Calibri" w:eastAsia="Garamond" w:hAnsi="Calibri" w:cs="Calibri"/>
        </w:rPr>
      </w:pPr>
      <w:r w:rsidRPr="007E45BF">
        <w:rPr>
          <w:rStyle w:val="iadne"/>
          <w:rFonts w:ascii="Calibri" w:hAnsi="Calibri" w:cs="Calibri"/>
        </w:rPr>
        <w:t>a) je oprávnený dodávať tovar, uskutočňovať stavebné práce alebo poskytovať službu,</w:t>
      </w:r>
    </w:p>
    <w:p w:rsidR="001B0C72" w:rsidRPr="007E45BF" w:rsidRDefault="00375D5E">
      <w:pPr>
        <w:ind w:left="720"/>
        <w:jc w:val="both"/>
        <w:rPr>
          <w:rStyle w:val="iadne"/>
          <w:rFonts w:ascii="Calibri" w:eastAsia="Garamond" w:hAnsi="Calibri" w:cs="Calibri"/>
        </w:rPr>
      </w:pPr>
      <w:r w:rsidRPr="007E45BF">
        <w:rPr>
          <w:rStyle w:val="iadne"/>
          <w:rFonts w:ascii="Calibri" w:hAnsi="Calibri" w:cs="Calibri"/>
        </w:rPr>
        <w:t>b) nemá uložený zákaz účasti vo verejnom obstarávaní potvrdený konečným rozhodnutím v Slovenskej republike alebo v štáte sídla, miesta podnikania alebo obvyklého pobytu,</w:t>
      </w:r>
    </w:p>
    <w:p w:rsidR="001B0C72" w:rsidRPr="007E45BF" w:rsidRDefault="00375D5E">
      <w:pPr>
        <w:ind w:left="720"/>
        <w:jc w:val="both"/>
        <w:rPr>
          <w:rStyle w:val="iadne"/>
          <w:rFonts w:ascii="Calibri" w:eastAsia="Garamond" w:hAnsi="Calibri" w:cs="Calibri"/>
        </w:rPr>
      </w:pPr>
      <w:r w:rsidRPr="007E45BF">
        <w:rPr>
          <w:rStyle w:val="iadne"/>
          <w:rFonts w:ascii="Calibri" w:hAnsi="Calibri" w:cs="Calibri"/>
        </w:rPr>
        <w:t>c)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obstarávateľská organizácia preukázať,</w:t>
      </w:r>
    </w:p>
    <w:p w:rsidR="001B0C72" w:rsidRPr="007E45BF" w:rsidRDefault="00375D5E">
      <w:pPr>
        <w:ind w:left="720"/>
        <w:jc w:val="both"/>
        <w:rPr>
          <w:rStyle w:val="iadne"/>
          <w:rFonts w:ascii="Calibri" w:eastAsia="Garamond" w:hAnsi="Calibri" w:cs="Calibri"/>
        </w:rPr>
      </w:pPr>
      <w:r w:rsidRPr="007E45BF">
        <w:rPr>
          <w:rStyle w:val="iadne"/>
          <w:rFonts w:ascii="Calibri" w:hAnsi="Calibri" w:cs="Calibri"/>
        </w:rPr>
        <w:t>d) nedopustil sa v predchádzajúcich troch rokoch od vyhlásenia alebo preukázateľného začatia verejného obstarávania závažného porušenia profesijných povinností, ktoré dokáže obstarávateľská organizácia preukázať.</w:t>
      </w:r>
    </w:p>
    <w:p w:rsidR="001B0C72" w:rsidRPr="007E45BF" w:rsidRDefault="00375D5E">
      <w:pPr>
        <w:numPr>
          <w:ilvl w:val="0"/>
          <w:numId w:val="6"/>
        </w:numPr>
        <w:jc w:val="both"/>
        <w:rPr>
          <w:rStyle w:val="iadne"/>
          <w:rFonts w:ascii="Calibri" w:eastAsia="Garamond" w:hAnsi="Calibri" w:cs="Calibri"/>
        </w:rPr>
      </w:pPr>
      <w:r w:rsidRPr="007E45BF">
        <w:rPr>
          <w:rStyle w:val="iadne"/>
          <w:rFonts w:ascii="Calibri" w:hAnsi="Calibri" w:cs="Calibri"/>
          <w:u w:val="single"/>
        </w:rPr>
        <w:t>Uchádzač, preukazuje splnenie podmienok účasti týkajúce sa osobného postavenia</w:t>
      </w:r>
      <w:r w:rsidRPr="007E45BF">
        <w:rPr>
          <w:rStyle w:val="iadne"/>
          <w:rFonts w:ascii="Calibri" w:hAnsi="Calibri" w:cs="Calibri"/>
        </w:rPr>
        <w:t>:</w:t>
      </w:r>
    </w:p>
    <w:p w:rsidR="001B0C72" w:rsidRPr="007E45BF" w:rsidRDefault="00375D5E">
      <w:pPr>
        <w:ind w:left="720"/>
        <w:jc w:val="both"/>
        <w:rPr>
          <w:rStyle w:val="iadne"/>
          <w:rFonts w:ascii="Calibri" w:eastAsia="Garamond" w:hAnsi="Calibri" w:cs="Calibri"/>
        </w:rPr>
      </w:pPr>
      <w:r w:rsidRPr="007E45BF">
        <w:rPr>
          <w:rStyle w:val="iadne"/>
          <w:rFonts w:ascii="Calibri" w:hAnsi="Calibri" w:cs="Calibri"/>
        </w:rPr>
        <w:t>a) písm. a) doloženým dokladom o oprávnení dodávať tovar alebo uskutočňovať stavebné práce alebo poskytovať službu, ktorý zodpovedá predmetu</w:t>
      </w:r>
      <w:r w:rsidR="00FA3CE0">
        <w:rPr>
          <w:rStyle w:val="iadne"/>
          <w:rFonts w:ascii="Calibri" w:hAnsi="Calibri" w:cs="Calibri"/>
        </w:rPr>
        <w:t xml:space="preserve"> zákazky</w:t>
      </w:r>
      <w:r w:rsidRPr="007E45BF">
        <w:rPr>
          <w:rStyle w:val="iadne"/>
          <w:rFonts w:ascii="Calibri" w:hAnsi="Calibri" w:cs="Calibri"/>
        </w:rPr>
        <w:t>,</w:t>
      </w:r>
    </w:p>
    <w:p w:rsidR="001B0C72" w:rsidRPr="007E45BF" w:rsidRDefault="00375D5E">
      <w:pPr>
        <w:ind w:left="720"/>
        <w:jc w:val="both"/>
        <w:rPr>
          <w:rStyle w:val="iadne"/>
          <w:rFonts w:ascii="Calibri" w:eastAsia="Garamond" w:hAnsi="Calibri" w:cs="Calibri"/>
        </w:rPr>
      </w:pPr>
      <w:r w:rsidRPr="007E45BF">
        <w:rPr>
          <w:rStyle w:val="iadne"/>
          <w:rFonts w:ascii="Calibri" w:hAnsi="Calibri" w:cs="Calibri"/>
        </w:rPr>
        <w:t>b) písm. b), c) a d) doloženým čestným vyhlásením.</w:t>
      </w:r>
    </w:p>
    <w:p w:rsidR="001B0C72" w:rsidRPr="007E45BF" w:rsidRDefault="00375D5E">
      <w:pPr>
        <w:numPr>
          <w:ilvl w:val="0"/>
          <w:numId w:val="6"/>
        </w:numPr>
        <w:jc w:val="both"/>
        <w:rPr>
          <w:rStyle w:val="iadne"/>
          <w:rFonts w:ascii="Calibri" w:eastAsia="Garamond" w:hAnsi="Calibri" w:cs="Calibri"/>
        </w:rPr>
      </w:pPr>
      <w:r w:rsidRPr="007E45BF">
        <w:rPr>
          <w:rStyle w:val="iadne"/>
          <w:rFonts w:ascii="Calibri" w:hAnsi="Calibri" w:cs="Calibri"/>
        </w:rPr>
        <w:t xml:space="preserve">Ak uchádzač alebo záujemca má sídlo, miesto podnikania alebo obvyklý pobyt mimo územia Slovenskej republiky a štát jeho sídla, miesta podnikania alebo obvyklého pobytu nevydáva niektoré z dokladov uvedených vyššie alebo nevydáva ani rovnocenné doklady, </w:t>
      </w:r>
      <w:r w:rsidRPr="007E45BF">
        <w:rPr>
          <w:rStyle w:val="iadne"/>
          <w:rFonts w:ascii="Calibri" w:hAnsi="Calibri" w:cs="Calibri"/>
        </w:rPr>
        <w:lastRenderedPageBreak/>
        <w:t>možno ich nahradiť čestným vyhlásením podľa predpisov platných v štáte jeho sídla, miesta podnikania alebo obvyklého pobytu.</w:t>
      </w:r>
    </w:p>
    <w:p w:rsidR="001B0C72" w:rsidRPr="007E45BF" w:rsidRDefault="00375D5E">
      <w:pPr>
        <w:numPr>
          <w:ilvl w:val="0"/>
          <w:numId w:val="6"/>
        </w:numPr>
        <w:jc w:val="both"/>
        <w:rPr>
          <w:rStyle w:val="iadne"/>
          <w:rFonts w:ascii="Calibri" w:eastAsia="Garamond" w:hAnsi="Calibri" w:cs="Calibri"/>
        </w:rPr>
      </w:pPr>
      <w:r w:rsidRPr="007E45BF">
        <w:rPr>
          <w:rStyle w:val="iadne"/>
          <w:rFonts w:ascii="Calibri" w:hAnsi="Calibri" w:cs="Calibri"/>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1B0C72" w:rsidRPr="007E45BF" w:rsidRDefault="00375D5E">
      <w:pPr>
        <w:numPr>
          <w:ilvl w:val="0"/>
          <w:numId w:val="6"/>
        </w:numPr>
        <w:jc w:val="both"/>
        <w:rPr>
          <w:rStyle w:val="iadne"/>
          <w:rFonts w:ascii="Calibri" w:eastAsia="Garamond" w:hAnsi="Calibri" w:cs="Calibri"/>
        </w:rPr>
      </w:pPr>
      <w:r w:rsidRPr="007E45BF">
        <w:rPr>
          <w:rStyle w:val="iadne"/>
          <w:rFonts w:ascii="Calibri" w:hAnsi="Calibri" w:cs="Calibri"/>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vyššie uvedené doklady na preukázanie osobného postavenia.</w:t>
      </w:r>
    </w:p>
    <w:p w:rsidR="001B0C72" w:rsidRPr="007E45BF" w:rsidRDefault="00375D5E">
      <w:pPr>
        <w:numPr>
          <w:ilvl w:val="0"/>
          <w:numId w:val="6"/>
        </w:numPr>
        <w:jc w:val="both"/>
        <w:rPr>
          <w:rStyle w:val="iadne"/>
          <w:rFonts w:ascii="Calibri" w:eastAsia="Garamond" w:hAnsi="Calibri" w:cs="Calibri"/>
        </w:rPr>
      </w:pPr>
      <w:r w:rsidRPr="007E45BF">
        <w:rPr>
          <w:rStyle w:val="iadne"/>
          <w:rFonts w:ascii="Calibri" w:hAnsi="Calibri" w:cs="Calibri"/>
        </w:rPr>
        <w:t>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rsidR="001B0C72" w:rsidRPr="007E45BF" w:rsidRDefault="00375D5E">
      <w:pPr>
        <w:numPr>
          <w:ilvl w:val="0"/>
          <w:numId w:val="6"/>
        </w:numPr>
        <w:jc w:val="both"/>
        <w:rPr>
          <w:rStyle w:val="iadne"/>
          <w:rFonts w:ascii="Calibri" w:eastAsia="Garamond" w:hAnsi="Calibri" w:cs="Calibri"/>
        </w:rPr>
      </w:pPr>
      <w:r w:rsidRPr="007E45BF">
        <w:rPr>
          <w:rStyle w:val="iadne"/>
          <w:rFonts w:ascii="Calibri" w:hAnsi="Calibri" w:cs="Calibri"/>
        </w:rPr>
        <w:t>Obstarávateľská organizácia pri vyhodnocovaní splnenia podmienok účasti osobného postavenia overí zapísanie hospodárskeho subjektu v zozname hospodárskych subjektov, ak uchádzač nepredložil vyššie uvedené doklady alebo iný rovnocenný zápis alebo potvrdenie o zápise podľa § 152 ods. 3 zákona o verejnom obstarávaní,</w:t>
      </w:r>
    </w:p>
    <w:p w:rsidR="001B0C72" w:rsidRPr="007E45BF" w:rsidRDefault="001B0C72">
      <w:pPr>
        <w:ind w:left="720"/>
        <w:jc w:val="both"/>
        <w:rPr>
          <w:rFonts w:ascii="Calibri" w:eastAsia="Garamond" w:hAnsi="Calibri" w:cs="Calibri"/>
        </w:rPr>
      </w:pPr>
    </w:p>
    <w:p w:rsidR="001B0C72" w:rsidRPr="007E45BF" w:rsidRDefault="00375D5E">
      <w:pPr>
        <w:numPr>
          <w:ilvl w:val="2"/>
          <w:numId w:val="7"/>
        </w:numPr>
        <w:jc w:val="both"/>
        <w:rPr>
          <w:rStyle w:val="iadne"/>
          <w:rFonts w:ascii="Calibri" w:eastAsia="Garamond" w:hAnsi="Calibri" w:cs="Calibri"/>
          <w:u w:val="single"/>
        </w:rPr>
      </w:pPr>
      <w:r w:rsidRPr="007E45BF">
        <w:rPr>
          <w:rStyle w:val="iadne"/>
          <w:rFonts w:ascii="Calibri" w:hAnsi="Calibri" w:cs="Calibri"/>
          <w:u w:val="single"/>
        </w:rPr>
        <w:t>Vyhlásenia uchádzača</w:t>
      </w:r>
    </w:p>
    <w:p w:rsidR="001B0C72" w:rsidRPr="007E45BF" w:rsidRDefault="00375D5E">
      <w:pPr>
        <w:ind w:left="744" w:firstLine="336"/>
        <w:jc w:val="both"/>
        <w:rPr>
          <w:rStyle w:val="Hyperlink0"/>
          <w:rFonts w:ascii="Calibri" w:hAnsi="Calibri" w:cs="Calibri"/>
        </w:rPr>
      </w:pPr>
      <w:r w:rsidRPr="007E45BF">
        <w:rPr>
          <w:rStyle w:val="iadne"/>
          <w:rFonts w:ascii="Calibri" w:hAnsi="Calibri" w:cs="Calibri"/>
        </w:rPr>
        <w:t>Uchádzač predloží podpísané vyhlásenie podľa prílohy č. 2 tejto Výzvy.</w:t>
      </w:r>
    </w:p>
    <w:p w:rsidR="001B0C72" w:rsidRPr="007E45BF" w:rsidRDefault="00375D5E">
      <w:pPr>
        <w:numPr>
          <w:ilvl w:val="2"/>
          <w:numId w:val="4"/>
        </w:numPr>
        <w:jc w:val="both"/>
        <w:rPr>
          <w:rStyle w:val="iadne"/>
          <w:rFonts w:ascii="Calibri" w:eastAsia="Garamond" w:hAnsi="Calibri" w:cs="Calibri"/>
          <w:u w:val="single"/>
        </w:rPr>
      </w:pPr>
      <w:r w:rsidRPr="007E45BF">
        <w:rPr>
          <w:rStyle w:val="iadne"/>
          <w:rFonts w:ascii="Calibri" w:hAnsi="Calibri" w:cs="Calibri"/>
          <w:u w:val="single"/>
        </w:rPr>
        <w:t>Vlastný návrh ceny plnenia predmetu zákazky</w:t>
      </w:r>
      <w:r w:rsidRPr="007E45BF">
        <w:rPr>
          <w:rStyle w:val="iadne"/>
          <w:rFonts w:ascii="Calibri" w:hAnsi="Calibri" w:cs="Calibri"/>
        </w:rPr>
        <w:t xml:space="preserve">, špecifikovaného v tejto Výzve a súčasne v súlade s informáciami uvedenými v tejto Výzve v predpísanej štruktúre: Návrh na plnenie kritéria, ktorý tvorí prílohu č. 3 tejto Výzvy. Návrh na plnenie kritéria tvorí prílohu č. 3 tejto Výzvy a v editovateľnej podobe je možné si ho vyžiadať od kontaktnej osoby obstarávateľskej organizácie uvedenej v bode 1 tejto Výzvy. </w:t>
      </w:r>
    </w:p>
    <w:p w:rsidR="001B0C72" w:rsidRPr="007E45BF" w:rsidRDefault="00375D5E">
      <w:pPr>
        <w:numPr>
          <w:ilvl w:val="2"/>
          <w:numId w:val="4"/>
        </w:numPr>
        <w:jc w:val="both"/>
        <w:rPr>
          <w:rStyle w:val="iadne"/>
          <w:rFonts w:ascii="Calibri" w:eastAsia="Garamond" w:hAnsi="Calibri" w:cs="Calibri"/>
          <w:u w:val="single"/>
        </w:rPr>
      </w:pPr>
      <w:r w:rsidRPr="007E45BF">
        <w:rPr>
          <w:rStyle w:val="iadne"/>
          <w:rFonts w:ascii="Calibri" w:hAnsi="Calibri" w:cs="Calibri"/>
        </w:rPr>
        <w:t>Vyplnenú Zmluvu o dielo v 5 rovnopisoch a podpísanú oprávnenou osobou konajúcou za uchádzača. Návrh zmluvy tvorí prílohu č. 4 tejto Výzvy a v editovateľnej podobe je možné si ju vyžiadať od kontaktnej osoby obstarávateľskej organizácie uvedenej v bode 1 tejto Výzvy.</w:t>
      </w:r>
    </w:p>
    <w:p w:rsidR="001B0C72" w:rsidRPr="007E45BF" w:rsidRDefault="001B0C72">
      <w:pPr>
        <w:jc w:val="both"/>
        <w:rPr>
          <w:rFonts w:ascii="Calibri" w:eastAsia="Garamond" w:hAnsi="Calibri" w:cs="Calibri"/>
        </w:rPr>
      </w:pPr>
    </w:p>
    <w:p w:rsidR="001B0C72" w:rsidRPr="007E45BF" w:rsidRDefault="00375D5E">
      <w:pPr>
        <w:numPr>
          <w:ilvl w:val="0"/>
          <w:numId w:val="8"/>
        </w:numPr>
        <w:jc w:val="both"/>
        <w:rPr>
          <w:rStyle w:val="iadne"/>
          <w:rFonts w:ascii="Calibri" w:eastAsia="Garamond" w:hAnsi="Calibri" w:cs="Calibri"/>
          <w:b/>
          <w:bCs/>
        </w:rPr>
      </w:pPr>
      <w:r w:rsidRPr="007E45BF">
        <w:rPr>
          <w:rStyle w:val="iadne"/>
          <w:rFonts w:ascii="Calibri" w:hAnsi="Calibri" w:cs="Calibri"/>
          <w:b/>
          <w:bCs/>
        </w:rPr>
        <w:t xml:space="preserve">Podmienky predkladania cenovej ponuky </w:t>
      </w:r>
    </w:p>
    <w:p w:rsidR="001B0C72" w:rsidRPr="007E45BF" w:rsidRDefault="001B0C72">
      <w:pPr>
        <w:jc w:val="both"/>
        <w:rPr>
          <w:rFonts w:ascii="Calibri" w:eastAsia="Garamond" w:hAnsi="Calibri" w:cs="Calibri"/>
        </w:rPr>
      </w:pPr>
    </w:p>
    <w:p w:rsidR="001B0C72" w:rsidRPr="007E45BF" w:rsidRDefault="00375D5E">
      <w:pPr>
        <w:numPr>
          <w:ilvl w:val="1"/>
          <w:numId w:val="8"/>
        </w:numPr>
        <w:jc w:val="both"/>
        <w:rPr>
          <w:rStyle w:val="iadne"/>
          <w:rFonts w:ascii="Calibri" w:eastAsia="Garamond" w:hAnsi="Calibri" w:cs="Calibri"/>
          <w:b/>
          <w:bCs/>
        </w:rPr>
      </w:pPr>
      <w:r w:rsidRPr="007E45BF">
        <w:rPr>
          <w:rStyle w:val="iadne"/>
          <w:rFonts w:ascii="Calibri" w:hAnsi="Calibri" w:cs="Calibri"/>
          <w:b/>
          <w:bCs/>
        </w:rPr>
        <w:t>Náklady na ponuku</w:t>
      </w:r>
    </w:p>
    <w:p w:rsidR="001B0C72" w:rsidRPr="007E45BF" w:rsidRDefault="00375D5E">
      <w:pPr>
        <w:ind w:left="708"/>
        <w:jc w:val="both"/>
        <w:rPr>
          <w:rStyle w:val="iadne"/>
          <w:rFonts w:ascii="Calibri" w:eastAsia="Garamond" w:hAnsi="Calibri" w:cs="Calibri"/>
        </w:rPr>
      </w:pPr>
      <w:r w:rsidRPr="007E45BF">
        <w:rPr>
          <w:rStyle w:val="iadne"/>
          <w:rFonts w:ascii="Calibri" w:hAnsi="Calibri" w:cs="Calibri"/>
        </w:rPr>
        <w:t>Všetky náklady a výdavky spojené s prípravou a predložením ponuky znáša uchádzač bez finančného nároku voči obstarávateľskej organizácii, bez ohľadu na výsledok obstarávania. Ponuky doručené na adresu obstarávateľskej organizácie a predložené v lehote na predkladanie ponúk sa uchádzačom nevracajú. Zostávajú ako súčasť dokumentácie obstarávania.</w:t>
      </w:r>
    </w:p>
    <w:p w:rsidR="001B0C72" w:rsidRPr="007E45BF" w:rsidRDefault="001B0C72">
      <w:pPr>
        <w:jc w:val="both"/>
        <w:rPr>
          <w:rFonts w:ascii="Calibri" w:eastAsia="Garamond" w:hAnsi="Calibri" w:cs="Calibri"/>
        </w:rPr>
      </w:pPr>
    </w:p>
    <w:p w:rsidR="001B0C72" w:rsidRPr="007E45BF" w:rsidRDefault="00375D5E">
      <w:pPr>
        <w:numPr>
          <w:ilvl w:val="1"/>
          <w:numId w:val="8"/>
        </w:numPr>
        <w:jc w:val="both"/>
        <w:rPr>
          <w:rStyle w:val="iadne"/>
          <w:rFonts w:ascii="Calibri" w:eastAsia="Garamond" w:hAnsi="Calibri" w:cs="Calibri"/>
          <w:b/>
          <w:bCs/>
        </w:rPr>
      </w:pPr>
      <w:r w:rsidRPr="007E45BF">
        <w:rPr>
          <w:rStyle w:val="iadne"/>
          <w:rFonts w:ascii="Calibri" w:hAnsi="Calibri" w:cs="Calibri"/>
          <w:b/>
          <w:bCs/>
        </w:rPr>
        <w:t>Uchádzač oprávnený predložiť ponuku</w:t>
      </w:r>
    </w:p>
    <w:p w:rsidR="001B0C72" w:rsidRPr="007E45BF" w:rsidRDefault="00375D5E">
      <w:pPr>
        <w:ind w:left="708" w:firstLine="12"/>
        <w:jc w:val="both"/>
        <w:rPr>
          <w:rStyle w:val="iadne"/>
          <w:rFonts w:ascii="Calibri" w:eastAsia="Garamond" w:hAnsi="Calibri" w:cs="Calibri"/>
        </w:rPr>
      </w:pPr>
      <w:r w:rsidRPr="007E45BF">
        <w:rPr>
          <w:rStyle w:val="iadne"/>
          <w:rFonts w:ascii="Calibri" w:hAnsi="Calibri" w:cs="Calibri"/>
        </w:rPr>
        <w:t>Ponuku môže predložiť fyzická osoba alebo právnická osoba, ktorá na trhu dodáva tovar, uskutočňuje stavebné práce alebo poskytuje požadovanú službu. Ak ponuku predloží fyzická osoba alebo právnická osoba alebo skupina takýchto osôb, ktorá nespĺňa túto podmienku, nebude možné takúto ponuku zaradiť do vyhodnotenia. Uchádzač môže predložiť iba jednu ponuku.</w:t>
      </w:r>
    </w:p>
    <w:p w:rsidR="001B0C72" w:rsidRPr="007E45BF" w:rsidRDefault="001B0C72">
      <w:pPr>
        <w:jc w:val="both"/>
        <w:rPr>
          <w:rFonts w:ascii="Calibri" w:eastAsia="Garamond" w:hAnsi="Calibri" w:cs="Calibri"/>
        </w:rPr>
      </w:pPr>
    </w:p>
    <w:p w:rsidR="001B0C72" w:rsidRPr="007E45BF" w:rsidRDefault="00375D5E">
      <w:pPr>
        <w:ind w:left="708"/>
        <w:jc w:val="both"/>
        <w:rPr>
          <w:rStyle w:val="iadne"/>
          <w:rFonts w:ascii="Calibri" w:eastAsia="Garamond" w:hAnsi="Calibri" w:cs="Calibri"/>
        </w:rPr>
      </w:pPr>
      <w:r w:rsidRPr="007E45BF">
        <w:rPr>
          <w:rStyle w:val="iadne"/>
          <w:rFonts w:ascii="Calibri" w:hAnsi="Calibri" w:cs="Calibri"/>
        </w:rPr>
        <w:t>Obchodná spoločnosť, ktorej zakladateľom alebo spoločníkom je politická strana alebo hnutie, nemôže byť uchádzačom. Ak ponuku predloží takáto právnická osoba, nebude možné jej ponuku zaradiť do vyhodnotenia.</w:t>
      </w:r>
    </w:p>
    <w:p w:rsidR="001B0C72" w:rsidRPr="007E45BF" w:rsidRDefault="001B0C72">
      <w:pPr>
        <w:jc w:val="both"/>
        <w:rPr>
          <w:rFonts w:ascii="Calibri" w:eastAsia="Garamond" w:hAnsi="Calibri" w:cs="Calibri"/>
        </w:rPr>
      </w:pPr>
    </w:p>
    <w:p w:rsidR="001B0C72" w:rsidRPr="007E45BF" w:rsidRDefault="00375D5E">
      <w:pPr>
        <w:numPr>
          <w:ilvl w:val="1"/>
          <w:numId w:val="8"/>
        </w:numPr>
        <w:jc w:val="both"/>
        <w:rPr>
          <w:rStyle w:val="iadne"/>
          <w:rFonts w:ascii="Calibri" w:eastAsia="Garamond" w:hAnsi="Calibri" w:cs="Calibri"/>
          <w:b/>
          <w:bCs/>
        </w:rPr>
      </w:pPr>
      <w:r w:rsidRPr="007E45BF">
        <w:rPr>
          <w:rStyle w:val="iadne"/>
          <w:rFonts w:ascii="Calibri" w:hAnsi="Calibri" w:cs="Calibri"/>
          <w:b/>
          <w:bCs/>
        </w:rPr>
        <w:t>Miesto a lehota na predkladanie ponúk</w:t>
      </w:r>
    </w:p>
    <w:p w:rsidR="001B0C72" w:rsidRPr="007E45BF" w:rsidRDefault="00375D5E">
      <w:pPr>
        <w:numPr>
          <w:ilvl w:val="2"/>
          <w:numId w:val="8"/>
        </w:numPr>
        <w:jc w:val="both"/>
        <w:rPr>
          <w:rStyle w:val="iadne"/>
          <w:rFonts w:ascii="Calibri" w:eastAsia="Garamond" w:hAnsi="Calibri" w:cs="Calibri"/>
        </w:rPr>
      </w:pPr>
      <w:r w:rsidRPr="007E45BF">
        <w:rPr>
          <w:rStyle w:val="iadne"/>
          <w:rFonts w:ascii="Calibri" w:hAnsi="Calibri" w:cs="Calibri"/>
        </w:rPr>
        <w:t>Lehotu na predkladanie ponúk obstarávateľská organizácia stanovila do</w:t>
      </w:r>
      <w:r w:rsidR="00996FAC">
        <w:rPr>
          <w:rStyle w:val="iadne"/>
          <w:rFonts w:ascii="Calibri" w:hAnsi="Calibri" w:cs="Calibri"/>
          <w:b/>
          <w:bCs/>
        </w:rPr>
        <w:t xml:space="preserve"> 31</w:t>
      </w:r>
      <w:r w:rsidR="0097629A" w:rsidRPr="007E45BF">
        <w:rPr>
          <w:rStyle w:val="iadne"/>
          <w:rFonts w:ascii="Calibri" w:hAnsi="Calibri" w:cs="Calibri"/>
          <w:b/>
          <w:bCs/>
        </w:rPr>
        <w:t>.01</w:t>
      </w:r>
      <w:r w:rsidRPr="007E45BF">
        <w:rPr>
          <w:rStyle w:val="iadne"/>
          <w:rFonts w:ascii="Calibri" w:hAnsi="Calibri" w:cs="Calibri"/>
          <w:b/>
          <w:bCs/>
        </w:rPr>
        <w:t>.201</w:t>
      </w:r>
      <w:r w:rsidR="0097629A" w:rsidRPr="007E45BF">
        <w:rPr>
          <w:rStyle w:val="iadne"/>
          <w:rFonts w:ascii="Calibri" w:hAnsi="Calibri" w:cs="Calibri"/>
          <w:b/>
          <w:bCs/>
        </w:rPr>
        <w:t>9</w:t>
      </w:r>
      <w:r w:rsidR="0097629A" w:rsidRPr="007E45BF">
        <w:rPr>
          <w:rStyle w:val="iadne"/>
          <w:rFonts w:ascii="Calibri" w:hAnsi="Calibri" w:cs="Calibri"/>
        </w:rPr>
        <w:t xml:space="preserve">               </w:t>
      </w:r>
      <w:r w:rsidR="0097629A" w:rsidRPr="00FA3CE0">
        <w:rPr>
          <w:rStyle w:val="iadne"/>
          <w:rFonts w:ascii="Calibri" w:hAnsi="Calibri" w:cs="Calibri"/>
          <w:b/>
        </w:rPr>
        <w:t>do 13</w:t>
      </w:r>
      <w:r w:rsidRPr="00FA3CE0">
        <w:rPr>
          <w:rStyle w:val="iadne"/>
          <w:rFonts w:ascii="Calibri" w:hAnsi="Calibri" w:cs="Calibri"/>
          <w:b/>
        </w:rPr>
        <w:t>,00 hod.</w:t>
      </w:r>
      <w:r w:rsidRPr="007E45BF">
        <w:rPr>
          <w:rStyle w:val="iadne"/>
          <w:rFonts w:ascii="Calibri" w:hAnsi="Calibri" w:cs="Calibri"/>
        </w:rPr>
        <w:t xml:space="preserve"> miestneho času.</w:t>
      </w:r>
    </w:p>
    <w:p w:rsidR="001B0C72" w:rsidRPr="007E45BF" w:rsidRDefault="00375D5E">
      <w:pPr>
        <w:numPr>
          <w:ilvl w:val="2"/>
          <w:numId w:val="8"/>
        </w:numPr>
        <w:jc w:val="both"/>
        <w:rPr>
          <w:rStyle w:val="iadne"/>
          <w:rFonts w:ascii="Calibri" w:eastAsia="Garamond" w:hAnsi="Calibri" w:cs="Calibri"/>
        </w:rPr>
      </w:pPr>
      <w:r w:rsidRPr="007E45BF">
        <w:rPr>
          <w:rStyle w:val="iadne"/>
          <w:rFonts w:ascii="Calibri" w:hAnsi="Calibri" w:cs="Calibri"/>
        </w:rPr>
        <w:t>Ponuky záujemcov je potrebné doručiť v lehote na predkladanie ponúk na adresu sídla obstarávateľskej organizácie.</w:t>
      </w:r>
    </w:p>
    <w:p w:rsidR="001B0C72" w:rsidRPr="007E45BF" w:rsidRDefault="00375D5E">
      <w:pPr>
        <w:numPr>
          <w:ilvl w:val="2"/>
          <w:numId w:val="8"/>
        </w:numPr>
        <w:jc w:val="both"/>
        <w:rPr>
          <w:rStyle w:val="iadne"/>
          <w:rFonts w:ascii="Calibri" w:eastAsia="Garamond" w:hAnsi="Calibri" w:cs="Calibri"/>
        </w:rPr>
      </w:pPr>
      <w:r w:rsidRPr="007E45BF">
        <w:rPr>
          <w:rStyle w:val="iadne"/>
          <w:rFonts w:ascii="Calibri" w:hAnsi="Calibri" w:cs="Calibri"/>
        </w:rPr>
        <w:t xml:space="preserve">V prípade osobného doručenia, záujemcovia doručia ponuku v lehote na predkladanie ponúk do podateľne na adresu sídla obstarávateľskej organizácie. </w:t>
      </w:r>
    </w:p>
    <w:p w:rsidR="001B0C72" w:rsidRPr="007E45BF" w:rsidRDefault="00375D5E">
      <w:pPr>
        <w:numPr>
          <w:ilvl w:val="2"/>
          <w:numId w:val="8"/>
        </w:numPr>
        <w:jc w:val="both"/>
        <w:rPr>
          <w:rStyle w:val="iadne"/>
          <w:rFonts w:ascii="Calibri" w:eastAsia="Garamond" w:hAnsi="Calibri" w:cs="Calibri"/>
        </w:rPr>
      </w:pPr>
      <w:r w:rsidRPr="007E45BF">
        <w:rPr>
          <w:rStyle w:val="iadne"/>
          <w:rFonts w:ascii="Calibri" w:hAnsi="Calibri" w:cs="Calibri"/>
        </w:rPr>
        <w:t>Ponuka záujemcu predložená po uplynutí lehoty na predkladanie ponúk sa vráti záujemcovi neotvorená.</w:t>
      </w:r>
    </w:p>
    <w:p w:rsidR="001B0C72" w:rsidRPr="007E45BF" w:rsidRDefault="00375D5E">
      <w:pPr>
        <w:numPr>
          <w:ilvl w:val="2"/>
          <w:numId w:val="8"/>
        </w:numPr>
        <w:jc w:val="both"/>
        <w:rPr>
          <w:rStyle w:val="iadne"/>
          <w:rFonts w:ascii="Calibri" w:eastAsia="Garamond" w:hAnsi="Calibri" w:cs="Calibri"/>
        </w:rPr>
      </w:pPr>
      <w:r w:rsidRPr="007E45BF">
        <w:rPr>
          <w:rStyle w:val="iadne"/>
          <w:rFonts w:ascii="Calibri" w:hAnsi="Calibri" w:cs="Calibri"/>
        </w:rPr>
        <w:t xml:space="preserve">Uchádzač môže svoju cenovú ponuku vziať späť, odvolať alebo zmeniť len do lehoty na predkladanie ponúk. </w:t>
      </w:r>
    </w:p>
    <w:p w:rsidR="001B0C72" w:rsidRPr="007E45BF" w:rsidRDefault="00375D5E">
      <w:pPr>
        <w:numPr>
          <w:ilvl w:val="1"/>
          <w:numId w:val="8"/>
        </w:numPr>
        <w:jc w:val="both"/>
        <w:rPr>
          <w:rStyle w:val="iadne"/>
          <w:rFonts w:ascii="Calibri" w:eastAsia="Garamond" w:hAnsi="Calibri" w:cs="Calibri"/>
          <w:b/>
          <w:bCs/>
        </w:rPr>
      </w:pPr>
      <w:r w:rsidRPr="007E45BF">
        <w:rPr>
          <w:rStyle w:val="iadne"/>
          <w:rFonts w:ascii="Calibri" w:hAnsi="Calibri" w:cs="Calibri"/>
          <w:b/>
          <w:bCs/>
        </w:rPr>
        <w:t>Lehota viazanosti cenovej ponuky</w:t>
      </w:r>
    </w:p>
    <w:p w:rsidR="001B0C72" w:rsidRPr="007E45BF" w:rsidRDefault="00375D5E">
      <w:pPr>
        <w:numPr>
          <w:ilvl w:val="2"/>
          <w:numId w:val="8"/>
        </w:numPr>
        <w:jc w:val="both"/>
        <w:rPr>
          <w:rStyle w:val="iadne"/>
          <w:rFonts w:ascii="Calibri" w:eastAsia="Garamond" w:hAnsi="Calibri" w:cs="Calibri"/>
        </w:rPr>
      </w:pPr>
      <w:r w:rsidRPr="007E45BF">
        <w:rPr>
          <w:rStyle w:val="iadne"/>
          <w:rFonts w:ascii="Calibri" w:hAnsi="Calibri" w:cs="Calibri"/>
        </w:rPr>
        <w:t>Lehotu viazanosti ponúk obstarávate</w:t>
      </w:r>
      <w:r w:rsidR="0097629A" w:rsidRPr="007E45BF">
        <w:rPr>
          <w:rStyle w:val="iadne"/>
          <w:rFonts w:ascii="Calibri" w:hAnsi="Calibri" w:cs="Calibri"/>
        </w:rPr>
        <w:t>ľská organizácia stanovila do 31</w:t>
      </w:r>
      <w:r w:rsidRPr="007E45BF">
        <w:rPr>
          <w:rStyle w:val="iadne"/>
          <w:rFonts w:ascii="Calibri" w:hAnsi="Calibri" w:cs="Calibri"/>
        </w:rPr>
        <w:t>.0</w:t>
      </w:r>
      <w:r w:rsidR="0097629A" w:rsidRPr="007E45BF">
        <w:rPr>
          <w:rStyle w:val="iadne"/>
          <w:rFonts w:ascii="Calibri" w:hAnsi="Calibri" w:cs="Calibri"/>
        </w:rPr>
        <w:t>3</w:t>
      </w:r>
      <w:r w:rsidRPr="007E45BF">
        <w:rPr>
          <w:rStyle w:val="iadne"/>
          <w:rFonts w:ascii="Calibri" w:hAnsi="Calibri" w:cs="Calibri"/>
        </w:rPr>
        <w:t>.201</w:t>
      </w:r>
      <w:r w:rsidR="0097629A" w:rsidRPr="007E45BF">
        <w:rPr>
          <w:rStyle w:val="iadne"/>
          <w:rFonts w:ascii="Calibri" w:hAnsi="Calibri" w:cs="Calibri"/>
        </w:rPr>
        <w:t>9</w:t>
      </w:r>
      <w:r w:rsidRPr="007E45BF">
        <w:rPr>
          <w:rStyle w:val="iadne"/>
          <w:rFonts w:ascii="Calibri" w:hAnsi="Calibri" w:cs="Calibri"/>
        </w:rPr>
        <w:t>.</w:t>
      </w:r>
    </w:p>
    <w:p w:rsidR="001B0C72" w:rsidRPr="007E45BF" w:rsidRDefault="00375D5E">
      <w:pPr>
        <w:numPr>
          <w:ilvl w:val="2"/>
          <w:numId w:val="8"/>
        </w:numPr>
        <w:jc w:val="both"/>
        <w:rPr>
          <w:rStyle w:val="iadne"/>
          <w:rFonts w:ascii="Calibri" w:eastAsia="Garamond" w:hAnsi="Calibri" w:cs="Calibri"/>
        </w:rPr>
      </w:pPr>
      <w:r w:rsidRPr="007E45BF">
        <w:rPr>
          <w:rStyle w:val="iadne"/>
          <w:rFonts w:ascii="Calibri" w:hAnsi="Calibri" w:cs="Calibri"/>
        </w:rPr>
        <w:t>Uchádzač je svojou ponukou viazaný počas lehoty viazanosti ponúk. Lehota viazanosti ponúk plynie od uplynutia lehoty na predkladanie ponúk do uplynutia lehoty viazanosti ponúk stanovenej obstarávateľskou organizáciou.</w:t>
      </w:r>
    </w:p>
    <w:p w:rsidR="001B0C72" w:rsidRPr="007E45BF" w:rsidRDefault="001B0C72">
      <w:pPr>
        <w:jc w:val="both"/>
        <w:rPr>
          <w:rFonts w:ascii="Calibri" w:eastAsia="Garamond" w:hAnsi="Calibri" w:cs="Calibri"/>
        </w:rPr>
      </w:pPr>
    </w:p>
    <w:p w:rsidR="001B0C72" w:rsidRPr="007E45BF" w:rsidRDefault="00375D5E">
      <w:pPr>
        <w:numPr>
          <w:ilvl w:val="1"/>
          <w:numId w:val="8"/>
        </w:numPr>
        <w:jc w:val="both"/>
        <w:rPr>
          <w:rStyle w:val="iadne"/>
          <w:rFonts w:ascii="Calibri" w:eastAsia="Garamond" w:hAnsi="Calibri" w:cs="Calibri"/>
          <w:b/>
          <w:bCs/>
        </w:rPr>
      </w:pPr>
      <w:r w:rsidRPr="007E45BF">
        <w:rPr>
          <w:rStyle w:val="iadne"/>
          <w:rFonts w:ascii="Calibri" w:hAnsi="Calibri" w:cs="Calibri"/>
          <w:b/>
          <w:bCs/>
        </w:rPr>
        <w:t>Označenie obálky ponuky</w:t>
      </w:r>
    </w:p>
    <w:p w:rsidR="001B0C72" w:rsidRPr="007E45BF" w:rsidRDefault="00375D5E">
      <w:pPr>
        <w:ind w:left="708"/>
        <w:jc w:val="both"/>
        <w:rPr>
          <w:rStyle w:val="iadne"/>
          <w:rFonts w:ascii="Calibri" w:eastAsia="Garamond" w:hAnsi="Calibri" w:cs="Calibri"/>
        </w:rPr>
      </w:pPr>
      <w:r w:rsidRPr="007E45BF">
        <w:rPr>
          <w:rStyle w:val="iadne"/>
          <w:rFonts w:ascii="Calibri" w:hAnsi="Calibri" w:cs="Calibri"/>
        </w:rPr>
        <w:t xml:space="preserve">Uchádzač predloží ponuku v samostatnom uzavretom nepriehľadnom obale. Na obale ponuky treba uviesť nasledovné údaje:  </w:t>
      </w:r>
    </w:p>
    <w:p w:rsidR="001B0C72" w:rsidRPr="007E45BF" w:rsidRDefault="00375D5E">
      <w:pPr>
        <w:numPr>
          <w:ilvl w:val="0"/>
          <w:numId w:val="10"/>
        </w:numPr>
        <w:jc w:val="both"/>
        <w:rPr>
          <w:rStyle w:val="iadne"/>
          <w:rFonts w:ascii="Calibri" w:eastAsia="Garamond" w:hAnsi="Calibri" w:cs="Calibri"/>
        </w:rPr>
      </w:pPr>
      <w:r w:rsidRPr="007E45BF">
        <w:rPr>
          <w:rStyle w:val="iadne"/>
          <w:rFonts w:ascii="Calibri" w:hAnsi="Calibri" w:cs="Calibri"/>
        </w:rPr>
        <w:t>adresa obstarávateľskej organizácie,</w:t>
      </w:r>
    </w:p>
    <w:p w:rsidR="001B0C72" w:rsidRPr="007E45BF" w:rsidRDefault="00375D5E">
      <w:pPr>
        <w:numPr>
          <w:ilvl w:val="0"/>
          <w:numId w:val="10"/>
        </w:numPr>
        <w:jc w:val="both"/>
        <w:rPr>
          <w:rStyle w:val="iadne"/>
          <w:rFonts w:ascii="Calibri" w:eastAsia="Garamond" w:hAnsi="Calibri" w:cs="Calibri"/>
        </w:rPr>
      </w:pPr>
      <w:r w:rsidRPr="007E45BF">
        <w:rPr>
          <w:rStyle w:val="iadne"/>
          <w:rFonts w:ascii="Calibri" w:hAnsi="Calibri" w:cs="Calibri"/>
        </w:rPr>
        <w:t>obchodné meno a sídlo/miesto podnikania uchádzača,</w:t>
      </w:r>
    </w:p>
    <w:p w:rsidR="001B0C72" w:rsidRPr="007E45BF" w:rsidRDefault="00375D5E">
      <w:pPr>
        <w:numPr>
          <w:ilvl w:val="0"/>
          <w:numId w:val="10"/>
        </w:numPr>
        <w:jc w:val="both"/>
        <w:rPr>
          <w:rStyle w:val="iadne"/>
          <w:rFonts w:ascii="Calibri" w:eastAsia="Garamond" w:hAnsi="Calibri" w:cs="Calibri"/>
        </w:rPr>
      </w:pPr>
      <w:r w:rsidRPr="007E45BF">
        <w:rPr>
          <w:rStyle w:val="iadne"/>
          <w:rFonts w:ascii="Calibri" w:hAnsi="Calibri" w:cs="Calibri"/>
        </w:rPr>
        <w:t>označenie „cenová ponuka – neotvárať“,</w:t>
      </w:r>
    </w:p>
    <w:p w:rsidR="001B0C72" w:rsidRPr="007E45BF" w:rsidRDefault="00375D5E">
      <w:pPr>
        <w:numPr>
          <w:ilvl w:val="0"/>
          <w:numId w:val="10"/>
        </w:numPr>
        <w:jc w:val="both"/>
        <w:rPr>
          <w:rStyle w:val="iadne"/>
          <w:rFonts w:ascii="Calibri" w:eastAsia="Garamond" w:hAnsi="Calibri" w:cs="Calibri"/>
        </w:rPr>
      </w:pPr>
      <w:r w:rsidRPr="007E45BF">
        <w:rPr>
          <w:rStyle w:val="iadne"/>
          <w:rFonts w:ascii="Calibri" w:hAnsi="Calibri" w:cs="Calibri"/>
        </w:rPr>
        <w:t xml:space="preserve">označenie </w:t>
      </w:r>
      <w:r w:rsidRPr="007E45BF">
        <w:rPr>
          <w:rStyle w:val="iadne"/>
          <w:rFonts w:ascii="Calibri" w:hAnsi="Calibri" w:cs="Calibri"/>
          <w:b/>
          <w:bCs/>
          <w:i/>
          <w:iCs/>
        </w:rPr>
        <w:t>„Altánok s trstinovou strechou“</w:t>
      </w:r>
    </w:p>
    <w:p w:rsidR="001B0C72" w:rsidRPr="007E45BF" w:rsidRDefault="001B0C72">
      <w:pPr>
        <w:ind w:left="720"/>
        <w:jc w:val="both"/>
        <w:rPr>
          <w:rFonts w:ascii="Calibri" w:eastAsia="Garamond" w:hAnsi="Calibri" w:cs="Calibri"/>
        </w:rPr>
      </w:pPr>
    </w:p>
    <w:p w:rsidR="001B0C72" w:rsidRDefault="001B0C72">
      <w:pPr>
        <w:ind w:left="720"/>
        <w:jc w:val="both"/>
        <w:rPr>
          <w:rFonts w:ascii="Calibri" w:eastAsia="Garamond" w:hAnsi="Calibri" w:cs="Calibri"/>
        </w:rPr>
      </w:pPr>
    </w:p>
    <w:p w:rsidR="008B6211" w:rsidRDefault="008B6211">
      <w:pPr>
        <w:ind w:left="720"/>
        <w:jc w:val="both"/>
        <w:rPr>
          <w:rFonts w:ascii="Calibri" w:eastAsia="Garamond" w:hAnsi="Calibri" w:cs="Calibri"/>
        </w:rPr>
      </w:pPr>
    </w:p>
    <w:p w:rsidR="008B6211" w:rsidRDefault="008B6211">
      <w:pPr>
        <w:ind w:left="720"/>
        <w:jc w:val="both"/>
        <w:rPr>
          <w:rFonts w:ascii="Calibri" w:eastAsia="Garamond" w:hAnsi="Calibri" w:cs="Calibri"/>
        </w:rPr>
      </w:pPr>
    </w:p>
    <w:p w:rsidR="008B6211" w:rsidRPr="007E45BF" w:rsidRDefault="008B6211">
      <w:pPr>
        <w:ind w:left="720"/>
        <w:jc w:val="both"/>
        <w:rPr>
          <w:rFonts w:ascii="Calibri" w:eastAsia="Garamond" w:hAnsi="Calibri" w:cs="Calibri"/>
        </w:rPr>
      </w:pPr>
    </w:p>
    <w:p w:rsidR="001B0C72" w:rsidRPr="007E45BF" w:rsidRDefault="00375D5E">
      <w:pPr>
        <w:numPr>
          <w:ilvl w:val="0"/>
          <w:numId w:val="11"/>
        </w:numPr>
        <w:jc w:val="both"/>
        <w:rPr>
          <w:rStyle w:val="iadne"/>
          <w:rFonts w:ascii="Calibri" w:eastAsia="Garamond" w:hAnsi="Calibri" w:cs="Calibri"/>
          <w:b/>
          <w:bCs/>
        </w:rPr>
      </w:pPr>
      <w:r w:rsidRPr="007E45BF">
        <w:rPr>
          <w:rStyle w:val="iadne"/>
          <w:rFonts w:ascii="Calibri" w:hAnsi="Calibri" w:cs="Calibri"/>
          <w:b/>
          <w:bCs/>
        </w:rPr>
        <w:lastRenderedPageBreak/>
        <w:t>Hodnotenie ponúk a oznámenie výsledkov</w:t>
      </w:r>
    </w:p>
    <w:p w:rsidR="001B0C72" w:rsidRPr="007E45BF" w:rsidRDefault="001B0C72">
      <w:pPr>
        <w:jc w:val="both"/>
        <w:rPr>
          <w:rFonts w:ascii="Calibri" w:eastAsia="Garamond" w:hAnsi="Calibri" w:cs="Calibri"/>
          <w:b/>
          <w:bCs/>
        </w:rPr>
      </w:pPr>
    </w:p>
    <w:p w:rsidR="001B0C72" w:rsidRPr="007E45BF" w:rsidRDefault="00375D5E">
      <w:pPr>
        <w:numPr>
          <w:ilvl w:val="1"/>
          <w:numId w:val="8"/>
        </w:numPr>
        <w:jc w:val="both"/>
        <w:rPr>
          <w:rStyle w:val="iadne"/>
          <w:rFonts w:ascii="Calibri" w:eastAsia="Garamond" w:hAnsi="Calibri" w:cs="Calibri"/>
          <w:b/>
          <w:bCs/>
        </w:rPr>
      </w:pPr>
      <w:r w:rsidRPr="007E45BF">
        <w:rPr>
          <w:rStyle w:val="iadne"/>
          <w:rFonts w:ascii="Calibri" w:hAnsi="Calibri" w:cs="Calibri"/>
          <w:b/>
          <w:bCs/>
        </w:rPr>
        <w:t>Kritéria na hodnotenie ponúk:</w:t>
      </w:r>
    </w:p>
    <w:p w:rsidR="001B0C72" w:rsidRPr="007E45BF" w:rsidRDefault="00375D5E">
      <w:pPr>
        <w:ind w:left="360" w:firstLine="348"/>
        <w:jc w:val="both"/>
        <w:rPr>
          <w:rStyle w:val="iadne"/>
          <w:rFonts w:ascii="Calibri" w:eastAsia="Garamond" w:hAnsi="Calibri" w:cs="Calibri"/>
        </w:rPr>
      </w:pPr>
      <w:r w:rsidRPr="007E45BF">
        <w:rPr>
          <w:rStyle w:val="iadne"/>
          <w:rFonts w:ascii="Calibri" w:hAnsi="Calibri" w:cs="Calibri"/>
        </w:rPr>
        <w:t xml:space="preserve">Najnižšia cena za celý predmet zákazky v € s DPH. </w:t>
      </w:r>
    </w:p>
    <w:p w:rsidR="001B0C72" w:rsidRPr="007E45BF" w:rsidRDefault="001B0C72">
      <w:pPr>
        <w:ind w:left="360"/>
        <w:jc w:val="both"/>
        <w:rPr>
          <w:rFonts w:ascii="Calibri" w:eastAsia="Garamond" w:hAnsi="Calibri" w:cs="Calibri"/>
        </w:rPr>
      </w:pPr>
    </w:p>
    <w:p w:rsidR="001B0C72" w:rsidRPr="007E45BF" w:rsidRDefault="00375D5E">
      <w:pPr>
        <w:ind w:left="720"/>
        <w:jc w:val="both"/>
        <w:rPr>
          <w:rStyle w:val="iadne"/>
          <w:rFonts w:ascii="Calibri" w:eastAsia="Garamond" w:hAnsi="Calibri" w:cs="Calibri"/>
          <w:vertAlign w:val="superscript"/>
        </w:rPr>
      </w:pPr>
      <w:r w:rsidRPr="007E45BF">
        <w:rPr>
          <w:rStyle w:val="iadne"/>
          <w:rFonts w:ascii="Calibri" w:hAnsi="Calibri" w:cs="Calibri"/>
        </w:rPr>
        <w:t xml:space="preserve">Vyhodnotenie ponúk uchádzačov je neverejné. </w:t>
      </w:r>
    </w:p>
    <w:p w:rsidR="001B0C72" w:rsidRPr="007E45BF" w:rsidRDefault="001B0C72">
      <w:pPr>
        <w:ind w:left="360"/>
        <w:jc w:val="both"/>
        <w:rPr>
          <w:rFonts w:ascii="Calibri" w:eastAsia="Garamond" w:hAnsi="Calibri" w:cs="Calibri"/>
        </w:rPr>
      </w:pPr>
    </w:p>
    <w:p w:rsidR="001B0C72" w:rsidRPr="007E45BF" w:rsidRDefault="00375D5E">
      <w:pPr>
        <w:numPr>
          <w:ilvl w:val="1"/>
          <w:numId w:val="8"/>
        </w:numPr>
        <w:jc w:val="both"/>
        <w:rPr>
          <w:rStyle w:val="iadne"/>
          <w:rFonts w:ascii="Calibri" w:eastAsia="Garamond" w:hAnsi="Calibri" w:cs="Calibri"/>
          <w:b/>
          <w:bCs/>
        </w:rPr>
      </w:pPr>
      <w:r w:rsidRPr="007E45BF">
        <w:rPr>
          <w:rStyle w:val="iadne"/>
          <w:rFonts w:ascii="Calibri" w:hAnsi="Calibri" w:cs="Calibri"/>
          <w:b/>
          <w:bCs/>
        </w:rPr>
        <w:t xml:space="preserve">Oznámenie výsledkov </w:t>
      </w:r>
    </w:p>
    <w:p w:rsidR="001B0C72" w:rsidRPr="007E45BF" w:rsidRDefault="00375D5E">
      <w:pPr>
        <w:ind w:left="708"/>
        <w:jc w:val="both"/>
        <w:rPr>
          <w:rStyle w:val="iadne"/>
          <w:rFonts w:ascii="Calibri" w:eastAsia="Garamond" w:hAnsi="Calibri" w:cs="Calibri"/>
          <w:b/>
          <w:bCs/>
        </w:rPr>
      </w:pPr>
      <w:r w:rsidRPr="007E45BF">
        <w:rPr>
          <w:rStyle w:val="iadne"/>
          <w:rFonts w:ascii="Calibri" w:hAnsi="Calibri" w:cs="Calibri"/>
        </w:rPr>
        <w:t>Každému uchádzačovi bude doručené písomné alebo elektronické oznámenie o výsledku posúdenia ním predloženej ponuky.</w:t>
      </w:r>
      <w:r w:rsidRPr="007E45BF">
        <w:rPr>
          <w:rStyle w:val="iadne"/>
          <w:rFonts w:ascii="Calibri" w:hAnsi="Calibri" w:cs="Calibri"/>
          <w:b/>
          <w:bCs/>
        </w:rPr>
        <w:t xml:space="preserve">  </w:t>
      </w:r>
    </w:p>
    <w:p w:rsidR="001B0C72" w:rsidRPr="007E45BF" w:rsidRDefault="001B0C72">
      <w:pPr>
        <w:jc w:val="both"/>
        <w:rPr>
          <w:rFonts w:ascii="Calibri" w:eastAsia="Garamond" w:hAnsi="Calibri" w:cs="Calibri"/>
          <w:b/>
          <w:bCs/>
        </w:rPr>
      </w:pPr>
    </w:p>
    <w:p w:rsidR="001B0C72" w:rsidRPr="007E45BF" w:rsidRDefault="00375D5E">
      <w:pPr>
        <w:numPr>
          <w:ilvl w:val="1"/>
          <w:numId w:val="8"/>
        </w:numPr>
        <w:jc w:val="both"/>
        <w:rPr>
          <w:rStyle w:val="iadne"/>
          <w:rFonts w:ascii="Calibri" w:eastAsia="Garamond" w:hAnsi="Calibri" w:cs="Calibri"/>
          <w:b/>
          <w:bCs/>
        </w:rPr>
      </w:pPr>
      <w:r w:rsidRPr="007E45BF">
        <w:rPr>
          <w:rStyle w:val="iadne"/>
          <w:rFonts w:ascii="Calibri" w:hAnsi="Calibri" w:cs="Calibri"/>
          <w:b/>
          <w:bCs/>
        </w:rPr>
        <w:t xml:space="preserve">Obstarávateľská organizácia si vyhradzuje právo neprijať ani jednu z predložených ponúk. </w:t>
      </w:r>
    </w:p>
    <w:p w:rsidR="001B0C72" w:rsidRPr="007E45BF" w:rsidRDefault="001B0C72">
      <w:pPr>
        <w:jc w:val="both"/>
        <w:rPr>
          <w:rFonts w:ascii="Calibri" w:eastAsia="Garamond" w:hAnsi="Calibri" w:cs="Calibri"/>
          <w:b/>
          <w:bCs/>
        </w:rPr>
      </w:pPr>
    </w:p>
    <w:p w:rsidR="001B0C72" w:rsidRPr="007E45BF" w:rsidRDefault="00375D5E">
      <w:pPr>
        <w:numPr>
          <w:ilvl w:val="0"/>
          <w:numId w:val="8"/>
        </w:numPr>
        <w:jc w:val="both"/>
        <w:rPr>
          <w:rStyle w:val="iadne"/>
          <w:rFonts w:ascii="Calibri" w:eastAsia="Garamond" w:hAnsi="Calibri" w:cs="Calibri"/>
          <w:b/>
          <w:bCs/>
        </w:rPr>
      </w:pPr>
      <w:r w:rsidRPr="007E45BF">
        <w:rPr>
          <w:rStyle w:val="iadne"/>
          <w:rFonts w:ascii="Calibri" w:hAnsi="Calibri" w:cs="Calibri"/>
          <w:b/>
          <w:bCs/>
        </w:rPr>
        <w:t>Obchodné podmienky</w:t>
      </w:r>
    </w:p>
    <w:p w:rsidR="001B0C72" w:rsidRPr="007E45BF" w:rsidRDefault="001B0C72">
      <w:pPr>
        <w:jc w:val="both"/>
        <w:rPr>
          <w:rFonts w:ascii="Calibri" w:eastAsia="Garamond" w:hAnsi="Calibri" w:cs="Calibri"/>
          <w:b/>
          <w:bCs/>
        </w:rPr>
      </w:pPr>
    </w:p>
    <w:p w:rsidR="001B0C72" w:rsidRPr="007E45BF" w:rsidRDefault="00375D5E">
      <w:pPr>
        <w:ind w:left="708"/>
        <w:jc w:val="both"/>
        <w:rPr>
          <w:rStyle w:val="iadne"/>
          <w:rFonts w:ascii="Calibri" w:eastAsia="Garamond" w:hAnsi="Calibri" w:cs="Calibri"/>
        </w:rPr>
      </w:pPr>
      <w:r w:rsidRPr="007E45BF">
        <w:rPr>
          <w:rStyle w:val="iadne"/>
          <w:rFonts w:ascii="Calibri" w:hAnsi="Calibri" w:cs="Calibri"/>
        </w:rPr>
        <w:t xml:space="preserve">Plnenie s úspešným uchádzačom, ktorého ponuka bola prijatá, bude realizované na základe Zmluvy,  ktorá tvorí prílohu č. 4 tejto Výzvy. </w:t>
      </w:r>
    </w:p>
    <w:p w:rsidR="001B0C72" w:rsidRPr="007E45BF" w:rsidRDefault="001B0C72">
      <w:pPr>
        <w:ind w:left="360"/>
        <w:jc w:val="both"/>
        <w:rPr>
          <w:rFonts w:ascii="Calibri" w:eastAsia="Garamond" w:hAnsi="Calibri" w:cs="Calibri"/>
          <w:b/>
          <w:bCs/>
        </w:rPr>
      </w:pPr>
    </w:p>
    <w:p w:rsidR="001B0C72" w:rsidRPr="007E45BF" w:rsidRDefault="00FA3CE0">
      <w:pPr>
        <w:jc w:val="both"/>
        <w:rPr>
          <w:rStyle w:val="iadne"/>
          <w:rFonts w:ascii="Calibri" w:eastAsia="Garamond" w:hAnsi="Calibri" w:cs="Calibri"/>
        </w:rPr>
      </w:pPr>
      <w:r>
        <w:rPr>
          <w:rStyle w:val="iadne"/>
          <w:rFonts w:ascii="Calibri" w:hAnsi="Calibri" w:cs="Calibri"/>
        </w:rPr>
        <w:t>V Banskej Bystrici, dňa 18</w:t>
      </w:r>
      <w:r w:rsidR="00375D5E" w:rsidRPr="007E45BF">
        <w:rPr>
          <w:rStyle w:val="iadne"/>
          <w:rFonts w:ascii="Calibri" w:hAnsi="Calibri" w:cs="Calibri"/>
        </w:rPr>
        <w:t>.0</w:t>
      </w:r>
      <w:r w:rsidR="0097629A" w:rsidRPr="007E45BF">
        <w:rPr>
          <w:rStyle w:val="iadne"/>
          <w:rFonts w:ascii="Calibri" w:hAnsi="Calibri" w:cs="Calibri"/>
        </w:rPr>
        <w:t>1</w:t>
      </w:r>
      <w:r w:rsidR="00375D5E" w:rsidRPr="007E45BF">
        <w:rPr>
          <w:rStyle w:val="iadne"/>
          <w:rFonts w:ascii="Calibri" w:hAnsi="Calibri" w:cs="Calibri"/>
        </w:rPr>
        <w:t>.201</w:t>
      </w:r>
      <w:r w:rsidR="0097629A" w:rsidRPr="007E45BF">
        <w:rPr>
          <w:rStyle w:val="iadne"/>
          <w:rFonts w:ascii="Calibri" w:hAnsi="Calibri" w:cs="Calibri"/>
        </w:rPr>
        <w:t>9</w:t>
      </w:r>
      <w:r w:rsidR="00375D5E" w:rsidRPr="007E45BF">
        <w:rPr>
          <w:rStyle w:val="iadne"/>
          <w:rFonts w:ascii="Calibri" w:hAnsi="Calibri" w:cs="Calibri"/>
        </w:rPr>
        <w:t>.</w:t>
      </w:r>
    </w:p>
    <w:p w:rsidR="001B0C72" w:rsidRPr="007E45BF" w:rsidRDefault="001B0C72">
      <w:pPr>
        <w:jc w:val="both"/>
        <w:rPr>
          <w:rFonts w:ascii="Calibri" w:eastAsia="Garamond" w:hAnsi="Calibri" w:cs="Calibri"/>
          <w:b/>
          <w:bCs/>
        </w:rPr>
      </w:pPr>
    </w:p>
    <w:p w:rsidR="001B0C72" w:rsidRPr="007E45BF" w:rsidRDefault="00375D5E">
      <w:pPr>
        <w:jc w:val="both"/>
        <w:rPr>
          <w:rStyle w:val="iadne"/>
          <w:rFonts w:ascii="Calibri" w:eastAsia="Garamond" w:hAnsi="Calibri" w:cs="Calibri"/>
          <w:b/>
          <w:bCs/>
        </w:rPr>
      </w:pPr>
      <w:r w:rsidRPr="007E45BF">
        <w:rPr>
          <w:rStyle w:val="iadne"/>
          <w:rFonts w:ascii="Calibri" w:hAnsi="Calibri" w:cs="Calibri"/>
          <w:b/>
          <w:bCs/>
        </w:rPr>
        <w:t>Prílohy:</w:t>
      </w:r>
    </w:p>
    <w:p w:rsidR="001B0C72" w:rsidRPr="007E45BF" w:rsidRDefault="00375D5E">
      <w:pPr>
        <w:jc w:val="both"/>
        <w:rPr>
          <w:rStyle w:val="iadne"/>
          <w:rFonts w:ascii="Calibri" w:eastAsia="Garamond" w:hAnsi="Calibri" w:cs="Calibri"/>
        </w:rPr>
      </w:pPr>
      <w:r w:rsidRPr="007E45BF">
        <w:rPr>
          <w:rStyle w:val="iadne"/>
          <w:rFonts w:ascii="Calibri" w:hAnsi="Calibri" w:cs="Calibri"/>
        </w:rPr>
        <w:t xml:space="preserve">Príloha č. 1: Opis predmetu zákazky </w:t>
      </w:r>
    </w:p>
    <w:p w:rsidR="001B0C72" w:rsidRPr="007E45BF" w:rsidRDefault="00375D5E">
      <w:pPr>
        <w:jc w:val="both"/>
        <w:rPr>
          <w:rStyle w:val="iadne"/>
          <w:rFonts w:ascii="Calibri" w:eastAsia="Garamond" w:hAnsi="Calibri" w:cs="Calibri"/>
        </w:rPr>
      </w:pPr>
      <w:r w:rsidRPr="007E45BF">
        <w:rPr>
          <w:rStyle w:val="iadne"/>
          <w:rFonts w:ascii="Calibri" w:hAnsi="Calibri" w:cs="Calibri"/>
        </w:rPr>
        <w:t>Príloha č. 2: Formulár Vyhlásenie uchádzača</w:t>
      </w:r>
    </w:p>
    <w:p w:rsidR="001B0C72" w:rsidRPr="007E45BF" w:rsidRDefault="00375D5E">
      <w:pPr>
        <w:jc w:val="both"/>
        <w:rPr>
          <w:rStyle w:val="iadne"/>
          <w:rFonts w:ascii="Calibri" w:eastAsia="Garamond" w:hAnsi="Calibri" w:cs="Calibri"/>
        </w:rPr>
      </w:pPr>
      <w:r w:rsidRPr="007E45BF">
        <w:rPr>
          <w:rStyle w:val="iadne"/>
          <w:rFonts w:ascii="Calibri" w:hAnsi="Calibri" w:cs="Calibri"/>
        </w:rPr>
        <w:t>Príloha č. 3: Návrh na plnenie kritéria</w:t>
      </w:r>
    </w:p>
    <w:p w:rsidR="001B0C72" w:rsidRPr="007E45BF" w:rsidRDefault="00375D5E">
      <w:pPr>
        <w:jc w:val="both"/>
        <w:rPr>
          <w:rStyle w:val="iadne"/>
          <w:rFonts w:ascii="Calibri" w:eastAsia="Garamond" w:hAnsi="Calibri" w:cs="Calibri"/>
        </w:rPr>
      </w:pPr>
      <w:r w:rsidRPr="007E45BF">
        <w:rPr>
          <w:rStyle w:val="iadne"/>
          <w:rFonts w:ascii="Calibri" w:hAnsi="Calibri" w:cs="Calibri"/>
        </w:rPr>
        <w:t>Príloha č. 4: Zmluva o dielo</w:t>
      </w:r>
    </w:p>
    <w:p w:rsidR="001B0C72" w:rsidRPr="007E45BF" w:rsidRDefault="001B0C72">
      <w:pPr>
        <w:rPr>
          <w:rFonts w:ascii="Calibri" w:eastAsia="Garamond" w:hAnsi="Calibri" w:cs="Calibri"/>
        </w:rPr>
      </w:pPr>
    </w:p>
    <w:p w:rsidR="001B0C72" w:rsidRPr="007E45BF" w:rsidRDefault="001B0C72">
      <w:pPr>
        <w:rPr>
          <w:rFonts w:ascii="Calibri" w:eastAsia="Garamond" w:hAnsi="Calibri" w:cs="Calibri"/>
        </w:rPr>
      </w:pPr>
    </w:p>
    <w:p w:rsidR="001B0C72" w:rsidRPr="007E45BF" w:rsidRDefault="00375D5E">
      <w:pPr>
        <w:jc w:val="center"/>
        <w:rPr>
          <w:rStyle w:val="iadne"/>
          <w:rFonts w:ascii="Calibri" w:eastAsia="Garamond" w:hAnsi="Calibri" w:cs="Calibri"/>
        </w:rPr>
      </w:pPr>
      <w:r w:rsidRPr="007E45BF">
        <w:rPr>
          <w:rStyle w:val="iadne"/>
          <w:rFonts w:ascii="Calibri" w:hAnsi="Calibri" w:cs="Calibri"/>
        </w:rPr>
        <w:t>....................................................</w:t>
      </w:r>
    </w:p>
    <w:p w:rsidR="007E45BF" w:rsidRPr="007E45BF" w:rsidRDefault="007E45BF">
      <w:pPr>
        <w:jc w:val="center"/>
        <w:rPr>
          <w:rStyle w:val="iadne"/>
          <w:rFonts w:ascii="Calibri" w:hAnsi="Calibri" w:cs="Calibri"/>
        </w:rPr>
      </w:pPr>
      <w:proofErr w:type="spellStart"/>
      <w:r w:rsidRPr="007E45BF">
        <w:rPr>
          <w:rStyle w:val="iadne"/>
          <w:rFonts w:ascii="Calibri" w:hAnsi="Calibri" w:cs="Calibri"/>
          <w:lang w:val="de-DE"/>
        </w:rPr>
        <w:t>RNDr</w:t>
      </w:r>
      <w:proofErr w:type="spellEnd"/>
      <w:r w:rsidRPr="007E45BF">
        <w:rPr>
          <w:rStyle w:val="iadne"/>
          <w:rFonts w:ascii="Calibri" w:hAnsi="Calibri" w:cs="Calibri"/>
          <w:lang w:val="de-DE"/>
        </w:rPr>
        <w:t xml:space="preserve">. Richard </w:t>
      </w:r>
      <w:proofErr w:type="spellStart"/>
      <w:r w:rsidRPr="007E45BF">
        <w:rPr>
          <w:rStyle w:val="iadne"/>
          <w:rFonts w:ascii="Calibri" w:hAnsi="Calibri" w:cs="Calibri"/>
          <w:lang w:val="de-DE"/>
        </w:rPr>
        <w:t>Mu</w:t>
      </w:r>
      <w:proofErr w:type="spellEnd"/>
      <w:r w:rsidRPr="007E45BF">
        <w:rPr>
          <w:rStyle w:val="iadne"/>
          <w:rFonts w:ascii="Calibri" w:hAnsi="Calibri" w:cs="Calibri"/>
        </w:rPr>
        <w:t>̈</w:t>
      </w:r>
      <w:proofErr w:type="spellStart"/>
      <w:r w:rsidRPr="007E45BF">
        <w:rPr>
          <w:rStyle w:val="iadne"/>
          <w:rFonts w:ascii="Calibri" w:hAnsi="Calibri" w:cs="Calibri"/>
        </w:rPr>
        <w:t>ller</w:t>
      </w:r>
      <w:proofErr w:type="spellEnd"/>
      <w:r w:rsidRPr="007E45BF">
        <w:rPr>
          <w:rStyle w:val="iadne"/>
          <w:rFonts w:ascii="Calibri" w:hAnsi="Calibri" w:cs="Calibri"/>
        </w:rPr>
        <w:t>, PhD.</w:t>
      </w:r>
    </w:p>
    <w:p w:rsidR="001B0C72" w:rsidRPr="007E45BF" w:rsidRDefault="00375D5E">
      <w:pPr>
        <w:jc w:val="center"/>
        <w:rPr>
          <w:rFonts w:ascii="Calibri" w:hAnsi="Calibri" w:cs="Calibri"/>
        </w:rPr>
        <w:sectPr w:rsidR="001B0C72" w:rsidRPr="007E45BF">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sectPr>
      </w:pPr>
      <w:r w:rsidRPr="007E45BF">
        <w:rPr>
          <w:rStyle w:val="iadne"/>
          <w:rFonts w:ascii="Calibri" w:hAnsi="Calibri" w:cs="Calibri"/>
        </w:rPr>
        <w:t>generálny riaditeľ</w:t>
      </w:r>
    </w:p>
    <w:p w:rsidR="001B0C72" w:rsidRPr="007E45BF" w:rsidRDefault="001B0C72">
      <w:pPr>
        <w:jc w:val="center"/>
        <w:rPr>
          <w:rFonts w:ascii="Calibri" w:eastAsia="Garamond" w:hAnsi="Calibri" w:cs="Calibri"/>
        </w:rPr>
      </w:pPr>
    </w:p>
    <w:p w:rsidR="001B0C72" w:rsidRPr="007E45BF" w:rsidRDefault="00375D5E">
      <w:pPr>
        <w:rPr>
          <w:rStyle w:val="iadne"/>
          <w:rFonts w:ascii="Calibri" w:eastAsia="Garamond" w:hAnsi="Calibri" w:cs="Calibri"/>
          <w:b/>
          <w:bCs/>
        </w:rPr>
      </w:pPr>
      <w:r w:rsidRPr="007E45BF">
        <w:rPr>
          <w:rStyle w:val="iadne"/>
          <w:rFonts w:ascii="Calibri" w:hAnsi="Calibri" w:cs="Calibri"/>
          <w:b/>
          <w:bCs/>
        </w:rPr>
        <w:t xml:space="preserve">Príloha č. 1 </w:t>
      </w:r>
      <w:r w:rsidRPr="007E45BF">
        <w:rPr>
          <w:rStyle w:val="iadne"/>
          <w:rFonts w:ascii="Calibri" w:hAnsi="Calibri" w:cs="Calibri"/>
          <w:b/>
          <w:bCs/>
        </w:rPr>
        <w:tab/>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OPIS PREDMETU ZÁKAZKY</w:t>
      </w:r>
    </w:p>
    <w:p w:rsidR="001B0C72" w:rsidRPr="007E45BF" w:rsidRDefault="001B0C72">
      <w:pPr>
        <w:jc w:val="center"/>
        <w:rPr>
          <w:rFonts w:ascii="Calibri" w:eastAsia="Garamond" w:hAnsi="Calibri" w:cs="Calibri"/>
        </w:rPr>
      </w:pPr>
    </w:p>
    <w:p w:rsidR="001B0C72" w:rsidRPr="007E45BF" w:rsidRDefault="00375D5E">
      <w:pPr>
        <w:ind w:left="45"/>
        <w:jc w:val="both"/>
        <w:rPr>
          <w:rStyle w:val="iadne"/>
          <w:rFonts w:ascii="Calibri" w:eastAsia="Garamond" w:hAnsi="Calibri" w:cs="Calibri"/>
        </w:rPr>
      </w:pPr>
      <w:r w:rsidRPr="007E45BF">
        <w:rPr>
          <w:rStyle w:val="iadne"/>
          <w:rFonts w:ascii="Calibri" w:hAnsi="Calibri" w:cs="Calibri"/>
        </w:rPr>
        <w:t>Predmetom tejto zákazky je uskutočnenie stavebných prác podľa špecifikácii, ktoré sú bližšie uvedené v prílohe č. 1 – Opisu predmetu zákazky, ktorý pozostáva z dokumentov: Projektová dokumentácia stavby a Výkazu výmer.</w:t>
      </w:r>
    </w:p>
    <w:p w:rsidR="001B0C72" w:rsidRPr="007E45BF" w:rsidRDefault="001B0C72">
      <w:pPr>
        <w:ind w:left="45"/>
        <w:jc w:val="both"/>
        <w:rPr>
          <w:rFonts w:ascii="Calibri" w:eastAsia="Garamond" w:hAnsi="Calibri" w:cs="Calibri"/>
        </w:rPr>
      </w:pPr>
    </w:p>
    <w:p w:rsidR="001B0C72" w:rsidRPr="007E45BF" w:rsidRDefault="00375D5E">
      <w:pPr>
        <w:ind w:left="45"/>
        <w:jc w:val="both"/>
        <w:rPr>
          <w:rStyle w:val="iadne"/>
          <w:rFonts w:ascii="Calibri" w:eastAsia="Garamond" w:hAnsi="Calibri" w:cs="Calibri"/>
        </w:rPr>
      </w:pPr>
      <w:r w:rsidRPr="007E45BF">
        <w:rPr>
          <w:rStyle w:val="iadne"/>
          <w:rFonts w:ascii="Calibri" w:hAnsi="Calibri" w:cs="Calibri"/>
        </w:rPr>
        <w:t xml:space="preserve">Príloha č. 1: Projektová dokumentácia </w:t>
      </w:r>
    </w:p>
    <w:p w:rsidR="001B0C72" w:rsidRPr="007E45BF" w:rsidRDefault="00375D5E">
      <w:pPr>
        <w:ind w:left="45"/>
        <w:jc w:val="both"/>
        <w:rPr>
          <w:rStyle w:val="iadne"/>
          <w:rFonts w:ascii="Calibri" w:eastAsia="Garamond" w:hAnsi="Calibri" w:cs="Calibri"/>
        </w:rPr>
      </w:pPr>
      <w:r w:rsidRPr="007E45BF">
        <w:rPr>
          <w:rStyle w:val="iadne"/>
          <w:rFonts w:ascii="Calibri" w:hAnsi="Calibri" w:cs="Calibri"/>
        </w:rPr>
        <w:t>Príloha č. 2: Zaslepený Výkaz výmer</w:t>
      </w:r>
    </w:p>
    <w:p w:rsidR="001B0C72" w:rsidRPr="007E45BF" w:rsidRDefault="00375D5E">
      <w:pPr>
        <w:rPr>
          <w:rFonts w:ascii="Calibri" w:hAnsi="Calibri" w:cs="Calibri"/>
        </w:rPr>
      </w:pPr>
      <w:r w:rsidRPr="007E45BF">
        <w:rPr>
          <w:rStyle w:val="iadne"/>
          <w:rFonts w:ascii="Calibri" w:hAnsi="Calibri" w:cs="Calibri"/>
          <w:sz w:val="22"/>
          <w:szCs w:val="22"/>
        </w:rPr>
        <w:br w:type="page"/>
      </w:r>
    </w:p>
    <w:p w:rsidR="001B0C72" w:rsidRPr="007E45BF" w:rsidRDefault="00375D5E" w:rsidP="008B6211">
      <w:pPr>
        <w:jc w:val="both"/>
        <w:rPr>
          <w:rStyle w:val="iadne"/>
          <w:rFonts w:ascii="Calibri" w:eastAsia="Garamond" w:hAnsi="Calibri" w:cs="Calibri"/>
          <w:b/>
          <w:bCs/>
          <w:sz w:val="22"/>
          <w:szCs w:val="22"/>
        </w:rPr>
      </w:pPr>
      <w:r w:rsidRPr="007E45BF">
        <w:rPr>
          <w:rStyle w:val="iadne"/>
          <w:rFonts w:ascii="Calibri" w:hAnsi="Calibri" w:cs="Calibri"/>
          <w:b/>
          <w:bCs/>
          <w:sz w:val="22"/>
          <w:szCs w:val="22"/>
        </w:rPr>
        <w:lastRenderedPageBreak/>
        <w:t>Príloha č. 2  Formulár</w:t>
      </w:r>
      <w:r w:rsidRPr="007E45BF">
        <w:rPr>
          <w:rStyle w:val="iadne"/>
          <w:rFonts w:ascii="Calibri" w:eastAsia="Garamond" w:hAnsi="Calibri" w:cs="Calibri"/>
          <w:b/>
          <w:bCs/>
          <w:sz w:val="22"/>
          <w:szCs w:val="22"/>
        </w:rPr>
        <w:tab/>
      </w:r>
    </w:p>
    <w:p w:rsidR="001B0C72" w:rsidRPr="007E45BF" w:rsidRDefault="00375D5E" w:rsidP="008B6211">
      <w:pPr>
        <w:jc w:val="both"/>
        <w:rPr>
          <w:rStyle w:val="iadne"/>
          <w:rFonts w:ascii="Calibri" w:eastAsia="Garamond" w:hAnsi="Calibri" w:cs="Calibri"/>
          <w:b/>
          <w:bCs/>
          <w:sz w:val="22"/>
          <w:szCs w:val="22"/>
        </w:rPr>
      </w:pPr>
      <w:r w:rsidRPr="007E45BF">
        <w:rPr>
          <w:rStyle w:val="iadne"/>
          <w:rFonts w:ascii="Calibri" w:hAnsi="Calibri" w:cs="Calibri"/>
          <w:b/>
          <w:bCs/>
          <w:sz w:val="22"/>
          <w:szCs w:val="22"/>
        </w:rPr>
        <w:t>VYHLÁSENIE UCHÁDZAČA</w:t>
      </w:r>
    </w:p>
    <w:p w:rsidR="001B0C72" w:rsidRPr="007E45BF" w:rsidRDefault="001B0C72" w:rsidP="008B6211">
      <w:pPr>
        <w:jc w:val="both"/>
        <w:rPr>
          <w:rFonts w:ascii="Calibri" w:eastAsia="Garamond" w:hAnsi="Calibri" w:cs="Calibri"/>
          <w:sz w:val="22"/>
          <w:szCs w:val="22"/>
        </w:rPr>
      </w:pPr>
    </w:p>
    <w:p w:rsidR="001B0C72" w:rsidRPr="007E45BF" w:rsidRDefault="001B0C72" w:rsidP="008B6211">
      <w:pPr>
        <w:jc w:val="both"/>
        <w:rPr>
          <w:rFonts w:ascii="Calibri" w:eastAsia="Garamond" w:hAnsi="Calibri" w:cs="Calibri"/>
          <w:sz w:val="22"/>
          <w:szCs w:val="22"/>
        </w:rPr>
      </w:pPr>
    </w:p>
    <w:p w:rsidR="001B0C72" w:rsidRPr="007E45BF" w:rsidRDefault="00375D5E" w:rsidP="008B6211">
      <w:pPr>
        <w:jc w:val="both"/>
        <w:rPr>
          <w:rStyle w:val="iadne"/>
          <w:rFonts w:ascii="Calibri" w:eastAsia="Garamond" w:hAnsi="Calibri" w:cs="Calibri"/>
          <w:sz w:val="22"/>
          <w:szCs w:val="22"/>
        </w:rPr>
      </w:pPr>
      <w:r w:rsidRPr="007E45BF">
        <w:rPr>
          <w:rStyle w:val="iadne"/>
          <w:rFonts w:ascii="Calibri" w:hAnsi="Calibri" w:cs="Calibri"/>
          <w:sz w:val="22"/>
          <w:szCs w:val="22"/>
        </w:rPr>
        <w:t>uchádzač (obchodné meno a sídlo/miesto podnikania uchádzača) ........................ týmto vyhlasuje, že</w:t>
      </w:r>
    </w:p>
    <w:p w:rsidR="001B0C72" w:rsidRPr="007E45BF" w:rsidRDefault="001B0C72" w:rsidP="008B6211">
      <w:pPr>
        <w:jc w:val="both"/>
        <w:rPr>
          <w:rFonts w:ascii="Calibri" w:eastAsia="Garamond" w:hAnsi="Calibri" w:cs="Calibri"/>
          <w:sz w:val="22"/>
          <w:szCs w:val="22"/>
        </w:rPr>
      </w:pPr>
    </w:p>
    <w:p w:rsidR="001B0C72" w:rsidRPr="007E45BF" w:rsidRDefault="00375D5E" w:rsidP="008B6211">
      <w:pPr>
        <w:jc w:val="both"/>
        <w:rPr>
          <w:rStyle w:val="iadne"/>
          <w:rFonts w:ascii="Calibri" w:eastAsia="Garamond" w:hAnsi="Calibri" w:cs="Calibri"/>
          <w:sz w:val="22"/>
          <w:szCs w:val="22"/>
        </w:rPr>
      </w:pPr>
      <w:r w:rsidRPr="007E45BF">
        <w:rPr>
          <w:rStyle w:val="iadne"/>
          <w:rFonts w:ascii="Calibri" w:hAnsi="Calibri" w:cs="Calibri"/>
          <w:sz w:val="22"/>
          <w:szCs w:val="22"/>
        </w:rPr>
        <w:t xml:space="preserve">je dôkladne oboznámený a súhlasí s podmienkami obstarávania </w:t>
      </w:r>
      <w:r w:rsidRPr="007E45BF">
        <w:rPr>
          <w:rStyle w:val="iadne"/>
          <w:rFonts w:ascii="Calibri" w:hAnsi="Calibri" w:cs="Calibri"/>
          <w:b/>
          <w:bCs/>
          <w:i/>
          <w:iCs/>
          <w:sz w:val="22"/>
          <w:szCs w:val="22"/>
        </w:rPr>
        <w:t>„Altánok s trstinovou strechou“</w:t>
      </w:r>
      <w:r w:rsidRPr="007E45BF">
        <w:rPr>
          <w:rStyle w:val="iadne"/>
          <w:rFonts w:ascii="Calibri" w:hAnsi="Calibri" w:cs="Calibri"/>
          <w:sz w:val="22"/>
          <w:szCs w:val="22"/>
        </w:rPr>
        <w:t xml:space="preserve">, ktoré sú určené vo  Výzve na predloženie ponuky, jej prílohách a v iných dokumentoch poskytnutých obstarávateľskou organizáciou v lehote na predkladanie ponúk,  </w:t>
      </w:r>
    </w:p>
    <w:p w:rsidR="001B0C72" w:rsidRPr="007E45BF" w:rsidRDefault="001B0C72" w:rsidP="008B6211">
      <w:pPr>
        <w:jc w:val="both"/>
        <w:rPr>
          <w:rFonts w:ascii="Calibri" w:eastAsia="Garamond" w:hAnsi="Calibri" w:cs="Calibri"/>
          <w:sz w:val="22"/>
          <w:szCs w:val="22"/>
        </w:rPr>
      </w:pPr>
    </w:p>
    <w:p w:rsidR="001B0C72" w:rsidRPr="007E45BF" w:rsidRDefault="00375D5E" w:rsidP="008B6211">
      <w:pPr>
        <w:jc w:val="both"/>
        <w:rPr>
          <w:rStyle w:val="iadne"/>
          <w:rFonts w:ascii="Calibri" w:eastAsia="Garamond" w:hAnsi="Calibri" w:cs="Calibri"/>
          <w:sz w:val="22"/>
          <w:szCs w:val="22"/>
        </w:rPr>
      </w:pPr>
      <w:r w:rsidRPr="007E45BF">
        <w:rPr>
          <w:rStyle w:val="iadne"/>
          <w:rFonts w:ascii="Calibri" w:hAnsi="Calibri" w:cs="Calibri"/>
          <w:sz w:val="22"/>
          <w:szCs w:val="22"/>
        </w:rPr>
        <w:t>všetky vyhlásenia, potvrdenia, doklady, dokumenty a údaje uvedené v ponuke sú pravdivé a úplné,</w:t>
      </w:r>
    </w:p>
    <w:p w:rsidR="001B0C72" w:rsidRPr="007E45BF" w:rsidRDefault="00375D5E" w:rsidP="008B6211">
      <w:pPr>
        <w:jc w:val="both"/>
        <w:rPr>
          <w:rStyle w:val="iadne"/>
          <w:rFonts w:ascii="Calibri" w:eastAsia="Garamond" w:hAnsi="Calibri" w:cs="Calibri"/>
          <w:sz w:val="22"/>
          <w:szCs w:val="22"/>
        </w:rPr>
      </w:pPr>
      <w:r w:rsidRPr="007E45BF">
        <w:rPr>
          <w:rStyle w:val="iadne"/>
          <w:rFonts w:ascii="Calibri" w:hAnsi="Calibri" w:cs="Calibri"/>
          <w:sz w:val="22"/>
          <w:szCs w:val="22"/>
        </w:rPr>
        <w:t xml:space="preserve"> </w:t>
      </w:r>
    </w:p>
    <w:p w:rsidR="001B0C72" w:rsidRPr="007E45BF" w:rsidRDefault="00375D5E" w:rsidP="008B6211">
      <w:pPr>
        <w:jc w:val="both"/>
        <w:rPr>
          <w:rStyle w:val="iadne"/>
          <w:rFonts w:ascii="Calibri" w:eastAsia="Garamond" w:hAnsi="Calibri" w:cs="Calibri"/>
          <w:sz w:val="22"/>
          <w:szCs w:val="22"/>
        </w:rPr>
      </w:pPr>
      <w:r w:rsidRPr="007E45BF">
        <w:rPr>
          <w:rStyle w:val="iadne"/>
          <w:rFonts w:ascii="Calibri" w:hAnsi="Calibri" w:cs="Calibri"/>
          <w:sz w:val="22"/>
          <w:szCs w:val="22"/>
        </w:rPr>
        <w:t xml:space="preserve">jeho zakladateľom, členom alebo spoločníkom nie je politická strana alebo politické hnutie, </w:t>
      </w:r>
    </w:p>
    <w:p w:rsidR="001B0C72" w:rsidRPr="007E45BF" w:rsidRDefault="001B0C72" w:rsidP="008B6211">
      <w:pPr>
        <w:jc w:val="both"/>
        <w:rPr>
          <w:rFonts w:ascii="Calibri" w:eastAsia="Garamond" w:hAnsi="Calibri" w:cs="Calibri"/>
          <w:sz w:val="22"/>
          <w:szCs w:val="22"/>
        </w:rPr>
      </w:pPr>
    </w:p>
    <w:p w:rsidR="001B0C72" w:rsidRPr="007E45BF" w:rsidRDefault="00375D5E" w:rsidP="008B6211">
      <w:pPr>
        <w:jc w:val="both"/>
        <w:rPr>
          <w:rStyle w:val="iadne"/>
          <w:rFonts w:ascii="Calibri" w:eastAsia="Garamond" w:hAnsi="Calibri" w:cs="Calibri"/>
          <w:sz w:val="22"/>
          <w:szCs w:val="22"/>
        </w:rPr>
      </w:pPr>
      <w:r w:rsidRPr="007E45BF">
        <w:rPr>
          <w:rStyle w:val="iadne"/>
          <w:rFonts w:ascii="Calibri" w:hAnsi="Calibri" w:cs="Calibri"/>
          <w:sz w:val="22"/>
          <w:szCs w:val="22"/>
        </w:rPr>
        <w:t>predkladá iba jednu ponuku  a nie je  osobou, ktorej technické alebo odborné  kapacity by použil iný uchádzač na preukázanie svojej odbornej alebo technickej spôsobilosti v tomto obstarávaní,</w:t>
      </w:r>
    </w:p>
    <w:p w:rsidR="001B0C72" w:rsidRPr="007E45BF" w:rsidRDefault="001B0C72" w:rsidP="008B6211">
      <w:pPr>
        <w:jc w:val="both"/>
        <w:rPr>
          <w:rFonts w:ascii="Calibri" w:eastAsia="Garamond" w:hAnsi="Calibri" w:cs="Calibri"/>
          <w:sz w:val="22"/>
          <w:szCs w:val="22"/>
        </w:rPr>
      </w:pPr>
    </w:p>
    <w:p w:rsidR="001B0C72" w:rsidRPr="007E45BF" w:rsidRDefault="00375D5E" w:rsidP="008B6211">
      <w:pPr>
        <w:jc w:val="both"/>
        <w:rPr>
          <w:rStyle w:val="iadne"/>
          <w:rFonts w:ascii="Calibri" w:eastAsia="Garamond" w:hAnsi="Calibri" w:cs="Calibri"/>
          <w:sz w:val="22"/>
          <w:szCs w:val="22"/>
        </w:rPr>
      </w:pPr>
      <w:r w:rsidRPr="007E45BF">
        <w:rPr>
          <w:rStyle w:val="iadne"/>
          <w:rFonts w:ascii="Calibri" w:hAnsi="Calibri" w:cs="Calibri"/>
          <w:sz w:val="22"/>
          <w:szCs w:val="22"/>
        </w:rPr>
        <w:t>nie je členom skupiny dodávateľov, ktorá ako iný uchádzač predkladá ponuku.</w:t>
      </w:r>
    </w:p>
    <w:p w:rsidR="001B0C72" w:rsidRPr="007E45BF" w:rsidRDefault="001B0C72" w:rsidP="008B6211">
      <w:pPr>
        <w:jc w:val="both"/>
        <w:rPr>
          <w:rFonts w:ascii="Calibri" w:eastAsia="Garamond" w:hAnsi="Calibri" w:cs="Calibri"/>
          <w:sz w:val="22"/>
          <w:szCs w:val="22"/>
        </w:rPr>
      </w:pPr>
    </w:p>
    <w:p w:rsidR="001B0C72" w:rsidRPr="007E45BF" w:rsidRDefault="001B0C72" w:rsidP="008B6211">
      <w:pPr>
        <w:jc w:val="both"/>
        <w:rPr>
          <w:rFonts w:ascii="Calibri" w:eastAsia="Garamond" w:hAnsi="Calibri" w:cs="Calibri"/>
          <w:sz w:val="22"/>
          <w:szCs w:val="22"/>
        </w:rPr>
      </w:pPr>
    </w:p>
    <w:p w:rsidR="001B0C72" w:rsidRPr="007E45BF" w:rsidRDefault="001B0C72" w:rsidP="008B6211">
      <w:pPr>
        <w:jc w:val="both"/>
        <w:rPr>
          <w:rFonts w:ascii="Calibri" w:eastAsia="Garamond" w:hAnsi="Calibri" w:cs="Calibri"/>
          <w:sz w:val="22"/>
          <w:szCs w:val="22"/>
        </w:rPr>
      </w:pPr>
    </w:p>
    <w:p w:rsidR="001B0C72" w:rsidRPr="007E45BF" w:rsidRDefault="001B0C72" w:rsidP="008B6211">
      <w:pPr>
        <w:jc w:val="both"/>
        <w:rPr>
          <w:rFonts w:ascii="Calibri" w:eastAsia="Garamond" w:hAnsi="Calibri" w:cs="Calibri"/>
          <w:sz w:val="22"/>
          <w:szCs w:val="22"/>
        </w:rPr>
      </w:pPr>
    </w:p>
    <w:p w:rsidR="001B0C72" w:rsidRPr="007E45BF" w:rsidRDefault="001B0C72" w:rsidP="008B6211">
      <w:pPr>
        <w:jc w:val="both"/>
        <w:rPr>
          <w:rFonts w:ascii="Calibri" w:eastAsia="Garamond" w:hAnsi="Calibri" w:cs="Calibri"/>
          <w:sz w:val="22"/>
          <w:szCs w:val="22"/>
        </w:rPr>
      </w:pPr>
    </w:p>
    <w:p w:rsidR="001B0C72" w:rsidRPr="007E45BF" w:rsidRDefault="00375D5E" w:rsidP="008B6211">
      <w:pPr>
        <w:jc w:val="both"/>
        <w:rPr>
          <w:rStyle w:val="iadne"/>
          <w:rFonts w:ascii="Calibri" w:eastAsia="Garamond" w:hAnsi="Calibri" w:cs="Calibri"/>
          <w:sz w:val="22"/>
          <w:szCs w:val="22"/>
        </w:rPr>
      </w:pPr>
      <w:r w:rsidRPr="007E45BF">
        <w:rPr>
          <w:rStyle w:val="iadne"/>
          <w:rFonts w:ascii="Calibri" w:hAnsi="Calibri" w:cs="Calibri"/>
          <w:sz w:val="22"/>
          <w:szCs w:val="22"/>
        </w:rPr>
        <w:t>v .................... dňa ...........................</w:t>
      </w:r>
      <w:r w:rsidRPr="007E45BF">
        <w:rPr>
          <w:rStyle w:val="iadne"/>
          <w:rFonts w:ascii="Calibri" w:hAnsi="Calibri" w:cs="Calibri"/>
          <w:sz w:val="22"/>
          <w:szCs w:val="22"/>
        </w:rPr>
        <w:tab/>
      </w:r>
      <w:r w:rsidRPr="007E45BF">
        <w:rPr>
          <w:rStyle w:val="iadne"/>
          <w:rFonts w:ascii="Calibri" w:hAnsi="Calibri" w:cs="Calibri"/>
          <w:sz w:val="22"/>
          <w:szCs w:val="22"/>
        </w:rPr>
        <w:tab/>
      </w:r>
      <w:r w:rsidRPr="007E45BF">
        <w:rPr>
          <w:rStyle w:val="iadne"/>
          <w:rFonts w:ascii="Calibri" w:hAnsi="Calibri" w:cs="Calibri"/>
          <w:sz w:val="22"/>
          <w:szCs w:val="22"/>
        </w:rPr>
        <w:tab/>
        <w:t>..................................................</w:t>
      </w:r>
    </w:p>
    <w:p w:rsidR="001B0C72" w:rsidRPr="007E45BF" w:rsidRDefault="00375D5E" w:rsidP="008B6211">
      <w:pPr>
        <w:jc w:val="both"/>
        <w:rPr>
          <w:rStyle w:val="iadne"/>
          <w:rFonts w:ascii="Calibri" w:eastAsia="Garamond" w:hAnsi="Calibri" w:cs="Calibri"/>
          <w:sz w:val="22"/>
          <w:szCs w:val="22"/>
        </w:rPr>
      </w:pP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t xml:space="preserve">   </w:t>
      </w: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t xml:space="preserve">       podpis</w:t>
      </w:r>
    </w:p>
    <w:p w:rsidR="001B0C72" w:rsidRPr="007E45BF" w:rsidRDefault="001B0C72" w:rsidP="008B6211">
      <w:pPr>
        <w:jc w:val="both"/>
        <w:rPr>
          <w:rFonts w:ascii="Calibri" w:eastAsia="Garamond" w:hAnsi="Calibri" w:cs="Calibri"/>
          <w:sz w:val="22"/>
          <w:szCs w:val="22"/>
        </w:rPr>
      </w:pPr>
    </w:p>
    <w:p w:rsidR="001B0C72" w:rsidRPr="007E45BF" w:rsidRDefault="001B0C72" w:rsidP="008B6211">
      <w:pPr>
        <w:jc w:val="both"/>
        <w:rPr>
          <w:rFonts w:ascii="Calibri" w:eastAsia="Garamond" w:hAnsi="Calibri" w:cs="Calibri"/>
          <w:sz w:val="22"/>
          <w:szCs w:val="22"/>
        </w:rPr>
      </w:pPr>
    </w:p>
    <w:p w:rsidR="001B0C72" w:rsidRPr="007E45BF" w:rsidRDefault="00375D5E" w:rsidP="008B6211">
      <w:pPr>
        <w:jc w:val="both"/>
        <w:rPr>
          <w:rStyle w:val="iadne"/>
          <w:rFonts w:ascii="Calibri" w:eastAsia="Garamond" w:hAnsi="Calibri" w:cs="Calibri"/>
          <w:sz w:val="22"/>
          <w:szCs w:val="22"/>
        </w:rPr>
      </w:pPr>
      <w:r w:rsidRPr="007E45BF">
        <w:rPr>
          <w:rStyle w:val="iadne"/>
          <w:rFonts w:ascii="Calibri" w:hAnsi="Calibri" w:cs="Calibri"/>
          <w:sz w:val="22"/>
          <w:szCs w:val="22"/>
        </w:rPr>
        <w:t>v .................... dňa ...........................</w:t>
      </w:r>
      <w:r w:rsidRPr="007E45BF">
        <w:rPr>
          <w:rStyle w:val="iadne"/>
          <w:rFonts w:ascii="Calibri" w:hAnsi="Calibri" w:cs="Calibri"/>
          <w:sz w:val="22"/>
          <w:szCs w:val="22"/>
        </w:rPr>
        <w:tab/>
      </w:r>
      <w:r w:rsidRPr="007E45BF">
        <w:rPr>
          <w:rStyle w:val="iadne"/>
          <w:rFonts w:ascii="Calibri" w:hAnsi="Calibri" w:cs="Calibri"/>
          <w:sz w:val="22"/>
          <w:szCs w:val="22"/>
        </w:rPr>
        <w:tab/>
      </w:r>
      <w:r w:rsidRPr="007E45BF">
        <w:rPr>
          <w:rStyle w:val="iadne"/>
          <w:rFonts w:ascii="Calibri" w:hAnsi="Calibri" w:cs="Calibri"/>
          <w:sz w:val="22"/>
          <w:szCs w:val="22"/>
        </w:rPr>
        <w:tab/>
        <w:t>..................................................</w:t>
      </w:r>
    </w:p>
    <w:p w:rsidR="001B0C72" w:rsidRPr="007E45BF" w:rsidRDefault="00375D5E">
      <w:pPr>
        <w:jc w:val="both"/>
        <w:rPr>
          <w:rStyle w:val="iadne"/>
          <w:rFonts w:ascii="Calibri" w:eastAsia="Garamond" w:hAnsi="Calibri" w:cs="Calibri"/>
          <w:sz w:val="22"/>
          <w:szCs w:val="22"/>
        </w:rPr>
      </w:pP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r>
      <w:r w:rsidRPr="007E45BF">
        <w:rPr>
          <w:rStyle w:val="iadne"/>
          <w:rFonts w:ascii="Calibri" w:eastAsia="Garamond" w:hAnsi="Calibri" w:cs="Calibri"/>
          <w:sz w:val="22"/>
          <w:szCs w:val="22"/>
        </w:rPr>
        <w:tab/>
        <w:t xml:space="preserve">       podpis</w:t>
      </w:r>
    </w:p>
    <w:p w:rsidR="001B0C72" w:rsidRPr="007E45BF" w:rsidRDefault="001B0C72">
      <w:pPr>
        <w:jc w:val="both"/>
        <w:rPr>
          <w:rFonts w:ascii="Calibri" w:eastAsia="Garamond" w:hAnsi="Calibri" w:cs="Calibri"/>
          <w:sz w:val="22"/>
          <w:szCs w:val="22"/>
        </w:rPr>
      </w:pPr>
    </w:p>
    <w:p w:rsidR="001B0C72" w:rsidRPr="007E45BF" w:rsidRDefault="001B0C72">
      <w:pPr>
        <w:jc w:val="both"/>
        <w:rPr>
          <w:rFonts w:ascii="Calibri" w:eastAsia="Garamond" w:hAnsi="Calibri" w:cs="Calibri"/>
          <w:sz w:val="22"/>
          <w:szCs w:val="22"/>
        </w:rPr>
      </w:pPr>
    </w:p>
    <w:p w:rsidR="001B0C72" w:rsidRPr="007E45BF" w:rsidRDefault="00375D5E">
      <w:pPr>
        <w:jc w:val="both"/>
        <w:rPr>
          <w:rStyle w:val="iadne"/>
          <w:rFonts w:ascii="Calibri" w:eastAsia="Garamond" w:hAnsi="Calibri" w:cs="Calibri"/>
          <w:sz w:val="22"/>
          <w:szCs w:val="22"/>
        </w:rPr>
      </w:pPr>
      <w:r w:rsidRPr="007E45BF">
        <w:rPr>
          <w:rStyle w:val="iadne"/>
          <w:rFonts w:ascii="Calibri" w:hAnsi="Calibri" w:cs="Calibri"/>
          <w:sz w:val="22"/>
          <w:szCs w:val="22"/>
        </w:rPr>
        <w:t>doplniť podľa potreby</w:t>
      </w:r>
    </w:p>
    <w:p w:rsidR="001B0C72" w:rsidRPr="007E45BF" w:rsidRDefault="001B0C72">
      <w:pPr>
        <w:jc w:val="both"/>
        <w:rPr>
          <w:rFonts w:ascii="Calibri" w:eastAsia="Garamond" w:hAnsi="Calibri" w:cs="Calibri"/>
          <w:sz w:val="22"/>
          <w:szCs w:val="22"/>
        </w:rPr>
      </w:pPr>
    </w:p>
    <w:p w:rsidR="001B0C72" w:rsidRPr="007E45BF" w:rsidRDefault="001B0C72">
      <w:pPr>
        <w:jc w:val="both"/>
        <w:rPr>
          <w:rFonts w:ascii="Calibri" w:eastAsia="Garamond" w:hAnsi="Calibri" w:cs="Calibri"/>
          <w:sz w:val="22"/>
          <w:szCs w:val="22"/>
        </w:rPr>
      </w:pPr>
    </w:p>
    <w:p w:rsidR="001B0C72" w:rsidRPr="007E45BF" w:rsidRDefault="001B0C72">
      <w:pPr>
        <w:jc w:val="both"/>
        <w:rPr>
          <w:rFonts w:ascii="Calibri" w:eastAsia="Garamond" w:hAnsi="Calibri" w:cs="Calibri"/>
          <w:sz w:val="22"/>
          <w:szCs w:val="22"/>
        </w:rPr>
      </w:pPr>
    </w:p>
    <w:p w:rsidR="001B0C72" w:rsidRPr="007E45BF" w:rsidRDefault="00375D5E">
      <w:pPr>
        <w:jc w:val="both"/>
        <w:rPr>
          <w:rStyle w:val="iadne"/>
          <w:rFonts w:ascii="Calibri" w:eastAsia="Garamond" w:hAnsi="Calibri" w:cs="Calibri"/>
          <w:sz w:val="22"/>
          <w:szCs w:val="22"/>
        </w:rPr>
      </w:pPr>
      <w:r w:rsidRPr="007E45BF">
        <w:rPr>
          <w:rStyle w:val="iadne"/>
          <w:rFonts w:ascii="Calibri" w:hAnsi="Calibri" w:cs="Calibri"/>
          <w:sz w:val="22"/>
          <w:szCs w:val="22"/>
        </w:rPr>
        <w:t xml:space="preserve">Pozn.: POVINNÉ </w:t>
      </w:r>
    </w:p>
    <w:p w:rsidR="001B0C72" w:rsidRPr="007E45BF" w:rsidRDefault="001B0C72">
      <w:pPr>
        <w:spacing w:line="264" w:lineRule="atLeast"/>
        <w:rPr>
          <w:rFonts w:ascii="Calibri" w:eastAsia="Garamond" w:hAnsi="Calibri" w:cs="Calibri"/>
          <w:b/>
          <w:bCs/>
          <w:sz w:val="20"/>
          <w:szCs w:val="20"/>
        </w:rPr>
      </w:pPr>
    </w:p>
    <w:p w:rsidR="001B0C72" w:rsidRPr="007E45BF" w:rsidRDefault="001B0C72">
      <w:pPr>
        <w:rPr>
          <w:rFonts w:ascii="Calibri" w:eastAsia="Garamond" w:hAnsi="Calibri" w:cs="Calibri"/>
          <w:i/>
          <w:iCs/>
          <w:sz w:val="20"/>
          <w:szCs w:val="20"/>
        </w:rPr>
      </w:pPr>
    </w:p>
    <w:p w:rsidR="001B0C72" w:rsidRPr="007E45BF" w:rsidRDefault="00375D5E">
      <w:pPr>
        <w:rPr>
          <w:rFonts w:ascii="Calibri" w:hAnsi="Calibri" w:cs="Calibri"/>
        </w:rPr>
      </w:pPr>
      <w:r w:rsidRPr="007E45BF">
        <w:rPr>
          <w:rStyle w:val="iadne"/>
          <w:rFonts w:ascii="Calibri" w:hAnsi="Calibri" w:cs="Calibri"/>
          <w:sz w:val="20"/>
          <w:szCs w:val="20"/>
        </w:rPr>
        <w:br w:type="page"/>
      </w:r>
    </w:p>
    <w:p w:rsidR="001B0C72" w:rsidRPr="007E45BF" w:rsidRDefault="00375D5E">
      <w:pPr>
        <w:rPr>
          <w:rStyle w:val="iadne"/>
          <w:rFonts w:ascii="Calibri" w:eastAsia="Garamond" w:hAnsi="Calibri" w:cs="Calibri"/>
          <w:b/>
          <w:bCs/>
          <w:sz w:val="22"/>
          <w:szCs w:val="22"/>
        </w:rPr>
      </w:pPr>
      <w:r w:rsidRPr="007E45BF">
        <w:rPr>
          <w:rStyle w:val="iadne"/>
          <w:rFonts w:ascii="Calibri" w:hAnsi="Calibri" w:cs="Calibri"/>
          <w:b/>
          <w:bCs/>
          <w:sz w:val="22"/>
          <w:szCs w:val="22"/>
        </w:rPr>
        <w:lastRenderedPageBreak/>
        <w:t>Príloha č. 3</w:t>
      </w:r>
    </w:p>
    <w:p w:rsidR="001B0C72" w:rsidRPr="007E45BF" w:rsidRDefault="001B0C72">
      <w:pPr>
        <w:rPr>
          <w:rFonts w:ascii="Calibri" w:eastAsia="Garamond" w:hAnsi="Calibri" w:cs="Calibri"/>
          <w:b/>
          <w:bCs/>
          <w:sz w:val="22"/>
          <w:szCs w:val="22"/>
        </w:rPr>
      </w:pPr>
    </w:p>
    <w:p w:rsidR="001B0C72" w:rsidRPr="007E45BF" w:rsidRDefault="00375D5E">
      <w:pPr>
        <w:jc w:val="center"/>
        <w:rPr>
          <w:rStyle w:val="iadne"/>
          <w:rFonts w:ascii="Calibri" w:eastAsia="Garamond" w:hAnsi="Calibri" w:cs="Calibri"/>
          <w:b/>
          <w:bCs/>
          <w:sz w:val="22"/>
          <w:szCs w:val="22"/>
        </w:rPr>
      </w:pPr>
      <w:r w:rsidRPr="007E45BF">
        <w:rPr>
          <w:rStyle w:val="iadne"/>
          <w:rFonts w:ascii="Calibri" w:hAnsi="Calibri" w:cs="Calibri"/>
          <w:b/>
          <w:bCs/>
          <w:sz w:val="22"/>
          <w:szCs w:val="22"/>
        </w:rPr>
        <w:t>NÁVRH NA PLNENIE KRITÉRIA</w:t>
      </w:r>
    </w:p>
    <w:p w:rsidR="001B0C72" w:rsidRPr="007E45BF" w:rsidRDefault="001B0C72">
      <w:pPr>
        <w:pStyle w:val="Bezriadkovania"/>
        <w:rPr>
          <w:rFonts w:eastAsia="Garamond"/>
          <w:sz w:val="24"/>
          <w:szCs w:val="24"/>
        </w:rPr>
      </w:pPr>
    </w:p>
    <w:tbl>
      <w:tblPr>
        <w:tblStyle w:val="TableNormal"/>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45"/>
        <w:gridCol w:w="4777"/>
      </w:tblGrid>
      <w:tr w:rsidR="001B0C72" w:rsidRPr="007E45BF">
        <w:trPr>
          <w:trHeight w:val="270"/>
        </w:trPr>
        <w:tc>
          <w:tcPr>
            <w:tcW w:w="4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72" w:rsidRPr="007E45BF" w:rsidRDefault="00375D5E">
            <w:pPr>
              <w:pStyle w:val="Bezriadkovania"/>
            </w:pPr>
            <w:r w:rsidRPr="007E45BF">
              <w:rPr>
                <w:rStyle w:val="iadne"/>
                <w:sz w:val="24"/>
                <w:szCs w:val="24"/>
              </w:rPr>
              <w:t>Obchodné meno uchádzača:</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72" w:rsidRPr="007E45BF" w:rsidRDefault="001B0C72">
            <w:pPr>
              <w:rPr>
                <w:rFonts w:ascii="Calibri" w:hAnsi="Calibri" w:cs="Calibri"/>
              </w:rPr>
            </w:pPr>
          </w:p>
        </w:tc>
      </w:tr>
      <w:tr w:rsidR="001B0C72" w:rsidRPr="007E45BF">
        <w:trPr>
          <w:trHeight w:val="270"/>
        </w:trPr>
        <w:tc>
          <w:tcPr>
            <w:tcW w:w="4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72" w:rsidRPr="007E45BF" w:rsidRDefault="00375D5E">
            <w:pPr>
              <w:pStyle w:val="Bezriadkovania"/>
            </w:pPr>
            <w:r w:rsidRPr="007E45BF">
              <w:rPr>
                <w:rStyle w:val="iadne"/>
                <w:sz w:val="24"/>
                <w:szCs w:val="24"/>
              </w:rPr>
              <w:t>Adresa sídla uchádzača:</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72" w:rsidRPr="007E45BF" w:rsidRDefault="001B0C72">
            <w:pPr>
              <w:rPr>
                <w:rFonts w:ascii="Calibri" w:hAnsi="Calibri" w:cs="Calibri"/>
              </w:rPr>
            </w:pPr>
          </w:p>
        </w:tc>
      </w:tr>
      <w:tr w:rsidR="001B0C72" w:rsidRPr="007E45BF">
        <w:trPr>
          <w:trHeight w:val="270"/>
        </w:trPr>
        <w:tc>
          <w:tcPr>
            <w:tcW w:w="4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72" w:rsidRPr="007E45BF" w:rsidRDefault="00375D5E">
            <w:pPr>
              <w:pStyle w:val="Bezriadkovania"/>
            </w:pPr>
            <w:r w:rsidRPr="007E45BF">
              <w:rPr>
                <w:rStyle w:val="iadne"/>
                <w:sz w:val="24"/>
                <w:szCs w:val="24"/>
              </w:rPr>
              <w:t>Meno oprávnenej osoby podpisovať za firmu:</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72" w:rsidRPr="007E45BF" w:rsidRDefault="001B0C72">
            <w:pPr>
              <w:rPr>
                <w:rFonts w:ascii="Calibri" w:hAnsi="Calibri" w:cs="Calibri"/>
              </w:rPr>
            </w:pPr>
          </w:p>
        </w:tc>
      </w:tr>
      <w:tr w:rsidR="001B0C72" w:rsidRPr="007E45BF">
        <w:trPr>
          <w:trHeight w:val="270"/>
        </w:trPr>
        <w:tc>
          <w:tcPr>
            <w:tcW w:w="4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72" w:rsidRPr="007E45BF" w:rsidRDefault="00375D5E">
            <w:pPr>
              <w:pStyle w:val="Bezriadkovania"/>
            </w:pPr>
            <w:r w:rsidRPr="007E45BF">
              <w:rPr>
                <w:rStyle w:val="iadne"/>
                <w:sz w:val="24"/>
                <w:szCs w:val="24"/>
              </w:rPr>
              <w:t>Meno kontaktnej osoby a jej funkcia:</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72" w:rsidRPr="007E45BF" w:rsidRDefault="001B0C72">
            <w:pPr>
              <w:rPr>
                <w:rFonts w:ascii="Calibri" w:hAnsi="Calibri" w:cs="Calibri"/>
              </w:rPr>
            </w:pPr>
          </w:p>
        </w:tc>
      </w:tr>
      <w:tr w:rsidR="001B0C72" w:rsidRPr="007E45BF">
        <w:trPr>
          <w:trHeight w:val="270"/>
        </w:trPr>
        <w:tc>
          <w:tcPr>
            <w:tcW w:w="4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72" w:rsidRPr="007E45BF" w:rsidRDefault="00375D5E">
            <w:pPr>
              <w:pStyle w:val="Bezriadkovania"/>
            </w:pPr>
            <w:r w:rsidRPr="007E45BF">
              <w:rPr>
                <w:rStyle w:val="iadne"/>
                <w:sz w:val="24"/>
                <w:szCs w:val="24"/>
              </w:rPr>
              <w:t>Číslo telefónu kontaktnej osoby:</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72" w:rsidRPr="007E45BF" w:rsidRDefault="001B0C72">
            <w:pPr>
              <w:rPr>
                <w:rFonts w:ascii="Calibri" w:hAnsi="Calibri" w:cs="Calibri"/>
              </w:rPr>
            </w:pPr>
          </w:p>
        </w:tc>
      </w:tr>
      <w:tr w:rsidR="001B0C72" w:rsidRPr="007E45BF">
        <w:trPr>
          <w:trHeight w:val="270"/>
        </w:trPr>
        <w:tc>
          <w:tcPr>
            <w:tcW w:w="4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72" w:rsidRPr="007E45BF" w:rsidRDefault="00375D5E">
            <w:pPr>
              <w:pStyle w:val="Bezriadkovania"/>
            </w:pPr>
            <w:r w:rsidRPr="007E45BF">
              <w:rPr>
                <w:rStyle w:val="iadne"/>
                <w:sz w:val="24"/>
                <w:szCs w:val="24"/>
              </w:rPr>
              <w:t>E-mail kontaktnej osoby:</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72" w:rsidRPr="007E45BF" w:rsidRDefault="001B0C72">
            <w:pPr>
              <w:rPr>
                <w:rFonts w:ascii="Calibri" w:hAnsi="Calibri" w:cs="Calibri"/>
              </w:rPr>
            </w:pPr>
          </w:p>
        </w:tc>
      </w:tr>
    </w:tbl>
    <w:p w:rsidR="001B0C72" w:rsidRPr="007E45BF" w:rsidRDefault="001B0C72">
      <w:pPr>
        <w:pStyle w:val="Bezriadkovania"/>
        <w:rPr>
          <w:rFonts w:eastAsia="Garamond"/>
          <w:b/>
          <w:bCs/>
          <w:sz w:val="24"/>
          <w:szCs w:val="24"/>
        </w:rPr>
      </w:pPr>
    </w:p>
    <w:p w:rsidR="001B0C72" w:rsidRPr="007E45BF" w:rsidRDefault="00375D5E">
      <w:pPr>
        <w:pStyle w:val="Bezriadkovania"/>
        <w:jc w:val="center"/>
        <w:rPr>
          <w:rStyle w:val="iadne"/>
          <w:rFonts w:eastAsia="Garamond"/>
          <w:b/>
          <w:bCs/>
          <w:sz w:val="24"/>
          <w:szCs w:val="24"/>
        </w:rPr>
      </w:pPr>
      <w:r w:rsidRPr="007E45BF">
        <w:rPr>
          <w:rStyle w:val="iadne"/>
          <w:b/>
          <w:bCs/>
          <w:sz w:val="24"/>
          <w:szCs w:val="24"/>
        </w:rPr>
        <w:t>NÁVRH NA PLNENIE KRITÉRIA</w:t>
      </w:r>
    </w:p>
    <w:p w:rsidR="001B0C72" w:rsidRPr="007E45BF" w:rsidRDefault="001B0C72">
      <w:pPr>
        <w:pStyle w:val="Bezriadkovania"/>
        <w:rPr>
          <w:rFonts w:eastAsia="Garamond"/>
          <w:b/>
          <w:bCs/>
          <w:sz w:val="24"/>
          <w:szCs w:val="24"/>
        </w:rPr>
      </w:pPr>
    </w:p>
    <w:tbl>
      <w:tblPr>
        <w:tblStyle w:val="TableNormal"/>
        <w:tblW w:w="90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05"/>
        <w:gridCol w:w="1152"/>
        <w:gridCol w:w="1152"/>
        <w:gridCol w:w="1153"/>
      </w:tblGrid>
      <w:tr w:rsidR="001B0C72" w:rsidRPr="007E45BF">
        <w:trPr>
          <w:trHeight w:val="790"/>
          <w:jc w:val="center"/>
        </w:trPr>
        <w:tc>
          <w:tcPr>
            <w:tcW w:w="56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B0C72" w:rsidRPr="007E45BF" w:rsidRDefault="001B0C72">
            <w:pPr>
              <w:pStyle w:val="Bezriadkovania"/>
              <w:jc w:val="center"/>
              <w:rPr>
                <w:rStyle w:val="iadne"/>
                <w:rFonts w:eastAsia="Garamond"/>
                <w:b/>
                <w:bCs/>
                <w:sz w:val="24"/>
                <w:szCs w:val="24"/>
              </w:rPr>
            </w:pPr>
          </w:p>
          <w:p w:rsidR="001B0C72" w:rsidRPr="007E45BF" w:rsidRDefault="00375D5E">
            <w:pPr>
              <w:pStyle w:val="Bezriadkovania"/>
              <w:jc w:val="center"/>
            </w:pPr>
            <w:r w:rsidRPr="007E45BF">
              <w:rPr>
                <w:rStyle w:val="iadne"/>
                <w:b/>
                <w:bCs/>
                <w:sz w:val="24"/>
                <w:szCs w:val="24"/>
              </w:rPr>
              <w:t>Kritérium</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B0C72" w:rsidRPr="007E45BF" w:rsidRDefault="00375D5E">
            <w:pPr>
              <w:pStyle w:val="Bezriadkovania"/>
              <w:jc w:val="center"/>
            </w:pPr>
            <w:r w:rsidRPr="007E45BF">
              <w:rPr>
                <w:rStyle w:val="iadne"/>
                <w:b/>
                <w:bCs/>
                <w:sz w:val="24"/>
                <w:szCs w:val="24"/>
              </w:rPr>
              <w:t>Cena bez DPH</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B0C72" w:rsidRPr="007E45BF" w:rsidRDefault="00375D5E">
            <w:pPr>
              <w:pStyle w:val="Bezriadkovania"/>
              <w:jc w:val="center"/>
            </w:pPr>
            <w:r w:rsidRPr="007E45BF">
              <w:rPr>
                <w:rStyle w:val="iadne"/>
                <w:b/>
                <w:bCs/>
                <w:sz w:val="24"/>
                <w:szCs w:val="24"/>
              </w:rPr>
              <w:t>DPH</w:t>
            </w:r>
          </w:p>
        </w:tc>
        <w:tc>
          <w:tcPr>
            <w:tcW w:w="11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B0C72" w:rsidRPr="007E45BF" w:rsidRDefault="00375D5E">
            <w:pPr>
              <w:pStyle w:val="Bezriadkovania"/>
              <w:jc w:val="center"/>
            </w:pPr>
            <w:r w:rsidRPr="007E45BF">
              <w:rPr>
                <w:rStyle w:val="iadne"/>
                <w:b/>
                <w:bCs/>
                <w:sz w:val="24"/>
                <w:szCs w:val="24"/>
              </w:rPr>
              <w:t>Cena s DPH</w:t>
            </w:r>
          </w:p>
        </w:tc>
      </w:tr>
      <w:tr w:rsidR="001B0C72" w:rsidRPr="007E45BF">
        <w:trPr>
          <w:trHeight w:val="790"/>
          <w:jc w:val="center"/>
        </w:trPr>
        <w:tc>
          <w:tcPr>
            <w:tcW w:w="5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C72" w:rsidRPr="007E45BF" w:rsidRDefault="00375D5E">
            <w:pPr>
              <w:pStyle w:val="Bezriadkovania"/>
            </w:pPr>
            <w:r w:rsidRPr="007E45BF">
              <w:rPr>
                <w:rStyle w:val="iadne"/>
                <w:b/>
                <w:bCs/>
                <w:sz w:val="20"/>
                <w:szCs w:val="20"/>
              </w:rPr>
              <w:t>Celková zmluvná cena za predmet zákazky spolu (EUR)</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C72" w:rsidRPr="007E45BF" w:rsidRDefault="001B0C72">
            <w:pPr>
              <w:pStyle w:val="Bezriadkovania"/>
              <w:jc w:val="center"/>
              <w:rPr>
                <w:rStyle w:val="iadne"/>
                <w:rFonts w:eastAsia="Garamond"/>
                <w:sz w:val="24"/>
                <w:szCs w:val="24"/>
              </w:rPr>
            </w:pPr>
          </w:p>
          <w:p w:rsidR="001B0C72" w:rsidRPr="007E45BF" w:rsidRDefault="00375D5E">
            <w:pPr>
              <w:pStyle w:val="Bezriadkovania"/>
              <w:jc w:val="center"/>
              <w:rPr>
                <w:rStyle w:val="iadne"/>
                <w:rFonts w:eastAsia="Garamond"/>
                <w:sz w:val="24"/>
                <w:szCs w:val="24"/>
              </w:rPr>
            </w:pPr>
            <w:r w:rsidRPr="007E45BF">
              <w:rPr>
                <w:rStyle w:val="iadne"/>
                <w:sz w:val="24"/>
                <w:szCs w:val="24"/>
              </w:rPr>
              <w:t>.................</w:t>
            </w:r>
          </w:p>
          <w:p w:rsidR="001B0C72" w:rsidRPr="007E45BF" w:rsidRDefault="00375D5E">
            <w:pPr>
              <w:pStyle w:val="Bezriadkovania"/>
              <w:jc w:val="center"/>
            </w:pPr>
            <w:r w:rsidRPr="007E45BF">
              <w:rPr>
                <w:rStyle w:val="iadne"/>
                <w:sz w:val="24"/>
                <w:szCs w:val="24"/>
              </w:rPr>
              <w:t>EUR</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C72" w:rsidRPr="007E45BF" w:rsidRDefault="001B0C72">
            <w:pPr>
              <w:pStyle w:val="Bezriadkovania"/>
              <w:jc w:val="center"/>
              <w:rPr>
                <w:rStyle w:val="iadne"/>
                <w:rFonts w:eastAsia="Garamond"/>
                <w:sz w:val="24"/>
                <w:szCs w:val="24"/>
              </w:rPr>
            </w:pPr>
          </w:p>
          <w:p w:rsidR="001B0C72" w:rsidRPr="007E45BF" w:rsidRDefault="00375D5E">
            <w:pPr>
              <w:pStyle w:val="Bezriadkovania"/>
              <w:jc w:val="center"/>
              <w:rPr>
                <w:rStyle w:val="iadne"/>
                <w:rFonts w:eastAsia="Garamond"/>
                <w:sz w:val="24"/>
                <w:szCs w:val="24"/>
              </w:rPr>
            </w:pPr>
            <w:r w:rsidRPr="007E45BF">
              <w:rPr>
                <w:rStyle w:val="iadne"/>
                <w:sz w:val="24"/>
                <w:szCs w:val="24"/>
              </w:rPr>
              <w:t>.................</w:t>
            </w:r>
          </w:p>
          <w:p w:rsidR="001B0C72" w:rsidRPr="007E45BF" w:rsidRDefault="00375D5E">
            <w:pPr>
              <w:pStyle w:val="Bezriadkovania"/>
              <w:jc w:val="center"/>
            </w:pPr>
            <w:r w:rsidRPr="007E45BF">
              <w:rPr>
                <w:rStyle w:val="iadne"/>
                <w:sz w:val="24"/>
                <w:szCs w:val="24"/>
              </w:rPr>
              <w:t>EUR</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C72" w:rsidRPr="007E45BF" w:rsidRDefault="001B0C72">
            <w:pPr>
              <w:pStyle w:val="Bezriadkovania"/>
              <w:jc w:val="center"/>
              <w:rPr>
                <w:rStyle w:val="iadne"/>
                <w:rFonts w:eastAsia="Garamond"/>
                <w:sz w:val="24"/>
                <w:szCs w:val="24"/>
              </w:rPr>
            </w:pPr>
          </w:p>
          <w:p w:rsidR="001B0C72" w:rsidRPr="007E45BF" w:rsidRDefault="00375D5E">
            <w:pPr>
              <w:pStyle w:val="Bezriadkovania"/>
              <w:jc w:val="center"/>
              <w:rPr>
                <w:rStyle w:val="iadne"/>
                <w:rFonts w:eastAsia="Garamond"/>
                <w:sz w:val="24"/>
                <w:szCs w:val="24"/>
              </w:rPr>
            </w:pPr>
            <w:r w:rsidRPr="007E45BF">
              <w:rPr>
                <w:rStyle w:val="iadne"/>
                <w:sz w:val="24"/>
                <w:szCs w:val="24"/>
              </w:rPr>
              <w:t>.................</w:t>
            </w:r>
          </w:p>
          <w:p w:rsidR="001B0C72" w:rsidRPr="007E45BF" w:rsidRDefault="00375D5E">
            <w:pPr>
              <w:pStyle w:val="Bezriadkovania"/>
              <w:jc w:val="center"/>
            </w:pPr>
            <w:r w:rsidRPr="007E45BF">
              <w:rPr>
                <w:rStyle w:val="iadne"/>
                <w:sz w:val="24"/>
                <w:szCs w:val="24"/>
              </w:rPr>
              <w:t>EUR</w:t>
            </w:r>
          </w:p>
        </w:tc>
      </w:tr>
    </w:tbl>
    <w:p w:rsidR="001B0C72" w:rsidRPr="007E45BF" w:rsidRDefault="001B0C72">
      <w:pPr>
        <w:pStyle w:val="Bezriadkovania"/>
        <w:rPr>
          <w:rFonts w:eastAsia="Garamond"/>
          <w:b/>
          <w:bCs/>
          <w:sz w:val="24"/>
          <w:szCs w:val="24"/>
        </w:rPr>
      </w:pPr>
    </w:p>
    <w:p w:rsidR="001B0C72" w:rsidRPr="007E45BF" w:rsidRDefault="00375D5E">
      <w:pPr>
        <w:pStyle w:val="Bezriadkovania"/>
        <w:jc w:val="both"/>
        <w:rPr>
          <w:rStyle w:val="iadne"/>
          <w:rFonts w:eastAsia="Garamond"/>
          <w:sz w:val="24"/>
          <w:szCs w:val="24"/>
        </w:rPr>
      </w:pPr>
      <w:r w:rsidRPr="007E45BF">
        <w:rPr>
          <w:rStyle w:val="iadne"/>
          <w:sz w:val="24"/>
          <w:szCs w:val="24"/>
        </w:rPr>
        <w:t xml:space="preserve">Vyššie uvedenú ponuku sme vypracovali v súvislosti s verejným obstarávaním vyhláseným obstarávateľskou organizáciou: Slovenská agentúra životného prostredia na predmet zákazky: „Altánok s trstinovou strechou“. </w:t>
      </w:r>
    </w:p>
    <w:p w:rsidR="001B0C72" w:rsidRPr="007E45BF" w:rsidRDefault="001B0C72">
      <w:pPr>
        <w:pStyle w:val="Bezriadkovania"/>
        <w:rPr>
          <w:rFonts w:eastAsia="Garamond"/>
          <w:sz w:val="24"/>
          <w:szCs w:val="24"/>
        </w:rPr>
      </w:pPr>
    </w:p>
    <w:p w:rsidR="001B0C72" w:rsidRPr="007E45BF" w:rsidRDefault="00375D5E">
      <w:pPr>
        <w:pStyle w:val="Bezriadkovania"/>
        <w:jc w:val="both"/>
        <w:rPr>
          <w:rStyle w:val="iadne"/>
          <w:rFonts w:eastAsia="Garamond"/>
          <w:sz w:val="24"/>
          <w:szCs w:val="24"/>
        </w:rPr>
      </w:pPr>
      <w:r w:rsidRPr="007E45BF">
        <w:rPr>
          <w:rStyle w:val="iadne"/>
          <w:sz w:val="24"/>
          <w:szCs w:val="24"/>
        </w:rPr>
        <w:t xml:space="preserve">Táto ponuka je záväzná do uplynutia lehoty viazanosti ponúk uvedenej vo Výzve na predkladanie ponúk. </w:t>
      </w:r>
    </w:p>
    <w:p w:rsidR="001B0C72" w:rsidRPr="007E45BF" w:rsidRDefault="001B0C72">
      <w:pPr>
        <w:pStyle w:val="Bezriadkovania"/>
        <w:rPr>
          <w:rFonts w:eastAsia="Garamond"/>
          <w:sz w:val="24"/>
          <w:szCs w:val="24"/>
        </w:rPr>
      </w:pPr>
    </w:p>
    <w:p w:rsidR="001B0C72" w:rsidRPr="007E45BF" w:rsidRDefault="00375D5E">
      <w:pPr>
        <w:pStyle w:val="Bezriadkovania"/>
        <w:jc w:val="both"/>
        <w:rPr>
          <w:rStyle w:val="iadne"/>
          <w:rFonts w:eastAsia="Garamond"/>
          <w:b/>
          <w:bCs/>
          <w:sz w:val="24"/>
          <w:szCs w:val="24"/>
          <w:u w:val="single"/>
        </w:rPr>
      </w:pPr>
      <w:r w:rsidRPr="007E45BF">
        <w:rPr>
          <w:rStyle w:val="iadne"/>
          <w:b/>
          <w:bCs/>
          <w:sz w:val="24"/>
          <w:szCs w:val="24"/>
          <w:u w:val="single"/>
        </w:rPr>
        <w:t>Prílohou Návrhu na plnenie kritéria je nami - uchádzačom vyplnený Výkaz výmer.</w:t>
      </w:r>
    </w:p>
    <w:p w:rsidR="001B0C72" w:rsidRPr="007E45BF" w:rsidRDefault="001B0C72">
      <w:pPr>
        <w:pStyle w:val="Bezriadkovania"/>
        <w:rPr>
          <w:rFonts w:eastAsia="Garamond"/>
          <w:sz w:val="24"/>
          <w:szCs w:val="24"/>
        </w:rPr>
      </w:pPr>
    </w:p>
    <w:p w:rsidR="001B0C72" w:rsidRPr="007E45BF" w:rsidRDefault="00375D5E">
      <w:pPr>
        <w:spacing w:line="239" w:lineRule="auto"/>
        <w:ind w:left="7"/>
        <w:rPr>
          <w:rStyle w:val="iadne"/>
          <w:rFonts w:ascii="Calibri" w:eastAsia="Garamond" w:hAnsi="Calibri" w:cs="Calibri"/>
          <w:sz w:val="20"/>
          <w:szCs w:val="20"/>
        </w:rPr>
      </w:pPr>
      <w:r w:rsidRPr="007E45BF">
        <w:rPr>
          <w:rStyle w:val="iadne"/>
          <w:rFonts w:ascii="Calibri" w:hAnsi="Calibri" w:cs="Calibri"/>
          <w:sz w:val="20"/>
          <w:szCs w:val="20"/>
        </w:rPr>
        <w:t>V......................... dňa ...</w:t>
      </w:r>
    </w:p>
    <w:p w:rsidR="001B0C72" w:rsidRPr="007E45BF" w:rsidRDefault="00375D5E" w:rsidP="008B6211">
      <w:pPr>
        <w:rPr>
          <w:rStyle w:val="iadne"/>
          <w:rFonts w:ascii="Calibri" w:eastAsia="Garamond" w:hAnsi="Calibri" w:cs="Calibri"/>
          <w:i/>
          <w:iCs/>
          <w:sz w:val="20"/>
          <w:szCs w:val="20"/>
        </w:rPr>
      </w:pPr>
      <w:r w:rsidRPr="007E45BF">
        <w:rPr>
          <w:rStyle w:val="iadne"/>
          <w:rFonts w:ascii="Calibri" w:hAnsi="Calibri" w:cs="Calibri"/>
          <w:i/>
          <w:iCs/>
          <w:sz w:val="20"/>
          <w:szCs w:val="20"/>
        </w:rPr>
        <w:t>Obchodné meno</w:t>
      </w:r>
    </w:p>
    <w:p w:rsidR="001B0C72" w:rsidRPr="007E45BF" w:rsidRDefault="00375D5E" w:rsidP="008B6211">
      <w:pPr>
        <w:tabs>
          <w:tab w:val="left" w:pos="5447"/>
        </w:tabs>
        <w:rPr>
          <w:rStyle w:val="iadne"/>
          <w:rFonts w:ascii="Calibri" w:eastAsia="Garamond" w:hAnsi="Calibri" w:cs="Calibri"/>
          <w:sz w:val="20"/>
          <w:szCs w:val="20"/>
        </w:rPr>
      </w:pPr>
      <w:r w:rsidRPr="007E45BF">
        <w:rPr>
          <w:rStyle w:val="iadne"/>
          <w:rFonts w:ascii="Calibri" w:hAnsi="Calibri" w:cs="Calibri"/>
          <w:i/>
          <w:iCs/>
          <w:sz w:val="20"/>
          <w:szCs w:val="20"/>
        </w:rPr>
        <w:t>Sídlo/miesto podnikania</w:t>
      </w:r>
      <w:r w:rsidRPr="007E45BF">
        <w:rPr>
          <w:rStyle w:val="iadne"/>
          <w:rFonts w:ascii="Calibri" w:eastAsia="Garamond" w:hAnsi="Calibri" w:cs="Calibri"/>
          <w:sz w:val="20"/>
          <w:szCs w:val="20"/>
        </w:rPr>
        <w:tab/>
        <w:t xml:space="preserve">     ................................................</w:t>
      </w:r>
    </w:p>
    <w:p w:rsidR="001B0C72" w:rsidRPr="007E45BF" w:rsidRDefault="00375D5E" w:rsidP="008B6211">
      <w:pPr>
        <w:tabs>
          <w:tab w:val="left" w:pos="5747"/>
        </w:tabs>
        <w:rPr>
          <w:rStyle w:val="iadne"/>
          <w:rFonts w:ascii="Calibri" w:eastAsia="Garamond" w:hAnsi="Calibri" w:cs="Calibri"/>
          <w:sz w:val="20"/>
          <w:szCs w:val="20"/>
        </w:rPr>
      </w:pPr>
      <w:r w:rsidRPr="007E45BF">
        <w:rPr>
          <w:rStyle w:val="iadne"/>
          <w:rFonts w:ascii="Calibri" w:hAnsi="Calibri" w:cs="Calibri"/>
          <w:i/>
          <w:iCs/>
          <w:sz w:val="20"/>
          <w:szCs w:val="20"/>
        </w:rPr>
        <w:t>IČO:</w:t>
      </w:r>
      <w:r w:rsidRPr="007E45BF">
        <w:rPr>
          <w:rStyle w:val="iadne"/>
          <w:rFonts w:ascii="Calibri" w:eastAsia="Garamond" w:hAnsi="Calibri" w:cs="Calibri"/>
          <w:sz w:val="20"/>
          <w:szCs w:val="20"/>
        </w:rPr>
        <w:tab/>
        <w:t>meno a priezvisko, funkcia</w:t>
      </w:r>
      <w:r w:rsidRPr="007E45BF">
        <w:rPr>
          <w:rStyle w:val="iadne"/>
          <w:rFonts w:ascii="Calibri" w:eastAsia="Garamond" w:hAnsi="Calibri" w:cs="Calibri"/>
          <w:sz w:val="20"/>
          <w:szCs w:val="20"/>
          <w:vertAlign w:val="superscript"/>
        </w:rPr>
        <w:footnoteReference w:id="2"/>
      </w:r>
    </w:p>
    <w:p w:rsidR="001B0C72" w:rsidRDefault="001B0C72">
      <w:pPr>
        <w:rPr>
          <w:rFonts w:ascii="Calibri" w:eastAsia="Garamond" w:hAnsi="Calibri" w:cs="Calibri"/>
          <w:b/>
          <w:bCs/>
          <w:sz w:val="22"/>
          <w:szCs w:val="22"/>
        </w:rPr>
      </w:pPr>
    </w:p>
    <w:p w:rsidR="008B6211" w:rsidRPr="007E45BF" w:rsidRDefault="008B6211">
      <w:pPr>
        <w:rPr>
          <w:rFonts w:ascii="Calibri" w:eastAsia="Garamond" w:hAnsi="Calibri" w:cs="Calibri"/>
          <w:b/>
          <w:bCs/>
          <w:sz w:val="22"/>
          <w:szCs w:val="22"/>
        </w:rPr>
      </w:pPr>
    </w:p>
    <w:p w:rsidR="001B0C72" w:rsidRPr="007E45BF" w:rsidRDefault="00375D5E">
      <w:pPr>
        <w:rPr>
          <w:rStyle w:val="iadne"/>
          <w:rFonts w:ascii="Calibri" w:eastAsia="Garamond" w:hAnsi="Calibri" w:cs="Calibri"/>
          <w:b/>
          <w:bCs/>
          <w:sz w:val="22"/>
          <w:szCs w:val="22"/>
        </w:rPr>
      </w:pPr>
      <w:r w:rsidRPr="007E45BF">
        <w:rPr>
          <w:rStyle w:val="iadne"/>
          <w:rFonts w:ascii="Calibri" w:hAnsi="Calibri" w:cs="Calibri"/>
          <w:b/>
          <w:bCs/>
          <w:sz w:val="22"/>
          <w:szCs w:val="22"/>
        </w:rPr>
        <w:t>Príloha č. 4</w:t>
      </w:r>
    </w:p>
    <w:p w:rsidR="001B0C72" w:rsidRPr="007E45BF" w:rsidRDefault="00375D5E">
      <w:pPr>
        <w:pBdr>
          <w:top w:val="single" w:sz="4" w:space="0" w:color="000000"/>
          <w:left w:val="single" w:sz="4" w:space="0" w:color="000000"/>
          <w:bottom w:val="single" w:sz="4" w:space="0" w:color="000000"/>
          <w:right w:val="single" w:sz="4" w:space="0" w:color="000000"/>
        </w:pBdr>
        <w:shd w:val="clear" w:color="auto" w:fill="F2F2F2"/>
        <w:jc w:val="center"/>
        <w:rPr>
          <w:rStyle w:val="iadne"/>
          <w:rFonts w:ascii="Calibri" w:eastAsia="Garamond" w:hAnsi="Calibri" w:cs="Calibri"/>
          <w:b/>
          <w:bCs/>
        </w:rPr>
      </w:pPr>
      <w:r w:rsidRPr="007E45BF">
        <w:rPr>
          <w:rStyle w:val="iadne"/>
          <w:rFonts w:ascii="Calibri" w:hAnsi="Calibri" w:cs="Calibri"/>
          <w:b/>
          <w:bCs/>
        </w:rPr>
        <w:t>ZMLUVA O DIELO</w:t>
      </w:r>
    </w:p>
    <w:p w:rsidR="001B0C72" w:rsidRPr="007E45BF" w:rsidRDefault="00375D5E">
      <w:pPr>
        <w:pBdr>
          <w:top w:val="single" w:sz="4" w:space="0" w:color="000000"/>
          <w:left w:val="single" w:sz="4" w:space="0" w:color="000000"/>
          <w:bottom w:val="single" w:sz="4" w:space="0" w:color="000000"/>
          <w:right w:val="single" w:sz="4" w:space="0" w:color="000000"/>
        </w:pBdr>
        <w:shd w:val="clear" w:color="auto" w:fill="F2F2F2"/>
        <w:jc w:val="center"/>
        <w:rPr>
          <w:rStyle w:val="iadne"/>
          <w:rFonts w:ascii="Calibri" w:eastAsia="Garamond" w:hAnsi="Calibri" w:cs="Calibri"/>
          <w:sz w:val="22"/>
          <w:szCs w:val="22"/>
        </w:rPr>
      </w:pPr>
      <w:r w:rsidRPr="007E45BF">
        <w:rPr>
          <w:rStyle w:val="iadne"/>
          <w:rFonts w:ascii="Calibri" w:hAnsi="Calibri" w:cs="Calibri"/>
          <w:sz w:val="22"/>
          <w:szCs w:val="22"/>
        </w:rPr>
        <w:t>uzatvorená v súlade so zákonom č. 343/2015 Z. z. o verejnom obstarávaní a o zmene a doplnení niektorých zákonov v znení neskorších predpisov</w:t>
      </w:r>
    </w:p>
    <w:p w:rsidR="001B0C72" w:rsidRPr="007E45BF" w:rsidRDefault="00375D5E">
      <w:pPr>
        <w:pBdr>
          <w:top w:val="single" w:sz="4" w:space="0" w:color="000000"/>
          <w:left w:val="single" w:sz="4" w:space="0" w:color="000000"/>
          <w:bottom w:val="single" w:sz="4" w:space="0" w:color="000000"/>
          <w:right w:val="single" w:sz="4" w:space="0" w:color="000000"/>
        </w:pBdr>
        <w:shd w:val="clear" w:color="auto" w:fill="F2F2F2"/>
        <w:jc w:val="center"/>
        <w:rPr>
          <w:rStyle w:val="iadne"/>
          <w:rFonts w:ascii="Calibri" w:eastAsia="Garamond" w:hAnsi="Calibri" w:cs="Calibri"/>
          <w:sz w:val="22"/>
          <w:szCs w:val="22"/>
        </w:rPr>
      </w:pPr>
      <w:r w:rsidRPr="007E45BF">
        <w:rPr>
          <w:rStyle w:val="iadne"/>
          <w:rFonts w:ascii="Calibri" w:hAnsi="Calibri" w:cs="Calibri"/>
          <w:sz w:val="22"/>
          <w:szCs w:val="22"/>
        </w:rPr>
        <w:t>v spojení s </w:t>
      </w:r>
      <w:proofErr w:type="spellStart"/>
      <w:r w:rsidRPr="007E45BF">
        <w:rPr>
          <w:rStyle w:val="iadne"/>
          <w:rFonts w:ascii="Calibri" w:hAnsi="Calibri" w:cs="Calibri"/>
          <w:sz w:val="22"/>
          <w:szCs w:val="22"/>
        </w:rPr>
        <w:t>ust</w:t>
      </w:r>
      <w:proofErr w:type="spellEnd"/>
      <w:r w:rsidRPr="007E45BF">
        <w:rPr>
          <w:rStyle w:val="iadne"/>
          <w:rFonts w:ascii="Calibri" w:hAnsi="Calibri" w:cs="Calibri"/>
          <w:sz w:val="22"/>
          <w:szCs w:val="22"/>
        </w:rPr>
        <w:t>. § 536 a nasl. zákona č. 513/1991 Zb. Obchodného zákonníka</w:t>
      </w:r>
    </w:p>
    <w:p w:rsidR="001B0C72" w:rsidRPr="007E45BF" w:rsidRDefault="00375D5E">
      <w:pPr>
        <w:pBdr>
          <w:top w:val="single" w:sz="4" w:space="0" w:color="000000"/>
          <w:left w:val="single" w:sz="4" w:space="0" w:color="000000"/>
          <w:bottom w:val="single" w:sz="4" w:space="0" w:color="000000"/>
          <w:right w:val="single" w:sz="4" w:space="0" w:color="000000"/>
        </w:pBdr>
        <w:shd w:val="clear" w:color="auto" w:fill="F2F2F2"/>
        <w:jc w:val="center"/>
        <w:rPr>
          <w:rStyle w:val="iadne"/>
          <w:rFonts w:ascii="Calibri" w:eastAsia="Garamond" w:hAnsi="Calibri" w:cs="Calibri"/>
          <w:sz w:val="22"/>
          <w:szCs w:val="22"/>
          <w:shd w:val="clear" w:color="auto" w:fill="C0C0C0"/>
        </w:rPr>
      </w:pPr>
      <w:r w:rsidRPr="007E45BF">
        <w:rPr>
          <w:rStyle w:val="iadne"/>
          <w:rFonts w:ascii="Calibri" w:hAnsi="Calibri" w:cs="Calibri"/>
          <w:sz w:val="22"/>
          <w:szCs w:val="22"/>
        </w:rPr>
        <w:t>v znení neskorších predpisov</w:t>
      </w:r>
    </w:p>
    <w:p w:rsidR="001B0C72" w:rsidRPr="007E45BF" w:rsidRDefault="001B0C72">
      <w:pPr>
        <w:jc w:val="both"/>
        <w:rPr>
          <w:rFonts w:ascii="Calibri" w:eastAsia="Garamond" w:hAnsi="Calibri" w:cs="Calibri"/>
          <w:b/>
          <w:bCs/>
          <w:sz w:val="16"/>
          <w:szCs w:val="16"/>
        </w:rPr>
      </w:pPr>
    </w:p>
    <w:p w:rsidR="001B0C72" w:rsidRPr="007E45BF" w:rsidRDefault="00375D5E">
      <w:pPr>
        <w:jc w:val="center"/>
        <w:rPr>
          <w:rStyle w:val="iadne"/>
          <w:rFonts w:ascii="Calibri" w:eastAsia="Garamond" w:hAnsi="Calibri" w:cs="Calibri"/>
        </w:rPr>
      </w:pPr>
      <w:r w:rsidRPr="007E45BF">
        <w:rPr>
          <w:rStyle w:val="iadne"/>
          <w:rFonts w:ascii="Calibri" w:hAnsi="Calibri" w:cs="Calibri"/>
        </w:rPr>
        <w:t>medzi zmluvnými stranami</w:t>
      </w:r>
    </w:p>
    <w:p w:rsidR="001B0C72" w:rsidRPr="007E45BF" w:rsidRDefault="001B0C72">
      <w:pPr>
        <w:jc w:val="both"/>
        <w:rPr>
          <w:rFonts w:ascii="Calibri" w:eastAsia="Garamond" w:hAnsi="Calibri" w:cs="Calibri"/>
          <w:sz w:val="14"/>
          <w:szCs w:val="14"/>
        </w:rPr>
      </w:pPr>
    </w:p>
    <w:p w:rsidR="001B0C72" w:rsidRPr="007E45BF" w:rsidRDefault="00375D5E">
      <w:pPr>
        <w:jc w:val="both"/>
        <w:rPr>
          <w:rStyle w:val="iadne"/>
          <w:rFonts w:ascii="Calibri" w:eastAsia="Garamond" w:hAnsi="Calibri" w:cs="Calibri"/>
          <w:b/>
          <w:bCs/>
        </w:rPr>
      </w:pPr>
      <w:r w:rsidRPr="007E45BF">
        <w:rPr>
          <w:rStyle w:val="iadne"/>
          <w:rFonts w:ascii="Calibri" w:hAnsi="Calibri" w:cs="Calibri"/>
          <w:b/>
          <w:bCs/>
        </w:rPr>
        <w:t>1.  Objednávateľ</w:t>
      </w:r>
    </w:p>
    <w:p w:rsidR="001B0C72" w:rsidRPr="007E45BF" w:rsidRDefault="00375D5E">
      <w:pPr>
        <w:jc w:val="both"/>
        <w:rPr>
          <w:rStyle w:val="iadne"/>
          <w:rFonts w:ascii="Calibri" w:eastAsia="Garamond" w:hAnsi="Calibri" w:cs="Calibri"/>
          <w:b/>
          <w:bCs/>
        </w:rPr>
      </w:pPr>
      <w:r w:rsidRPr="007E45BF">
        <w:rPr>
          <w:rStyle w:val="iadne"/>
          <w:rFonts w:ascii="Calibri" w:hAnsi="Calibri" w:cs="Calibri"/>
        </w:rPr>
        <w:t>Obchodné meno:</w:t>
      </w:r>
      <w:r w:rsidRPr="007E45BF">
        <w:rPr>
          <w:rStyle w:val="iadne"/>
          <w:rFonts w:ascii="Calibri" w:hAnsi="Calibri" w:cs="Calibri"/>
        </w:rPr>
        <w:tab/>
        <w:t>Slovenská agentúra životného prostredia</w:t>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Sídlo:</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t>Tajovského 28, 975 90 Banská Bystrica</w:t>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 xml:space="preserve">IČO: </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t>00 6260 31</w:t>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DIČ:</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t>20 21 12 58 21</w:t>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IČ DPH:</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t>SK20 21 12 58 21</w:t>
      </w:r>
    </w:p>
    <w:p w:rsidR="001B0C72" w:rsidRPr="007E45BF" w:rsidRDefault="00375D5E">
      <w:pPr>
        <w:jc w:val="both"/>
        <w:rPr>
          <w:rStyle w:val="iadne"/>
          <w:rFonts w:ascii="Calibri" w:eastAsia="Garamond" w:hAnsi="Calibri" w:cs="Calibri"/>
        </w:rPr>
      </w:pPr>
      <w:r w:rsidRPr="007E45BF">
        <w:rPr>
          <w:rStyle w:val="iadne"/>
          <w:rFonts w:ascii="Calibri" w:hAnsi="Calibri" w:cs="Calibri"/>
        </w:rPr>
        <w:t xml:space="preserve">Zastúpený:  </w:t>
      </w:r>
      <w:r w:rsidRPr="007E45BF">
        <w:rPr>
          <w:rStyle w:val="iadne"/>
          <w:rFonts w:ascii="Calibri" w:hAnsi="Calibri" w:cs="Calibri"/>
        </w:rPr>
        <w:tab/>
      </w:r>
      <w:r w:rsidRPr="007E45BF">
        <w:rPr>
          <w:rStyle w:val="iadne"/>
          <w:rFonts w:ascii="Calibri" w:hAnsi="Calibri" w:cs="Calibri"/>
        </w:rPr>
        <w:tab/>
      </w:r>
      <w:proofErr w:type="spellStart"/>
      <w:r w:rsidR="008B6211" w:rsidRPr="007E45BF">
        <w:rPr>
          <w:rStyle w:val="iadne"/>
          <w:rFonts w:ascii="Calibri" w:hAnsi="Calibri" w:cs="Calibri"/>
          <w:lang w:val="de-DE"/>
        </w:rPr>
        <w:t>RNDr</w:t>
      </w:r>
      <w:proofErr w:type="spellEnd"/>
      <w:r w:rsidR="008B6211" w:rsidRPr="007E45BF">
        <w:rPr>
          <w:rStyle w:val="iadne"/>
          <w:rFonts w:ascii="Calibri" w:hAnsi="Calibri" w:cs="Calibri"/>
          <w:lang w:val="de-DE"/>
        </w:rPr>
        <w:t xml:space="preserve">. Richard </w:t>
      </w:r>
      <w:proofErr w:type="spellStart"/>
      <w:r w:rsidR="008B6211" w:rsidRPr="007E45BF">
        <w:rPr>
          <w:rStyle w:val="iadne"/>
          <w:rFonts w:ascii="Calibri" w:hAnsi="Calibri" w:cs="Calibri"/>
          <w:lang w:val="de-DE"/>
        </w:rPr>
        <w:t>Mu</w:t>
      </w:r>
      <w:proofErr w:type="spellEnd"/>
      <w:r w:rsidR="008B6211" w:rsidRPr="007E45BF">
        <w:rPr>
          <w:rStyle w:val="iadne"/>
          <w:rFonts w:ascii="Calibri" w:hAnsi="Calibri" w:cs="Calibri"/>
        </w:rPr>
        <w:t>̈</w:t>
      </w:r>
      <w:proofErr w:type="spellStart"/>
      <w:r w:rsidR="008B6211" w:rsidRPr="007E45BF">
        <w:rPr>
          <w:rStyle w:val="iadne"/>
          <w:rFonts w:ascii="Calibri" w:hAnsi="Calibri" w:cs="Calibri"/>
        </w:rPr>
        <w:t>ller</w:t>
      </w:r>
      <w:proofErr w:type="spellEnd"/>
      <w:r w:rsidR="008B6211" w:rsidRPr="007E45BF">
        <w:rPr>
          <w:rStyle w:val="iadne"/>
          <w:rFonts w:ascii="Calibri" w:hAnsi="Calibri" w:cs="Calibri"/>
        </w:rPr>
        <w:t>, PhD.  - generálny riaditeľ</w:t>
      </w:r>
      <w:r w:rsidRPr="007E45BF">
        <w:rPr>
          <w:rStyle w:val="iadne"/>
          <w:rFonts w:ascii="Calibri" w:hAnsi="Calibri" w:cs="Calibri"/>
        </w:rPr>
        <w:tab/>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Bankové spojenie :</w:t>
      </w:r>
      <w:r w:rsidRPr="007E45BF">
        <w:rPr>
          <w:rStyle w:val="iadne"/>
          <w:rFonts w:ascii="Calibri" w:hAnsi="Calibri" w:cs="Calibri"/>
        </w:rPr>
        <w:tab/>
        <w:t>Štátna pokladnica SR</w:t>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 xml:space="preserve">IBAN : </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t>SK37 8180 0000 0070 0038 9214</w:t>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eastAsia="Garamond" w:hAnsi="Calibri" w:cs="Calibri"/>
        </w:rPr>
        <w:tab/>
      </w:r>
      <w:r w:rsidRPr="007E45BF">
        <w:rPr>
          <w:rStyle w:val="iadne"/>
          <w:rFonts w:ascii="Calibri" w:eastAsia="Garamond" w:hAnsi="Calibri" w:cs="Calibri"/>
        </w:rPr>
        <w:tab/>
      </w:r>
      <w:r w:rsidRPr="007E45BF">
        <w:rPr>
          <w:rStyle w:val="iadne"/>
          <w:rFonts w:ascii="Calibri" w:eastAsia="Garamond" w:hAnsi="Calibri" w:cs="Calibri"/>
        </w:rPr>
        <w:tab/>
        <w:t>SK15 8180 0000 0070 0038 9222</w:t>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 xml:space="preserve">SWIFT kód: </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t>SPSRSKBA</w:t>
      </w:r>
    </w:p>
    <w:p w:rsidR="001B0C72" w:rsidRPr="007E45BF" w:rsidRDefault="001B0C72">
      <w:pPr>
        <w:spacing w:before="60"/>
        <w:jc w:val="both"/>
        <w:rPr>
          <w:rFonts w:ascii="Calibri" w:eastAsia="Garamond" w:hAnsi="Calibri" w:cs="Calibri"/>
          <w:sz w:val="16"/>
          <w:szCs w:val="16"/>
        </w:rPr>
      </w:pPr>
    </w:p>
    <w:p w:rsidR="001B0C72" w:rsidRPr="007E45BF" w:rsidRDefault="001B0C72">
      <w:pPr>
        <w:spacing w:before="60"/>
        <w:jc w:val="both"/>
        <w:rPr>
          <w:rFonts w:ascii="Calibri" w:eastAsia="Garamond" w:hAnsi="Calibri" w:cs="Calibri"/>
          <w:sz w:val="16"/>
          <w:szCs w:val="16"/>
        </w:rPr>
      </w:pPr>
    </w:p>
    <w:p w:rsidR="001B0C72" w:rsidRPr="007E45BF" w:rsidRDefault="00375D5E">
      <w:pPr>
        <w:jc w:val="both"/>
        <w:rPr>
          <w:rStyle w:val="iadne"/>
          <w:rFonts w:ascii="Calibri" w:eastAsia="Garamond" w:hAnsi="Calibri" w:cs="Calibri"/>
          <w:b/>
          <w:bCs/>
        </w:rPr>
      </w:pPr>
      <w:r w:rsidRPr="007E45BF">
        <w:rPr>
          <w:rStyle w:val="iadne"/>
          <w:rFonts w:ascii="Calibri" w:hAnsi="Calibri" w:cs="Calibri"/>
          <w:b/>
          <w:bCs/>
        </w:rPr>
        <w:t>2.  Zhotoviteľ</w:t>
      </w:r>
    </w:p>
    <w:p w:rsidR="001B0C72" w:rsidRPr="007E45BF" w:rsidRDefault="00375D5E">
      <w:pPr>
        <w:jc w:val="both"/>
        <w:rPr>
          <w:rStyle w:val="iadne"/>
          <w:rFonts w:ascii="Calibri" w:eastAsia="Garamond" w:hAnsi="Calibri" w:cs="Calibri"/>
          <w:b/>
          <w:bCs/>
        </w:rPr>
      </w:pPr>
      <w:r w:rsidRPr="007E45BF">
        <w:rPr>
          <w:rStyle w:val="iadne"/>
          <w:rFonts w:ascii="Calibri" w:hAnsi="Calibri" w:cs="Calibri"/>
        </w:rPr>
        <w:t>Obchodné meno:</w:t>
      </w:r>
      <w:r w:rsidRPr="007E45BF">
        <w:rPr>
          <w:rStyle w:val="iadne"/>
          <w:rFonts w:ascii="Calibri" w:hAnsi="Calibri" w:cs="Calibri"/>
        </w:rPr>
        <w:tab/>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Sídlo:</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 xml:space="preserve">IČO:  </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 xml:space="preserve">DIČ:  </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IČ DPH:</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r>
    </w:p>
    <w:p w:rsidR="001B0C72" w:rsidRPr="007E45BF" w:rsidRDefault="00375D5E">
      <w:pPr>
        <w:jc w:val="both"/>
        <w:rPr>
          <w:rStyle w:val="iadne"/>
          <w:rFonts w:ascii="Calibri" w:eastAsia="Garamond" w:hAnsi="Calibri" w:cs="Calibri"/>
        </w:rPr>
      </w:pPr>
      <w:r w:rsidRPr="007E45BF">
        <w:rPr>
          <w:rStyle w:val="iadne"/>
          <w:rFonts w:ascii="Calibri" w:hAnsi="Calibri" w:cs="Calibri"/>
        </w:rPr>
        <w:t xml:space="preserve">Zapísaný: </w:t>
      </w:r>
      <w:r w:rsidRPr="007E45BF">
        <w:rPr>
          <w:rStyle w:val="iadne"/>
          <w:rFonts w:ascii="Calibri" w:hAnsi="Calibri" w:cs="Calibri"/>
        </w:rPr>
        <w:tab/>
      </w:r>
      <w:r w:rsidRPr="007E45BF">
        <w:rPr>
          <w:rStyle w:val="iadne"/>
          <w:rFonts w:ascii="Calibri" w:hAnsi="Calibri" w:cs="Calibri"/>
        </w:rPr>
        <w:tab/>
        <w:t xml:space="preserve"> </w:t>
      </w:r>
    </w:p>
    <w:p w:rsidR="001B0C72" w:rsidRPr="007E45BF" w:rsidRDefault="00375D5E">
      <w:pPr>
        <w:ind w:left="1416" w:firstLine="708"/>
        <w:jc w:val="both"/>
        <w:rPr>
          <w:rStyle w:val="iadne"/>
          <w:rFonts w:ascii="Calibri" w:eastAsia="Garamond" w:hAnsi="Calibri" w:cs="Calibri"/>
        </w:rPr>
      </w:pPr>
      <w:r w:rsidRPr="007E45BF">
        <w:rPr>
          <w:rStyle w:val="iadne"/>
          <w:rFonts w:ascii="Calibri" w:hAnsi="Calibri" w:cs="Calibri"/>
        </w:rPr>
        <w:t xml:space="preserve"> </w:t>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Zastúpený:</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r>
    </w:p>
    <w:p w:rsidR="001B0C72" w:rsidRPr="007E45BF" w:rsidRDefault="00375D5E">
      <w:pPr>
        <w:jc w:val="both"/>
        <w:rPr>
          <w:rStyle w:val="iadne"/>
          <w:rFonts w:ascii="Calibri" w:eastAsia="Garamond" w:hAnsi="Calibri" w:cs="Calibri"/>
        </w:rPr>
      </w:pPr>
      <w:r w:rsidRPr="007E45BF">
        <w:rPr>
          <w:rStyle w:val="iadne"/>
          <w:rFonts w:ascii="Calibri" w:hAnsi="Calibri" w:cs="Calibri"/>
        </w:rPr>
        <w:t>Bankové spojenie:</w:t>
      </w:r>
      <w:r w:rsidRPr="007E45BF">
        <w:rPr>
          <w:rStyle w:val="iadne"/>
          <w:rFonts w:ascii="Calibri" w:hAnsi="Calibri" w:cs="Calibri"/>
        </w:rPr>
        <w:tab/>
      </w:r>
    </w:p>
    <w:p w:rsidR="001B0C72" w:rsidRPr="007E45BF" w:rsidRDefault="00375D5E">
      <w:pPr>
        <w:tabs>
          <w:tab w:val="left" w:pos="1276"/>
        </w:tabs>
        <w:jc w:val="both"/>
        <w:rPr>
          <w:rStyle w:val="iadne"/>
          <w:rFonts w:ascii="Calibri" w:eastAsia="Garamond" w:hAnsi="Calibri" w:cs="Calibri"/>
        </w:rPr>
      </w:pPr>
      <w:r w:rsidRPr="007E45BF">
        <w:rPr>
          <w:rStyle w:val="iadne"/>
          <w:rFonts w:ascii="Calibri" w:hAnsi="Calibri" w:cs="Calibri"/>
        </w:rPr>
        <w:t>Číslo účtu:</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r>
    </w:p>
    <w:p w:rsidR="001B0C72" w:rsidRPr="007E45BF" w:rsidRDefault="00375D5E">
      <w:pPr>
        <w:jc w:val="both"/>
        <w:rPr>
          <w:rStyle w:val="iadne"/>
          <w:rFonts w:ascii="Calibri" w:eastAsia="Garamond" w:hAnsi="Calibri" w:cs="Calibri"/>
        </w:rPr>
      </w:pPr>
      <w:r w:rsidRPr="007E45BF">
        <w:rPr>
          <w:rStyle w:val="iadne"/>
          <w:rFonts w:ascii="Calibri" w:hAnsi="Calibri" w:cs="Calibri"/>
        </w:rPr>
        <w:t>IBAN:</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t> </w:t>
      </w:r>
    </w:p>
    <w:p w:rsidR="001B0C72" w:rsidRPr="007E45BF" w:rsidRDefault="00375D5E">
      <w:pPr>
        <w:jc w:val="both"/>
        <w:rPr>
          <w:rStyle w:val="iadne"/>
          <w:rFonts w:ascii="Calibri" w:eastAsia="Garamond" w:hAnsi="Calibri" w:cs="Calibri"/>
        </w:rPr>
      </w:pPr>
      <w:r w:rsidRPr="007E45BF">
        <w:rPr>
          <w:rStyle w:val="iadne"/>
          <w:rFonts w:ascii="Calibri" w:hAnsi="Calibri" w:cs="Calibri"/>
        </w:rPr>
        <w:t xml:space="preserve">SWIFT kód: </w:t>
      </w:r>
      <w:r w:rsidRPr="007E45BF">
        <w:rPr>
          <w:rStyle w:val="iadne"/>
          <w:rFonts w:ascii="Calibri" w:hAnsi="Calibri" w:cs="Calibri"/>
        </w:rPr>
        <w:tab/>
      </w:r>
      <w:r w:rsidRPr="007E45BF">
        <w:rPr>
          <w:rStyle w:val="iadne"/>
          <w:rFonts w:ascii="Calibri" w:hAnsi="Calibri" w:cs="Calibri"/>
        </w:rPr>
        <w:tab/>
      </w:r>
    </w:p>
    <w:p w:rsidR="001B0C72" w:rsidRPr="007E45BF" w:rsidRDefault="001B0C72">
      <w:pPr>
        <w:jc w:val="both"/>
        <w:rPr>
          <w:rFonts w:ascii="Calibri" w:eastAsia="Garamond" w:hAnsi="Calibri" w:cs="Calibri"/>
          <w:i/>
          <w:iCs/>
        </w:rPr>
      </w:pPr>
    </w:p>
    <w:p w:rsidR="001B0C72" w:rsidRDefault="001B0C72">
      <w:pPr>
        <w:jc w:val="center"/>
        <w:rPr>
          <w:rFonts w:ascii="Calibri" w:eastAsia="Garamond" w:hAnsi="Calibri" w:cs="Calibri"/>
          <w:b/>
          <w:bCs/>
          <w:sz w:val="14"/>
          <w:szCs w:val="14"/>
        </w:rPr>
      </w:pPr>
    </w:p>
    <w:p w:rsidR="008B6211" w:rsidRDefault="008B6211">
      <w:pPr>
        <w:jc w:val="center"/>
        <w:rPr>
          <w:rFonts w:ascii="Calibri" w:eastAsia="Garamond" w:hAnsi="Calibri" w:cs="Calibri"/>
          <w:b/>
          <w:bCs/>
          <w:sz w:val="14"/>
          <w:szCs w:val="14"/>
        </w:rPr>
      </w:pPr>
    </w:p>
    <w:p w:rsidR="008B6211" w:rsidRDefault="008B6211">
      <w:pPr>
        <w:jc w:val="center"/>
        <w:rPr>
          <w:rFonts w:ascii="Calibri" w:eastAsia="Garamond" w:hAnsi="Calibri" w:cs="Calibri"/>
          <w:b/>
          <w:bCs/>
          <w:sz w:val="14"/>
          <w:szCs w:val="14"/>
        </w:rPr>
      </w:pPr>
    </w:p>
    <w:p w:rsidR="008B6211" w:rsidRDefault="008B6211">
      <w:pPr>
        <w:jc w:val="center"/>
        <w:rPr>
          <w:rFonts w:ascii="Calibri" w:eastAsia="Garamond" w:hAnsi="Calibri" w:cs="Calibri"/>
          <w:b/>
          <w:bCs/>
          <w:sz w:val="14"/>
          <w:szCs w:val="14"/>
        </w:rPr>
      </w:pPr>
    </w:p>
    <w:p w:rsidR="008B6211" w:rsidRDefault="008B6211">
      <w:pPr>
        <w:jc w:val="center"/>
        <w:rPr>
          <w:rFonts w:ascii="Calibri" w:eastAsia="Garamond" w:hAnsi="Calibri" w:cs="Calibri"/>
          <w:b/>
          <w:bCs/>
          <w:sz w:val="14"/>
          <w:szCs w:val="14"/>
        </w:rPr>
      </w:pPr>
    </w:p>
    <w:p w:rsidR="008B6211" w:rsidRDefault="008B6211">
      <w:pPr>
        <w:jc w:val="center"/>
        <w:rPr>
          <w:rFonts w:ascii="Calibri" w:eastAsia="Garamond" w:hAnsi="Calibri" w:cs="Calibri"/>
          <w:b/>
          <w:bCs/>
          <w:sz w:val="14"/>
          <w:szCs w:val="14"/>
        </w:rPr>
      </w:pPr>
    </w:p>
    <w:p w:rsidR="008B6211" w:rsidRDefault="008B6211">
      <w:pPr>
        <w:jc w:val="center"/>
        <w:rPr>
          <w:rFonts w:ascii="Calibri" w:eastAsia="Garamond" w:hAnsi="Calibri" w:cs="Calibri"/>
          <w:b/>
          <w:bCs/>
          <w:sz w:val="14"/>
          <w:szCs w:val="14"/>
        </w:rPr>
      </w:pPr>
    </w:p>
    <w:p w:rsidR="008B6211" w:rsidRPr="007E45BF" w:rsidRDefault="008B6211">
      <w:pPr>
        <w:jc w:val="center"/>
        <w:rPr>
          <w:rFonts w:ascii="Calibri" w:eastAsia="Garamond" w:hAnsi="Calibri" w:cs="Calibri"/>
          <w:b/>
          <w:bCs/>
          <w:sz w:val="14"/>
          <w:szCs w:val="14"/>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lastRenderedPageBreak/>
        <w:t>Článok I</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Úvodné ustanovenia</w:t>
      </w:r>
    </w:p>
    <w:p w:rsidR="001B0C72" w:rsidRPr="007E45BF" w:rsidRDefault="001B0C72">
      <w:pPr>
        <w:jc w:val="both"/>
        <w:rPr>
          <w:rFonts w:ascii="Calibri" w:eastAsia="Garamond" w:hAnsi="Calibri" w:cs="Calibri"/>
        </w:rPr>
      </w:pPr>
    </w:p>
    <w:p w:rsidR="001B0C72" w:rsidRPr="007E45BF" w:rsidRDefault="00375D5E">
      <w:pPr>
        <w:numPr>
          <w:ilvl w:val="0"/>
          <w:numId w:val="13"/>
        </w:numPr>
        <w:jc w:val="both"/>
        <w:rPr>
          <w:rStyle w:val="iadne"/>
          <w:rFonts w:ascii="Calibri" w:eastAsia="Garamond" w:hAnsi="Calibri" w:cs="Calibri"/>
        </w:rPr>
      </w:pPr>
      <w:r w:rsidRPr="007E45BF">
        <w:rPr>
          <w:rStyle w:val="iadne"/>
          <w:rFonts w:ascii="Calibri" w:hAnsi="Calibri" w:cs="Calibri"/>
        </w:rPr>
        <w:t>Obchodné a zmluvné podmienky sa riadia slovenským právom a jednotlivé plnenia zákonom      č. 513/1991 Zb. Obchodným zákonníkom v znení neskorších predpisov (ďalej len „Obchodný zákonník“) a súvisiacimi právnymi predpismi.</w:t>
      </w:r>
    </w:p>
    <w:p w:rsidR="001B0C72" w:rsidRPr="007E45BF" w:rsidRDefault="001B0C72">
      <w:pPr>
        <w:tabs>
          <w:tab w:val="left" w:pos="284"/>
        </w:tabs>
        <w:ind w:left="709" w:hanging="283"/>
        <w:jc w:val="both"/>
        <w:rPr>
          <w:rFonts w:ascii="Calibri" w:eastAsia="Garamond" w:hAnsi="Calibri" w:cs="Calibri"/>
        </w:rPr>
      </w:pPr>
    </w:p>
    <w:p w:rsidR="001B0C72" w:rsidRPr="007E45BF" w:rsidRDefault="00375D5E">
      <w:pPr>
        <w:numPr>
          <w:ilvl w:val="0"/>
          <w:numId w:val="13"/>
        </w:numPr>
        <w:jc w:val="both"/>
        <w:rPr>
          <w:rStyle w:val="iadne"/>
          <w:rFonts w:ascii="Calibri" w:eastAsia="Garamond" w:hAnsi="Calibri" w:cs="Calibri"/>
        </w:rPr>
      </w:pPr>
      <w:r w:rsidRPr="007E45BF">
        <w:rPr>
          <w:rStyle w:val="iadne"/>
          <w:rFonts w:ascii="Calibri" w:hAnsi="Calibri" w:cs="Calibri"/>
        </w:rPr>
        <w:t>Pre účely tejto zmluvy o dielo sa zmluva o dielo označuje ako ,,Zmluva“, Objednávateľ a Zhotoviteľ sa pre účely tejto Zmluvy označujú ďalej spoločne aj ako „Zmluvné strany“.</w:t>
      </w:r>
    </w:p>
    <w:p w:rsidR="001B0C72" w:rsidRPr="007E45BF" w:rsidRDefault="001B0C72">
      <w:pPr>
        <w:tabs>
          <w:tab w:val="left" w:pos="284"/>
        </w:tabs>
        <w:ind w:left="709" w:hanging="283"/>
        <w:jc w:val="both"/>
        <w:rPr>
          <w:rFonts w:ascii="Calibri" w:eastAsia="Garamond" w:hAnsi="Calibri" w:cs="Calibri"/>
        </w:rPr>
      </w:pPr>
    </w:p>
    <w:p w:rsidR="001B0C72" w:rsidRPr="007E45BF" w:rsidRDefault="00375D5E">
      <w:pPr>
        <w:numPr>
          <w:ilvl w:val="0"/>
          <w:numId w:val="13"/>
        </w:numPr>
        <w:jc w:val="both"/>
        <w:rPr>
          <w:rStyle w:val="iadne"/>
          <w:rFonts w:ascii="Calibri" w:eastAsia="Garamond" w:hAnsi="Calibri" w:cs="Calibri"/>
        </w:rPr>
      </w:pPr>
      <w:r w:rsidRPr="007E45BF">
        <w:rPr>
          <w:rStyle w:val="iadne"/>
          <w:rFonts w:ascii="Calibri" w:hAnsi="Calibri" w:cs="Calibri"/>
        </w:rPr>
        <w:t>Táto Zmluva upravuje vzájomné práva a povinnosti Zmluvných strán pri realizácii stavby podľa článku II tejto Zmluvy.</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Článok II</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Predmet plnenia</w:t>
      </w:r>
    </w:p>
    <w:p w:rsidR="001B0C72" w:rsidRPr="007E45BF" w:rsidRDefault="001B0C72">
      <w:pPr>
        <w:jc w:val="both"/>
        <w:rPr>
          <w:rFonts w:ascii="Calibri" w:eastAsia="Garamond" w:hAnsi="Calibri" w:cs="Calibri"/>
        </w:rPr>
      </w:pPr>
    </w:p>
    <w:p w:rsidR="001B0C72" w:rsidRPr="007E45BF" w:rsidRDefault="00375D5E">
      <w:pPr>
        <w:numPr>
          <w:ilvl w:val="0"/>
          <w:numId w:val="15"/>
        </w:numPr>
        <w:jc w:val="both"/>
        <w:rPr>
          <w:rStyle w:val="iadne"/>
          <w:rFonts w:ascii="Calibri" w:eastAsia="Garamond" w:hAnsi="Calibri" w:cs="Calibri"/>
        </w:rPr>
      </w:pPr>
      <w:r w:rsidRPr="007E45BF">
        <w:rPr>
          <w:rStyle w:val="iadne"/>
          <w:rFonts w:ascii="Calibri" w:hAnsi="Calibri" w:cs="Calibri"/>
        </w:rPr>
        <w:t>Zhotoviteľ sa zaväzuje, že za podmienok dohodnutých v tejto Zmluve pre Objednávateľa vykoná dielo: Altánok s trstinovou strechou v Stredisku enviro</w:t>
      </w:r>
      <w:r w:rsidR="00FA3CE0">
        <w:rPr>
          <w:rStyle w:val="iadne"/>
          <w:rFonts w:ascii="Calibri" w:hAnsi="Calibri" w:cs="Calibri"/>
        </w:rPr>
        <w:t>n</w:t>
      </w:r>
      <w:r w:rsidRPr="007E45BF">
        <w:rPr>
          <w:rStyle w:val="iadne"/>
          <w:rFonts w:ascii="Calibri" w:hAnsi="Calibri" w:cs="Calibri"/>
        </w:rPr>
        <w:t>mentálnej výchovy – Dropie / Zemiansk</w:t>
      </w:r>
      <w:r w:rsidR="00FA3CE0">
        <w:rPr>
          <w:rStyle w:val="iadne"/>
          <w:rFonts w:ascii="Calibri" w:hAnsi="Calibri" w:cs="Calibri"/>
        </w:rPr>
        <w:t>a</w:t>
      </w:r>
      <w:r w:rsidRPr="007E45BF">
        <w:rPr>
          <w:rStyle w:val="iadne"/>
          <w:rFonts w:ascii="Calibri" w:hAnsi="Calibri" w:cs="Calibri"/>
        </w:rPr>
        <w:t xml:space="preserve"> Olča v katastrálnom území obce Čalovce na </w:t>
      </w:r>
      <w:proofErr w:type="spellStart"/>
      <w:r w:rsidRPr="007E45BF">
        <w:rPr>
          <w:rStyle w:val="iadne"/>
          <w:rFonts w:ascii="Calibri" w:hAnsi="Calibri" w:cs="Calibri"/>
        </w:rPr>
        <w:t>parc</w:t>
      </w:r>
      <w:proofErr w:type="spellEnd"/>
      <w:r w:rsidRPr="007E45BF">
        <w:rPr>
          <w:rStyle w:val="iadne"/>
          <w:rFonts w:ascii="Calibri" w:hAnsi="Calibri" w:cs="Calibri"/>
        </w:rPr>
        <w:t xml:space="preserve">. č. 2921/1, 2921/2 a 2926/5 v súlade a za dodržania podmienok stanovených v prílohe č. 1. Opis predmetu zákazky, ktorý pozostáva z dokumentov: Projektová dokumentácia stavby a Výkaz výmer (ďalej len „dielo“).    </w:t>
      </w:r>
    </w:p>
    <w:p w:rsidR="001B0C72" w:rsidRPr="007E45BF" w:rsidRDefault="001B0C72">
      <w:pPr>
        <w:ind w:left="426"/>
        <w:jc w:val="both"/>
        <w:rPr>
          <w:rFonts w:ascii="Calibri" w:eastAsia="Garamond" w:hAnsi="Calibri" w:cs="Calibri"/>
        </w:rPr>
      </w:pPr>
    </w:p>
    <w:p w:rsidR="001B0C72" w:rsidRPr="007E45BF" w:rsidRDefault="00375D5E">
      <w:pPr>
        <w:numPr>
          <w:ilvl w:val="0"/>
          <w:numId w:val="15"/>
        </w:numPr>
        <w:jc w:val="both"/>
        <w:rPr>
          <w:rStyle w:val="iadne"/>
          <w:rFonts w:ascii="Calibri" w:eastAsia="Garamond" w:hAnsi="Calibri" w:cs="Calibri"/>
        </w:rPr>
      </w:pPr>
      <w:r w:rsidRPr="007E45BF">
        <w:rPr>
          <w:rStyle w:val="iadne"/>
          <w:rFonts w:ascii="Calibri" w:hAnsi="Calibri" w:cs="Calibri"/>
        </w:rPr>
        <w:t>Objednávateľ sa zaväzuje, že riadne dokončené dielo prevezme a zaplatí za jeho zhotovenie dohodnutú cenu.</w:t>
      </w:r>
    </w:p>
    <w:p w:rsidR="001B0C72" w:rsidRPr="007E45BF" w:rsidRDefault="001B0C72">
      <w:pPr>
        <w:ind w:left="720"/>
        <w:jc w:val="both"/>
        <w:rPr>
          <w:rFonts w:ascii="Calibri" w:eastAsia="Garamond" w:hAnsi="Calibri" w:cs="Calibri"/>
        </w:rPr>
      </w:pPr>
    </w:p>
    <w:p w:rsidR="001B0C72" w:rsidRPr="007E45BF" w:rsidRDefault="00375D5E">
      <w:pPr>
        <w:numPr>
          <w:ilvl w:val="0"/>
          <w:numId w:val="15"/>
        </w:numPr>
        <w:jc w:val="both"/>
        <w:rPr>
          <w:rStyle w:val="iadne"/>
          <w:rFonts w:ascii="Calibri" w:eastAsia="Garamond" w:hAnsi="Calibri" w:cs="Calibri"/>
        </w:rPr>
      </w:pPr>
      <w:r w:rsidRPr="007E45BF">
        <w:rPr>
          <w:rStyle w:val="iadne"/>
          <w:rFonts w:ascii="Calibri" w:hAnsi="Calibri" w:cs="Calibri"/>
        </w:rPr>
        <w:t>Zhotoviteľ sa zaväzuje dodržiavať ustanovenia Zmluvy tak, aby bola realizovaná riadne, včas a v súlade s jej podmienkami a postupovať pri plnení Zmluvy s odbornou starostlivosťou.</w:t>
      </w:r>
    </w:p>
    <w:p w:rsidR="001B0C72" w:rsidRPr="007E45BF" w:rsidRDefault="001B0C72">
      <w:pPr>
        <w:ind w:left="720"/>
        <w:jc w:val="both"/>
        <w:rPr>
          <w:rFonts w:ascii="Calibri" w:eastAsia="Garamond" w:hAnsi="Calibri" w:cs="Calibri"/>
        </w:rPr>
      </w:pPr>
    </w:p>
    <w:p w:rsidR="001B0C72" w:rsidRPr="007E45BF" w:rsidRDefault="00375D5E">
      <w:pPr>
        <w:numPr>
          <w:ilvl w:val="0"/>
          <w:numId w:val="15"/>
        </w:numPr>
        <w:jc w:val="both"/>
        <w:rPr>
          <w:rStyle w:val="iadne"/>
          <w:rFonts w:ascii="Calibri" w:eastAsia="Garamond" w:hAnsi="Calibri" w:cs="Calibri"/>
        </w:rPr>
      </w:pPr>
      <w:r w:rsidRPr="007E45BF">
        <w:rPr>
          <w:rStyle w:val="iadne"/>
          <w:rFonts w:ascii="Calibri" w:hAnsi="Calibri" w:cs="Calibri"/>
        </w:rPr>
        <w:t>Zhotoviteľ zodpovedá Objednávateľovi za realizáciu diela v celom rozsahu, bez ohľadu na osobu, ktorá dielo skutočne realizuje.</w:t>
      </w:r>
    </w:p>
    <w:p w:rsidR="001B0C72" w:rsidRPr="007E45BF" w:rsidRDefault="001B0C72">
      <w:pPr>
        <w:jc w:val="both"/>
        <w:rPr>
          <w:rFonts w:ascii="Calibri" w:eastAsia="Garamond" w:hAnsi="Calibri" w:cs="Calibri"/>
        </w:rPr>
      </w:pPr>
    </w:p>
    <w:p w:rsidR="001B0C72" w:rsidRPr="007E45BF" w:rsidRDefault="00375D5E">
      <w:pPr>
        <w:numPr>
          <w:ilvl w:val="0"/>
          <w:numId w:val="16"/>
        </w:numPr>
        <w:jc w:val="both"/>
        <w:rPr>
          <w:rStyle w:val="iadne"/>
          <w:rFonts w:ascii="Calibri" w:eastAsia="Garamond" w:hAnsi="Calibri" w:cs="Calibri"/>
        </w:rPr>
      </w:pPr>
      <w:r w:rsidRPr="007E45BF">
        <w:rPr>
          <w:rStyle w:val="iadne"/>
          <w:rFonts w:ascii="Calibri" w:hAnsi="Calibri" w:cs="Calibri"/>
        </w:rPr>
        <w:t>Zmluvné strany sa vzájomne zaväzujú poskytovať si všetku potrebnú súčinnosť na plnenie záväzkov z tejto Zmluvy.</w:t>
      </w:r>
    </w:p>
    <w:p w:rsidR="001B0C72" w:rsidRPr="007E45BF" w:rsidRDefault="001B0C72">
      <w:pPr>
        <w:ind w:left="720"/>
        <w:jc w:val="both"/>
        <w:rPr>
          <w:rFonts w:ascii="Calibri" w:eastAsia="Garamond" w:hAnsi="Calibri" w:cs="Calibri"/>
        </w:rPr>
      </w:pPr>
    </w:p>
    <w:p w:rsidR="001B0C72" w:rsidRPr="007E45BF" w:rsidRDefault="00375D5E">
      <w:pPr>
        <w:numPr>
          <w:ilvl w:val="0"/>
          <w:numId w:val="16"/>
        </w:numPr>
        <w:jc w:val="both"/>
        <w:rPr>
          <w:rStyle w:val="iadne"/>
          <w:rFonts w:ascii="Calibri" w:eastAsia="Garamond" w:hAnsi="Calibri" w:cs="Calibri"/>
        </w:rPr>
      </w:pPr>
      <w:r w:rsidRPr="007E45BF">
        <w:rPr>
          <w:rStyle w:val="iadne"/>
          <w:rFonts w:ascii="Calibri" w:hAnsi="Calibri" w:cs="Calibri"/>
        </w:rPr>
        <w:t>Objednávateľ sa zaväzuje voči Zhotoviteľovi poskytnúť predovšetkým toto spolupôsobenie: - odovzdať mu riadne a včas stavenisko spôsobilé na vykonanie diela.</w:t>
      </w:r>
    </w:p>
    <w:p w:rsidR="001B0C72" w:rsidRDefault="001B0C72">
      <w:pPr>
        <w:ind w:left="794"/>
        <w:jc w:val="both"/>
        <w:rPr>
          <w:rFonts w:ascii="Calibri" w:eastAsia="Garamond" w:hAnsi="Calibri" w:cs="Calibri"/>
        </w:rPr>
      </w:pPr>
    </w:p>
    <w:p w:rsidR="008B6211" w:rsidRDefault="008B6211">
      <w:pPr>
        <w:ind w:left="794"/>
        <w:jc w:val="both"/>
        <w:rPr>
          <w:rFonts w:ascii="Calibri" w:eastAsia="Garamond" w:hAnsi="Calibri" w:cs="Calibri"/>
        </w:rPr>
      </w:pPr>
    </w:p>
    <w:p w:rsidR="008B6211" w:rsidRDefault="008B6211">
      <w:pPr>
        <w:ind w:left="794"/>
        <w:jc w:val="both"/>
        <w:rPr>
          <w:rFonts w:ascii="Calibri" w:eastAsia="Garamond" w:hAnsi="Calibri" w:cs="Calibri"/>
        </w:rPr>
      </w:pPr>
    </w:p>
    <w:p w:rsidR="008B6211" w:rsidRPr="007E45BF" w:rsidRDefault="008B6211">
      <w:pPr>
        <w:ind w:left="794"/>
        <w:jc w:val="both"/>
        <w:rPr>
          <w:rFonts w:ascii="Calibri" w:eastAsia="Garamond" w:hAnsi="Calibri" w:cs="Calibri"/>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lastRenderedPageBreak/>
        <w:t>Článok III</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Práva a povinnosti Zmluvných strán</w:t>
      </w:r>
    </w:p>
    <w:p w:rsidR="001B0C72" w:rsidRPr="007E45BF" w:rsidRDefault="001B0C72">
      <w:pPr>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Zhotoviteľ sa zaväzuje zhotoviť pre Objednávateľa na svoje náklady a na vlastné nebezpečenstvo, za podmienok dohodnutých v tejto Zmluve dielo v rozsahu podľa článku II tejto Zmluvy.</w:t>
      </w:r>
    </w:p>
    <w:p w:rsidR="001B0C72" w:rsidRPr="007E45BF" w:rsidRDefault="001B0C72">
      <w:pPr>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Zhotoviteľ sa zaväzuje zabezpečiť vedenie stavebného denníka.</w:t>
      </w:r>
    </w:p>
    <w:p w:rsidR="001B0C72" w:rsidRPr="007E45BF" w:rsidRDefault="001B0C72">
      <w:pPr>
        <w:ind w:left="397"/>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Zhotoviteľ sa zaväzuje zabezpečiť sám alebo prostredníctvom oprávnenej tretej osoby nakladanie s odpadmi, v súlade so zákonom č. 223/2001 Z. z. o odpadoch a o zmene a doplnení niektorých zákonov v znení neskorších predpisov, vzniknutými v súvislosti so zhotovovaním diela.</w:t>
      </w:r>
    </w:p>
    <w:p w:rsidR="001B0C72" w:rsidRPr="007E45BF" w:rsidRDefault="001B0C72">
      <w:pPr>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Zhotoviteľ sa zaväzuje zabezpečiť doklady o kvalite materiálov, výrobkov a konštrukcií zabudovaných do diela a použitých v rámci zhotovovania diela ako jeho súčasť, v súlade so zákonom č. 50/1976 Zb. o územnom plánovaní a stavebnom poriadku (ďalej len „stavebný zákon“), zákonom č. 264/1999 Z. z. o technických požiadavkách na výrobky a o posudzovaní zhody a o zmene a doplnení niektorých zákonov (ďalej len „zákon o zhode“), zákonom č. 133/2013 Z. z. o stavebných výrobkoch a o zmene a doplnení niektorých zákonov (ďalej len „zákon o stavebných výrobkoch“) a inými súvisiacimi právnymi normami a predpismi.</w:t>
      </w:r>
    </w:p>
    <w:p w:rsidR="001B0C72" w:rsidRPr="007E45BF" w:rsidRDefault="001B0C72">
      <w:pPr>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Zhotoviteľ sa zaväzuje zabezpečiť vykonanie kvalitatívnych skúšok a potrebných meraní, predpísaných príslušnými právnymi normami a predpismi a STN.</w:t>
      </w:r>
    </w:p>
    <w:p w:rsidR="001B0C72" w:rsidRPr="007E45BF" w:rsidRDefault="001B0C72">
      <w:pPr>
        <w:tabs>
          <w:tab w:val="left" w:pos="397"/>
        </w:tabs>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Zhotoviteľ sa zaväzuje zabezpečiť dodržiavanie príslušných ustanovení právnych noriem platných pre zhotovovanie diela minimálne v rozsahu:</w:t>
      </w:r>
    </w:p>
    <w:p w:rsidR="001B0C72" w:rsidRPr="007E45BF" w:rsidRDefault="00375D5E">
      <w:pPr>
        <w:numPr>
          <w:ilvl w:val="0"/>
          <w:numId w:val="19"/>
        </w:numPr>
        <w:tabs>
          <w:tab w:val="left" w:pos="794"/>
        </w:tabs>
        <w:ind w:left="0" w:firstLine="0"/>
        <w:jc w:val="both"/>
        <w:rPr>
          <w:rStyle w:val="iadne"/>
          <w:rFonts w:ascii="Calibri" w:eastAsia="Garamond" w:hAnsi="Calibri" w:cs="Calibri"/>
        </w:rPr>
      </w:pPr>
      <w:r w:rsidRPr="007E45BF">
        <w:rPr>
          <w:rStyle w:val="iadne"/>
          <w:rFonts w:ascii="Calibri" w:hAnsi="Calibri" w:cs="Calibri"/>
        </w:rPr>
        <w:t>zákona č. 124/2006 Z. z. o bezpečnosti a ochrane zdravia pri práci a o zmene a doplnení niektorých zákonov v znení neskorších predpisov;</w:t>
      </w:r>
    </w:p>
    <w:p w:rsidR="001B0C72" w:rsidRPr="007E45BF" w:rsidRDefault="00375D5E">
      <w:pPr>
        <w:numPr>
          <w:ilvl w:val="0"/>
          <w:numId w:val="19"/>
        </w:numPr>
        <w:tabs>
          <w:tab w:val="left" w:pos="794"/>
        </w:tabs>
        <w:ind w:left="0" w:firstLine="0"/>
        <w:jc w:val="both"/>
        <w:rPr>
          <w:rStyle w:val="iadne"/>
          <w:rFonts w:ascii="Calibri" w:eastAsia="Garamond" w:hAnsi="Calibri" w:cs="Calibri"/>
        </w:rPr>
      </w:pPr>
      <w:r w:rsidRPr="007E45BF">
        <w:rPr>
          <w:rStyle w:val="iadne"/>
          <w:rFonts w:ascii="Calibri" w:hAnsi="Calibri" w:cs="Calibri"/>
        </w:rPr>
        <w:t>vyhlášky č. 147/2013 Z. z. ktorou sa ustanovujú podrobnosti na zaistenie bezpečnosti a ochrany zdravia pri stavebných práci a prácach s nimi súvisiacich a podrobnosti o odbornej spôsobilosti na výkon niektorých činností v znení neskorších predpisov;</w:t>
      </w:r>
    </w:p>
    <w:p w:rsidR="001B0C72" w:rsidRPr="007E45BF" w:rsidRDefault="00375D5E">
      <w:pPr>
        <w:numPr>
          <w:ilvl w:val="0"/>
          <w:numId w:val="19"/>
        </w:numPr>
        <w:tabs>
          <w:tab w:val="left" w:pos="794"/>
        </w:tabs>
        <w:ind w:left="0" w:firstLine="0"/>
        <w:jc w:val="both"/>
        <w:rPr>
          <w:rStyle w:val="iadne"/>
          <w:rFonts w:ascii="Calibri" w:eastAsia="Garamond" w:hAnsi="Calibri" w:cs="Calibri"/>
        </w:rPr>
      </w:pPr>
      <w:r w:rsidRPr="007E45BF">
        <w:rPr>
          <w:rStyle w:val="iadne"/>
          <w:rFonts w:ascii="Calibri" w:hAnsi="Calibri" w:cs="Calibri"/>
        </w:rPr>
        <w:t>zákona č. 50/1976 Zb. o územnom plánovaní a stavebnom poriadku (stavebný zákon) v znení neskorších predpisov;</w:t>
      </w:r>
    </w:p>
    <w:p w:rsidR="001B0C72" w:rsidRPr="007E45BF" w:rsidRDefault="00375D5E">
      <w:pPr>
        <w:numPr>
          <w:ilvl w:val="0"/>
          <w:numId w:val="19"/>
        </w:numPr>
        <w:tabs>
          <w:tab w:val="left" w:pos="794"/>
        </w:tabs>
        <w:ind w:left="0" w:firstLine="0"/>
        <w:jc w:val="both"/>
        <w:rPr>
          <w:rStyle w:val="iadne"/>
          <w:rFonts w:ascii="Calibri" w:eastAsia="Garamond" w:hAnsi="Calibri" w:cs="Calibri"/>
        </w:rPr>
      </w:pPr>
      <w:r w:rsidRPr="007E45BF">
        <w:rPr>
          <w:rStyle w:val="iadne"/>
          <w:rFonts w:ascii="Calibri" w:hAnsi="Calibri" w:cs="Calibri"/>
        </w:rPr>
        <w:t>zákona č. 17/1992 Zb. o životnom prostredí v znení neskorších predpisov;</w:t>
      </w:r>
    </w:p>
    <w:p w:rsidR="001B0C72" w:rsidRPr="007E45BF" w:rsidRDefault="00375D5E">
      <w:pPr>
        <w:numPr>
          <w:ilvl w:val="0"/>
          <w:numId w:val="19"/>
        </w:numPr>
        <w:tabs>
          <w:tab w:val="left" w:pos="794"/>
        </w:tabs>
        <w:ind w:left="0" w:firstLine="0"/>
        <w:jc w:val="both"/>
        <w:rPr>
          <w:rStyle w:val="iadne"/>
          <w:rFonts w:ascii="Calibri" w:eastAsia="Garamond" w:hAnsi="Calibri" w:cs="Calibri"/>
        </w:rPr>
      </w:pPr>
      <w:r w:rsidRPr="007E45BF">
        <w:rPr>
          <w:rStyle w:val="iadne"/>
          <w:rFonts w:ascii="Calibri" w:hAnsi="Calibri" w:cs="Calibri"/>
        </w:rPr>
        <w:t>zákona č. 478/2002 Z. z. o ochrane ovzdušia a ktorým sa dopĺňa zákon č. 401/1998 Z. z. o poplatkoch za znečisťovanie ovzdušia v znení neskorších predpisov (zákon o ovzduší) v znení neskorších predpisov;</w:t>
      </w:r>
    </w:p>
    <w:p w:rsidR="001B0C72" w:rsidRPr="007E45BF" w:rsidRDefault="00375D5E" w:rsidP="008B6211">
      <w:pPr>
        <w:numPr>
          <w:ilvl w:val="0"/>
          <w:numId w:val="19"/>
        </w:numPr>
        <w:tabs>
          <w:tab w:val="left" w:pos="794"/>
        </w:tabs>
        <w:ind w:left="0" w:firstLine="0"/>
        <w:jc w:val="both"/>
        <w:rPr>
          <w:rStyle w:val="iadne"/>
          <w:rFonts w:ascii="Calibri" w:eastAsia="Garamond" w:hAnsi="Calibri" w:cs="Calibri"/>
        </w:rPr>
      </w:pPr>
      <w:r w:rsidRPr="007E45BF">
        <w:rPr>
          <w:rStyle w:val="iadne"/>
          <w:rFonts w:ascii="Calibri" w:hAnsi="Calibri" w:cs="Calibri"/>
        </w:rPr>
        <w:lastRenderedPageBreak/>
        <w:t>zákona č. 364/2004 Z. z. o vodách a o zmene zákona Slovenskej národnej rady č. 372/1990 Zb. o priestupkoch v znení neskorších predpisov (vodný zákon) v znení neskorších predpisov;</w:t>
      </w:r>
    </w:p>
    <w:p w:rsidR="001B0C72" w:rsidRPr="007E45BF" w:rsidRDefault="00375D5E" w:rsidP="008B6211">
      <w:pPr>
        <w:numPr>
          <w:ilvl w:val="0"/>
          <w:numId w:val="19"/>
        </w:numPr>
        <w:tabs>
          <w:tab w:val="left" w:pos="794"/>
        </w:tabs>
        <w:ind w:left="0" w:firstLine="0"/>
        <w:jc w:val="both"/>
        <w:rPr>
          <w:rStyle w:val="iadne"/>
          <w:rFonts w:ascii="Calibri" w:eastAsia="Garamond" w:hAnsi="Calibri" w:cs="Calibri"/>
        </w:rPr>
      </w:pPr>
      <w:r w:rsidRPr="007E45BF">
        <w:rPr>
          <w:rStyle w:val="iadne"/>
          <w:rFonts w:ascii="Calibri" w:hAnsi="Calibri" w:cs="Calibri"/>
        </w:rPr>
        <w:t>zákona č. 656/2004 Z. z. o energetike a o zmene niektorých zákonov v znení neskorších predpisov;</w:t>
      </w:r>
    </w:p>
    <w:p w:rsidR="001B0C72" w:rsidRPr="007E45BF" w:rsidRDefault="00375D5E" w:rsidP="008B6211">
      <w:pPr>
        <w:numPr>
          <w:ilvl w:val="0"/>
          <w:numId w:val="19"/>
        </w:numPr>
        <w:tabs>
          <w:tab w:val="left" w:pos="794"/>
        </w:tabs>
        <w:ind w:left="0" w:firstLine="0"/>
        <w:jc w:val="both"/>
        <w:rPr>
          <w:rStyle w:val="iadne"/>
          <w:rFonts w:ascii="Calibri" w:eastAsia="Garamond" w:hAnsi="Calibri" w:cs="Calibri"/>
        </w:rPr>
      </w:pPr>
      <w:r w:rsidRPr="007E45BF">
        <w:rPr>
          <w:rStyle w:val="iadne"/>
          <w:rFonts w:ascii="Calibri" w:hAnsi="Calibri" w:cs="Calibri"/>
        </w:rPr>
        <w:t>zákona č. 351/2011 Z. z. o elektronických komunikáciách v znení neskorších predpisov;</w:t>
      </w:r>
    </w:p>
    <w:p w:rsidR="001B0C72" w:rsidRPr="007E45BF" w:rsidRDefault="00375D5E" w:rsidP="008B6211">
      <w:pPr>
        <w:numPr>
          <w:ilvl w:val="0"/>
          <w:numId w:val="19"/>
        </w:numPr>
        <w:tabs>
          <w:tab w:val="left" w:pos="794"/>
        </w:tabs>
        <w:ind w:left="0" w:firstLine="0"/>
        <w:jc w:val="both"/>
        <w:rPr>
          <w:rStyle w:val="iadne"/>
          <w:rFonts w:ascii="Calibri" w:eastAsia="Garamond" w:hAnsi="Calibri" w:cs="Calibri"/>
        </w:rPr>
      </w:pPr>
      <w:r w:rsidRPr="007E45BF">
        <w:rPr>
          <w:rStyle w:val="iadne"/>
          <w:rFonts w:ascii="Calibri" w:hAnsi="Calibri" w:cs="Calibri"/>
        </w:rPr>
        <w:t>zákona č. 314/2001 Z. z. o ochrane pred požiarmi v znení neskorších predpisov;</w:t>
      </w:r>
    </w:p>
    <w:p w:rsidR="001B0C72" w:rsidRPr="007E45BF" w:rsidRDefault="00375D5E" w:rsidP="008B6211">
      <w:pPr>
        <w:numPr>
          <w:ilvl w:val="0"/>
          <w:numId w:val="19"/>
        </w:numPr>
        <w:tabs>
          <w:tab w:val="left" w:pos="794"/>
        </w:tabs>
        <w:ind w:left="0" w:firstLine="0"/>
        <w:jc w:val="both"/>
        <w:rPr>
          <w:rStyle w:val="iadne"/>
          <w:rFonts w:ascii="Calibri" w:eastAsia="Garamond" w:hAnsi="Calibri" w:cs="Calibri"/>
        </w:rPr>
      </w:pPr>
      <w:r w:rsidRPr="007E45BF">
        <w:rPr>
          <w:rStyle w:val="iadne"/>
          <w:rFonts w:ascii="Calibri" w:hAnsi="Calibri" w:cs="Calibri"/>
        </w:rPr>
        <w:t>ostatných súvisiacich právnych predpisov, všeobecne záväzných nariadení mesta a mestských častí, STN a iných technických predpisov súvisiacich so zhotovovaním diela.</w:t>
      </w:r>
    </w:p>
    <w:p w:rsidR="001B0C72" w:rsidRPr="007E45BF" w:rsidRDefault="001B0C72">
      <w:pPr>
        <w:jc w:val="both"/>
        <w:rPr>
          <w:rFonts w:ascii="Calibri" w:eastAsia="Garamond" w:hAnsi="Calibri" w:cs="Calibri"/>
        </w:rPr>
      </w:pPr>
    </w:p>
    <w:p w:rsidR="001B0C72" w:rsidRPr="007E45BF" w:rsidRDefault="00375D5E">
      <w:pPr>
        <w:numPr>
          <w:ilvl w:val="0"/>
          <w:numId w:val="20"/>
        </w:numPr>
        <w:jc w:val="both"/>
        <w:rPr>
          <w:rStyle w:val="iadne"/>
          <w:rFonts w:ascii="Calibri" w:eastAsia="Garamond" w:hAnsi="Calibri" w:cs="Calibri"/>
        </w:rPr>
      </w:pPr>
      <w:r w:rsidRPr="007E45BF">
        <w:rPr>
          <w:rStyle w:val="iadne"/>
          <w:rFonts w:ascii="Calibri" w:hAnsi="Calibri" w:cs="Calibri"/>
        </w:rPr>
        <w:t>Zhotoviteľ sa zaväzuje zabezpečiť počas realizácie ochranu staveniska pred vstupom cudzích osôb, udržiavanie poriadku a čistoty na stavenisku a jeho okolí, ako aj na prístupových komunikáciách.</w:t>
      </w:r>
    </w:p>
    <w:p w:rsidR="001B0C72" w:rsidRPr="007E45BF" w:rsidRDefault="001B0C72">
      <w:pPr>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Dielo uvedené v článku II sa Zhotoviteľ zaväzuje zhotoviť v súlade podmienkami stanovenými v tejto Zmluve. Zhotoviteľ potvrdzuje, že bol oboznámený so zámerom Objednávateľa a je oboznámený s podmienkami, za ktorých má vykonať dielo podľa tejto Zmluvy.</w:t>
      </w:r>
    </w:p>
    <w:p w:rsidR="001B0C72" w:rsidRPr="007E45BF" w:rsidRDefault="001B0C72">
      <w:pPr>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Zhotoviteľ má právo zabezpečiť od tretích osôb dodávku tovarov, služieb a prác potrebných pre realizáciu aktivít podľa tejto Zmluvy.</w:t>
      </w:r>
    </w:p>
    <w:p w:rsidR="001B0C72" w:rsidRPr="007E45BF" w:rsidRDefault="001B0C72">
      <w:pPr>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Zhotoviteľ sa zaväzuje strpieť výkon kontroly Objednávateľa súvisiacej s dodávaným tovarom, prácami a službami kedykoľvek počas platnosti a účinnosti Zmluvy, a to oprávnenými osobami Objednávateľa a poskytnúť im všetku potrebnú súčinnosť.</w:t>
      </w:r>
    </w:p>
    <w:p w:rsidR="001B0C72" w:rsidRPr="007E45BF" w:rsidRDefault="001B0C72">
      <w:pPr>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Zhotoviteľ je povinný bezodkladne písomne informovať Objednávateľa o začatí a ukončení akéhokoľvek súdneho, exekučného, konkurzného alebo správneho konania voči Zhotoviteľovi, o vstupe Zhotoviteľa do likvidácie a jej ukončení, o vzniku a zániku okolností vylučujúcich zodpovednosť, o všetkých zisteniach oprávnených osôb, prípadne iných kontrolných orgánov, ako aj o iných skutočnostiach, ktoré majú alebo môžu mať vplyv na realizáciu aktivít Zmluvy a/alebo na povahu a účel Zmluvy.</w:t>
      </w: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Zhotoviteľ je zodpovedný za presnosť, správnosť, pravdivosť a úplnosť všetkých informácií poskytovaných Objednávateľovi.</w:t>
      </w:r>
    </w:p>
    <w:p w:rsidR="001B0C72" w:rsidRPr="007E45BF" w:rsidRDefault="001B0C72">
      <w:pPr>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Zhotoviteľ je povinný predmet Zmluvy zrealizovať a odovzdať v zmysle platných STN a súvisiacich predpisov.</w:t>
      </w:r>
    </w:p>
    <w:p w:rsidR="001B0C72" w:rsidRPr="007E45BF" w:rsidRDefault="001B0C72">
      <w:pPr>
        <w:ind w:left="720"/>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Zmluvné strany sa dohodli, že dielo sa bude odovzdávať v zmysle článku IX tejto Zmluvy.</w:t>
      </w: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lastRenderedPageBreak/>
        <w:t>Východiskové podklady k predmetu Zmluvy sú:</w:t>
      </w:r>
    </w:p>
    <w:p w:rsidR="001B0C72" w:rsidRPr="007E45BF" w:rsidRDefault="001B0C72">
      <w:pPr>
        <w:ind w:left="720"/>
        <w:jc w:val="both"/>
        <w:rPr>
          <w:rFonts w:ascii="Calibri" w:eastAsia="Garamond" w:hAnsi="Calibri" w:cs="Calibri"/>
        </w:rPr>
      </w:pPr>
    </w:p>
    <w:p w:rsidR="001B0C72" w:rsidRPr="007E45BF" w:rsidRDefault="00375D5E">
      <w:pPr>
        <w:tabs>
          <w:tab w:val="left" w:pos="794"/>
        </w:tabs>
        <w:ind w:left="720"/>
        <w:jc w:val="both"/>
        <w:rPr>
          <w:rStyle w:val="iadne"/>
          <w:rFonts w:ascii="Calibri" w:eastAsia="Garamond" w:hAnsi="Calibri" w:cs="Calibri"/>
        </w:rPr>
      </w:pPr>
      <w:r w:rsidRPr="007E45BF">
        <w:rPr>
          <w:rStyle w:val="iadne"/>
          <w:rFonts w:ascii="Calibri" w:hAnsi="Calibri" w:cs="Calibri"/>
        </w:rPr>
        <w:t>Projektová dokumentácia a výkaz výmer.</w:t>
      </w:r>
    </w:p>
    <w:p w:rsidR="001B0C72" w:rsidRPr="007E45BF" w:rsidRDefault="001B0C72">
      <w:pPr>
        <w:ind w:left="720"/>
        <w:jc w:val="both"/>
        <w:rPr>
          <w:rFonts w:ascii="Calibri" w:eastAsia="Garamond" w:hAnsi="Calibri" w:cs="Calibri"/>
        </w:rPr>
      </w:pPr>
    </w:p>
    <w:p w:rsidR="001B0C72" w:rsidRPr="007E45BF" w:rsidRDefault="00375D5E">
      <w:pPr>
        <w:numPr>
          <w:ilvl w:val="0"/>
          <w:numId w:val="18"/>
        </w:numPr>
        <w:jc w:val="both"/>
        <w:rPr>
          <w:rStyle w:val="iadne"/>
          <w:rFonts w:ascii="Calibri" w:eastAsia="Garamond" w:hAnsi="Calibri" w:cs="Calibri"/>
        </w:rPr>
      </w:pPr>
      <w:r w:rsidRPr="007E45BF">
        <w:rPr>
          <w:rStyle w:val="iadne"/>
          <w:rFonts w:ascii="Calibri" w:hAnsi="Calibri" w:cs="Calibri"/>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stavebných prácach a prácach s nimi súvisiacich a podrobnosti o odbornej spôsobilosti na výkon niektorých činností v znení niektorých predpisov a prevezme zodpovednosť za bezpečnosť práce na stavenisku.</w:t>
      </w:r>
    </w:p>
    <w:p w:rsidR="001B0C72" w:rsidRPr="007E45BF" w:rsidRDefault="001B0C72">
      <w:pPr>
        <w:ind w:left="397"/>
        <w:jc w:val="both"/>
        <w:rPr>
          <w:rFonts w:ascii="Calibri" w:eastAsia="Garamond" w:hAnsi="Calibri" w:cs="Calibri"/>
        </w:rPr>
      </w:pPr>
    </w:p>
    <w:p w:rsidR="001B0C72" w:rsidRPr="007E45BF" w:rsidRDefault="001B0C72">
      <w:pPr>
        <w:jc w:val="both"/>
        <w:rPr>
          <w:rFonts w:ascii="Calibri" w:eastAsia="Garamond" w:hAnsi="Calibri" w:cs="Calibri"/>
          <w:b/>
          <w:bCs/>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Článok IV</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Termín plnenia a miesto plnenia</w:t>
      </w:r>
    </w:p>
    <w:p w:rsidR="001B0C72" w:rsidRPr="007E45BF" w:rsidRDefault="001B0C72">
      <w:pPr>
        <w:jc w:val="both"/>
        <w:rPr>
          <w:rFonts w:ascii="Calibri" w:eastAsia="Garamond" w:hAnsi="Calibri" w:cs="Calibri"/>
        </w:rPr>
      </w:pPr>
    </w:p>
    <w:p w:rsidR="001B0C72" w:rsidRPr="007E45BF" w:rsidRDefault="00375D5E">
      <w:pPr>
        <w:numPr>
          <w:ilvl w:val="0"/>
          <w:numId w:val="22"/>
        </w:numPr>
        <w:jc w:val="both"/>
        <w:rPr>
          <w:rStyle w:val="iadne"/>
          <w:rFonts w:ascii="Calibri" w:eastAsia="Garamond" w:hAnsi="Calibri" w:cs="Calibri"/>
        </w:rPr>
      </w:pPr>
      <w:r w:rsidRPr="007E45BF">
        <w:rPr>
          <w:rStyle w:val="iadne"/>
          <w:rFonts w:ascii="Calibri" w:hAnsi="Calibri" w:cs="Calibri"/>
        </w:rPr>
        <w:t xml:space="preserve">Zhotoviteľ sa zaväzuje vykonať a odovzdať dielo najneskôr do </w:t>
      </w:r>
      <w:r w:rsidRPr="00D45388">
        <w:rPr>
          <w:rStyle w:val="iadne"/>
          <w:rFonts w:ascii="Calibri" w:hAnsi="Calibri" w:cs="Calibri"/>
        </w:rPr>
        <w:t>1</w:t>
      </w:r>
      <w:r w:rsidR="00D45388" w:rsidRPr="00D45388">
        <w:rPr>
          <w:rStyle w:val="iadne"/>
          <w:rFonts w:ascii="Calibri" w:hAnsi="Calibri" w:cs="Calibri"/>
        </w:rPr>
        <w:t>3</w:t>
      </w:r>
      <w:r w:rsidRPr="00D45388">
        <w:rPr>
          <w:rStyle w:val="iadne"/>
          <w:rFonts w:ascii="Calibri" w:hAnsi="Calibri" w:cs="Calibri"/>
        </w:rPr>
        <w:t>.</w:t>
      </w:r>
      <w:r w:rsidR="00D45388" w:rsidRPr="00D45388">
        <w:rPr>
          <w:rStyle w:val="iadne"/>
          <w:rFonts w:ascii="Calibri" w:hAnsi="Calibri" w:cs="Calibri"/>
        </w:rPr>
        <w:t>09</w:t>
      </w:r>
      <w:r w:rsidRPr="00D45388">
        <w:rPr>
          <w:rStyle w:val="iadne"/>
          <w:rFonts w:ascii="Calibri" w:hAnsi="Calibri" w:cs="Calibri"/>
        </w:rPr>
        <w:t>.201</w:t>
      </w:r>
      <w:r w:rsidR="00D45388" w:rsidRPr="00D45388">
        <w:rPr>
          <w:rStyle w:val="iadne"/>
          <w:rFonts w:ascii="Calibri" w:hAnsi="Calibri" w:cs="Calibri"/>
        </w:rPr>
        <w:t>9</w:t>
      </w:r>
      <w:r w:rsidRPr="007E45BF">
        <w:rPr>
          <w:rStyle w:val="iadne"/>
          <w:rFonts w:ascii="Calibri" w:hAnsi="Calibri" w:cs="Calibri"/>
        </w:rPr>
        <w:t>. Objednávateľ vyzve Zhotoviteľa k nástupu na práce min. 24 hod. vopred.</w:t>
      </w:r>
    </w:p>
    <w:p w:rsidR="001B0C72" w:rsidRPr="007E45BF" w:rsidRDefault="001B0C72">
      <w:pPr>
        <w:jc w:val="both"/>
        <w:rPr>
          <w:rStyle w:val="iadne"/>
          <w:rFonts w:ascii="Calibri" w:eastAsia="Garamond" w:hAnsi="Calibri" w:cs="Calibri"/>
          <w:strike/>
        </w:rPr>
      </w:pPr>
    </w:p>
    <w:p w:rsidR="001B0C72" w:rsidRPr="007E45BF" w:rsidRDefault="00375D5E">
      <w:pPr>
        <w:numPr>
          <w:ilvl w:val="0"/>
          <w:numId w:val="22"/>
        </w:numPr>
        <w:jc w:val="both"/>
        <w:rPr>
          <w:rStyle w:val="iadne"/>
          <w:rFonts w:ascii="Calibri" w:eastAsia="Garamond" w:hAnsi="Calibri" w:cs="Calibri"/>
        </w:rPr>
      </w:pPr>
      <w:r w:rsidRPr="007E45BF">
        <w:rPr>
          <w:rStyle w:val="iadne"/>
          <w:rFonts w:ascii="Calibri" w:hAnsi="Calibri" w:cs="Calibri"/>
        </w:rPr>
        <w:t>Po dokončení prác Zhotoviteľ odovzdá stavenisko (alebo jeho časť) vypratané a upravené do pôvodného stavu alebo podľa dohody strán do 3 dní po ukončení prác resp. po odovzdaní diela ako celku, ak Objednávateľ neurčí inak.</w:t>
      </w:r>
    </w:p>
    <w:p w:rsidR="001B0C72" w:rsidRPr="007E45BF" w:rsidRDefault="001B0C72">
      <w:pPr>
        <w:ind w:left="397"/>
        <w:jc w:val="both"/>
        <w:rPr>
          <w:rFonts w:ascii="Calibri" w:eastAsia="Garamond" w:hAnsi="Calibri" w:cs="Calibri"/>
        </w:rPr>
      </w:pPr>
    </w:p>
    <w:p w:rsidR="001B0C72" w:rsidRPr="007E45BF" w:rsidRDefault="00375D5E">
      <w:pPr>
        <w:numPr>
          <w:ilvl w:val="0"/>
          <w:numId w:val="22"/>
        </w:numPr>
        <w:jc w:val="both"/>
        <w:rPr>
          <w:rStyle w:val="iadne"/>
          <w:rFonts w:ascii="Calibri" w:eastAsia="Garamond" w:hAnsi="Calibri" w:cs="Calibri"/>
        </w:rPr>
      </w:pPr>
      <w:r w:rsidRPr="007E45BF">
        <w:rPr>
          <w:rStyle w:val="iadne"/>
          <w:rFonts w:ascii="Calibri" w:hAnsi="Calibri" w:cs="Calibri"/>
        </w:rPr>
        <w:t>Zmluvné strany sa dohodli, že meniť a spresňovať termíny a organizáciu prác možno len po ich vzájomnej dohode.</w:t>
      </w:r>
    </w:p>
    <w:p w:rsidR="001B0C72" w:rsidRPr="007E45BF" w:rsidRDefault="001B0C72">
      <w:pPr>
        <w:ind w:left="720"/>
        <w:jc w:val="both"/>
        <w:rPr>
          <w:rFonts w:ascii="Calibri" w:eastAsia="Garamond" w:hAnsi="Calibri" w:cs="Calibri"/>
        </w:rPr>
      </w:pPr>
    </w:p>
    <w:p w:rsidR="001B0C72" w:rsidRPr="007E45BF" w:rsidRDefault="00375D5E">
      <w:pPr>
        <w:numPr>
          <w:ilvl w:val="0"/>
          <w:numId w:val="22"/>
        </w:numPr>
        <w:jc w:val="both"/>
        <w:rPr>
          <w:rStyle w:val="iadne"/>
          <w:rFonts w:ascii="Calibri" w:eastAsia="Garamond" w:hAnsi="Calibri" w:cs="Calibri"/>
        </w:rPr>
      </w:pPr>
      <w:r w:rsidRPr="007E45BF">
        <w:rPr>
          <w:rStyle w:val="iadne"/>
          <w:rFonts w:ascii="Calibri" w:hAnsi="Calibri" w:cs="Calibri"/>
        </w:rPr>
        <w:t>Miestom plnenia je Stredisko enviro</w:t>
      </w:r>
      <w:r w:rsidR="007050FF">
        <w:rPr>
          <w:rStyle w:val="iadne"/>
          <w:rFonts w:ascii="Calibri" w:hAnsi="Calibri" w:cs="Calibri"/>
        </w:rPr>
        <w:t>n</w:t>
      </w:r>
      <w:r w:rsidRPr="007E45BF">
        <w:rPr>
          <w:rStyle w:val="iadne"/>
          <w:rFonts w:ascii="Calibri" w:hAnsi="Calibri" w:cs="Calibri"/>
        </w:rPr>
        <w:t>mentálnej výchovy – Dropie / Zemiansk</w:t>
      </w:r>
      <w:r w:rsidR="007050FF">
        <w:rPr>
          <w:rStyle w:val="iadne"/>
          <w:rFonts w:ascii="Calibri" w:hAnsi="Calibri" w:cs="Calibri"/>
        </w:rPr>
        <w:t>a</w:t>
      </w:r>
      <w:r w:rsidRPr="007E45BF">
        <w:rPr>
          <w:rStyle w:val="iadne"/>
          <w:rFonts w:ascii="Calibri" w:hAnsi="Calibri" w:cs="Calibri"/>
        </w:rPr>
        <w:t xml:space="preserve"> Olča v katastrálnom území obce Čalovce na </w:t>
      </w:r>
      <w:proofErr w:type="spellStart"/>
      <w:r w:rsidRPr="007E45BF">
        <w:rPr>
          <w:rStyle w:val="iadne"/>
          <w:rFonts w:ascii="Calibri" w:hAnsi="Calibri" w:cs="Calibri"/>
        </w:rPr>
        <w:t>parc</w:t>
      </w:r>
      <w:proofErr w:type="spellEnd"/>
      <w:r w:rsidRPr="007E45BF">
        <w:rPr>
          <w:rStyle w:val="iadne"/>
          <w:rFonts w:ascii="Calibri" w:hAnsi="Calibri" w:cs="Calibri"/>
        </w:rPr>
        <w:t>. č. 2921/1, 2921/2 a 2926/5.</w:t>
      </w:r>
    </w:p>
    <w:p w:rsidR="001B0C72" w:rsidRPr="007E45BF" w:rsidRDefault="00375D5E">
      <w:pPr>
        <w:ind w:left="397"/>
        <w:jc w:val="both"/>
        <w:rPr>
          <w:rStyle w:val="iadne"/>
          <w:rFonts w:ascii="Calibri" w:eastAsia="Garamond" w:hAnsi="Calibri" w:cs="Calibri"/>
        </w:rPr>
      </w:pPr>
      <w:r w:rsidRPr="007E45BF">
        <w:rPr>
          <w:rStyle w:val="iadne"/>
          <w:rFonts w:ascii="Calibri" w:hAnsi="Calibri" w:cs="Calibri"/>
        </w:rPr>
        <w:t xml:space="preserve"> </w:t>
      </w:r>
    </w:p>
    <w:p w:rsidR="001B0C72" w:rsidRPr="007E45BF" w:rsidRDefault="001B0C72">
      <w:pPr>
        <w:jc w:val="both"/>
        <w:rPr>
          <w:rFonts w:ascii="Calibri" w:eastAsia="Garamond" w:hAnsi="Calibri" w:cs="Calibri"/>
          <w:b/>
          <w:bCs/>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Článok V</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Cena za dielo</w:t>
      </w:r>
    </w:p>
    <w:p w:rsidR="001B0C72" w:rsidRPr="007E45BF" w:rsidRDefault="001B0C72">
      <w:pPr>
        <w:jc w:val="both"/>
        <w:rPr>
          <w:rFonts w:ascii="Calibri" w:eastAsia="Garamond" w:hAnsi="Calibri" w:cs="Calibri"/>
        </w:rPr>
      </w:pPr>
    </w:p>
    <w:p w:rsidR="001B0C72" w:rsidRPr="007E45BF" w:rsidRDefault="00375D5E">
      <w:pPr>
        <w:numPr>
          <w:ilvl w:val="0"/>
          <w:numId w:val="24"/>
        </w:numPr>
        <w:jc w:val="both"/>
        <w:rPr>
          <w:rStyle w:val="iadne"/>
          <w:rFonts w:ascii="Calibri" w:eastAsia="Garamond" w:hAnsi="Calibri" w:cs="Calibri"/>
        </w:rPr>
      </w:pPr>
      <w:r w:rsidRPr="007E45BF">
        <w:rPr>
          <w:rStyle w:val="iadne"/>
          <w:rFonts w:ascii="Calibri" w:hAnsi="Calibri" w:cs="Calibri"/>
        </w:rPr>
        <w:t>Predpokladaný finančný objem je ........................</w:t>
      </w:r>
      <w:r w:rsidRPr="007E45BF">
        <w:rPr>
          <w:rStyle w:val="iadne"/>
          <w:rFonts w:ascii="Calibri" w:hAnsi="Calibri" w:cs="Calibri"/>
          <w:b/>
          <w:bCs/>
        </w:rPr>
        <w:t>,-</w:t>
      </w:r>
      <w:r w:rsidRPr="007E45BF">
        <w:rPr>
          <w:rStyle w:val="iadne"/>
          <w:rFonts w:ascii="Calibri" w:hAnsi="Calibri" w:cs="Calibri"/>
        </w:rPr>
        <w:t xml:space="preserve"> </w:t>
      </w:r>
      <w:r w:rsidRPr="007E45BF">
        <w:rPr>
          <w:rStyle w:val="iadne"/>
          <w:rFonts w:ascii="Calibri" w:hAnsi="Calibri" w:cs="Calibri"/>
          <w:b/>
          <w:bCs/>
        </w:rPr>
        <w:t>€ bez DPH</w:t>
      </w:r>
      <w:r w:rsidRPr="007E45BF">
        <w:rPr>
          <w:rStyle w:val="iadne"/>
          <w:rFonts w:ascii="Calibri" w:hAnsi="Calibri" w:cs="Calibri"/>
        </w:rPr>
        <w:t xml:space="preserve"> (slovom ............. eur bez DPH), </w:t>
      </w:r>
      <w:proofErr w:type="spellStart"/>
      <w:r w:rsidRPr="007E45BF">
        <w:rPr>
          <w:rStyle w:val="iadne"/>
          <w:rFonts w:ascii="Calibri" w:hAnsi="Calibri" w:cs="Calibri"/>
        </w:rPr>
        <w:t>t.j</w:t>
      </w:r>
      <w:proofErr w:type="spellEnd"/>
      <w:r w:rsidRPr="007E45BF">
        <w:rPr>
          <w:rStyle w:val="iadne"/>
          <w:rFonts w:ascii="Calibri" w:hAnsi="Calibri" w:cs="Calibri"/>
        </w:rPr>
        <w:t>. ........................</w:t>
      </w:r>
      <w:r w:rsidRPr="007E45BF">
        <w:rPr>
          <w:rStyle w:val="iadne"/>
          <w:rFonts w:ascii="Calibri" w:hAnsi="Calibri" w:cs="Calibri"/>
          <w:b/>
          <w:bCs/>
        </w:rPr>
        <w:t>,-</w:t>
      </w:r>
      <w:r w:rsidRPr="007E45BF">
        <w:rPr>
          <w:rStyle w:val="iadne"/>
          <w:rFonts w:ascii="Calibri" w:hAnsi="Calibri" w:cs="Calibri"/>
        </w:rPr>
        <w:t xml:space="preserve"> </w:t>
      </w:r>
      <w:r w:rsidRPr="007E45BF">
        <w:rPr>
          <w:rStyle w:val="iadne"/>
          <w:rFonts w:ascii="Calibri" w:hAnsi="Calibri" w:cs="Calibri"/>
          <w:b/>
          <w:bCs/>
        </w:rPr>
        <w:t>€ s DPH</w:t>
      </w:r>
      <w:r w:rsidRPr="007E45BF">
        <w:rPr>
          <w:rStyle w:val="iadne"/>
          <w:rFonts w:ascii="Calibri" w:hAnsi="Calibri" w:cs="Calibri"/>
        </w:rPr>
        <w:t xml:space="preserve"> (slovom ............. eur s DPH). Jednotkové ceny diela stavebných prác sú uvedené v prílohe č. 2  Zmluvy ( VÝKAZ VÝMER ).</w:t>
      </w:r>
    </w:p>
    <w:p w:rsidR="001B0C72" w:rsidRPr="007E45BF" w:rsidRDefault="001B0C72">
      <w:pPr>
        <w:rPr>
          <w:rFonts w:ascii="Calibri" w:eastAsia="Garamond" w:hAnsi="Calibri" w:cs="Calibri"/>
        </w:rPr>
      </w:pPr>
    </w:p>
    <w:p w:rsidR="001B0C72" w:rsidRPr="007E45BF" w:rsidRDefault="00375D5E">
      <w:pPr>
        <w:numPr>
          <w:ilvl w:val="0"/>
          <w:numId w:val="24"/>
        </w:numPr>
        <w:jc w:val="both"/>
        <w:rPr>
          <w:rStyle w:val="iadne"/>
          <w:rFonts w:ascii="Calibri" w:eastAsia="Garamond" w:hAnsi="Calibri" w:cs="Calibri"/>
        </w:rPr>
      </w:pPr>
      <w:r w:rsidRPr="007E45BF">
        <w:rPr>
          <w:rStyle w:val="iadne"/>
          <w:rFonts w:ascii="Calibri" w:hAnsi="Calibri" w:cs="Calibri"/>
        </w:rPr>
        <w:t>K cene diela bude pripočítaná DPH podľa platných predpisov.</w:t>
      </w:r>
    </w:p>
    <w:p w:rsidR="001B0C72" w:rsidRPr="007E45BF" w:rsidRDefault="001B0C72">
      <w:pPr>
        <w:ind w:left="720"/>
        <w:jc w:val="both"/>
        <w:rPr>
          <w:rFonts w:ascii="Calibri" w:eastAsia="Garamond" w:hAnsi="Calibri" w:cs="Calibri"/>
        </w:rPr>
      </w:pPr>
    </w:p>
    <w:p w:rsidR="001B0C72" w:rsidRPr="007E45BF" w:rsidRDefault="00375D5E">
      <w:pPr>
        <w:numPr>
          <w:ilvl w:val="0"/>
          <w:numId w:val="24"/>
        </w:numPr>
        <w:jc w:val="both"/>
        <w:rPr>
          <w:rStyle w:val="iadne"/>
          <w:rFonts w:ascii="Calibri" w:eastAsia="Garamond" w:hAnsi="Calibri" w:cs="Calibri"/>
        </w:rPr>
      </w:pPr>
      <w:r w:rsidRPr="007E45BF">
        <w:rPr>
          <w:rStyle w:val="iadne"/>
          <w:rFonts w:ascii="Calibri" w:hAnsi="Calibri" w:cs="Calibri"/>
        </w:rPr>
        <w:t>K zmene ceny diela môže dôjsť:</w:t>
      </w:r>
    </w:p>
    <w:p w:rsidR="001B0C72" w:rsidRPr="007E45BF" w:rsidRDefault="00375D5E">
      <w:pPr>
        <w:ind w:left="397"/>
        <w:jc w:val="both"/>
        <w:rPr>
          <w:rStyle w:val="iadne"/>
          <w:rFonts w:ascii="Calibri" w:eastAsia="Garamond" w:hAnsi="Calibri" w:cs="Calibri"/>
        </w:rPr>
      </w:pPr>
      <w:r w:rsidRPr="007E45BF">
        <w:rPr>
          <w:rStyle w:val="iadne"/>
          <w:rFonts w:ascii="Calibri" w:eastAsia="Garamond" w:hAnsi="Calibri" w:cs="Calibri"/>
        </w:rPr>
        <w:tab/>
        <w:t>3.1</w:t>
      </w:r>
      <w:r w:rsidRPr="007E45BF">
        <w:rPr>
          <w:rStyle w:val="iadne"/>
          <w:rFonts w:ascii="Calibri" w:eastAsia="Garamond" w:hAnsi="Calibri" w:cs="Calibri"/>
        </w:rPr>
        <w:tab/>
        <w:t>v pr</w:t>
      </w:r>
      <w:r w:rsidRPr="007E45BF">
        <w:rPr>
          <w:rStyle w:val="iadne"/>
          <w:rFonts w:ascii="Calibri" w:hAnsi="Calibri" w:cs="Calibri"/>
        </w:rPr>
        <w:t>ípade zúženia predmetu Zmluvy zo strany Objednávateľa;</w:t>
      </w:r>
    </w:p>
    <w:p w:rsidR="001B0C72" w:rsidRPr="00FA3CE0" w:rsidRDefault="00375D5E" w:rsidP="00FA3CE0">
      <w:pPr>
        <w:pStyle w:val="Odsekzoznamu"/>
        <w:numPr>
          <w:ilvl w:val="1"/>
          <w:numId w:val="52"/>
        </w:numPr>
        <w:jc w:val="both"/>
        <w:rPr>
          <w:rStyle w:val="iadne"/>
          <w:rFonts w:ascii="Calibri" w:eastAsia="Garamond" w:hAnsi="Calibri" w:cs="Calibri"/>
        </w:rPr>
      </w:pPr>
      <w:r w:rsidRPr="00FA3CE0">
        <w:rPr>
          <w:rStyle w:val="iadne"/>
          <w:rFonts w:ascii="Calibri" w:eastAsia="Garamond" w:hAnsi="Calibri" w:cs="Calibri"/>
        </w:rPr>
        <w:lastRenderedPageBreak/>
        <w:t>pri zmene technick</w:t>
      </w:r>
      <w:r w:rsidRPr="00FA3CE0">
        <w:rPr>
          <w:rStyle w:val="iadne"/>
          <w:rFonts w:ascii="Calibri" w:hAnsi="Calibri" w:cs="Calibri"/>
        </w:rPr>
        <w:t>ého riešenia požadovaného Objednávateľom;</w:t>
      </w:r>
    </w:p>
    <w:p w:rsidR="001B0C72" w:rsidRPr="007E45BF" w:rsidRDefault="00FA3CE0" w:rsidP="00FA3CE0">
      <w:pPr>
        <w:ind w:left="712"/>
        <w:jc w:val="both"/>
        <w:rPr>
          <w:rStyle w:val="iadne"/>
          <w:rFonts w:ascii="Calibri" w:eastAsia="Garamond" w:hAnsi="Calibri" w:cs="Calibri"/>
        </w:rPr>
      </w:pPr>
      <w:r>
        <w:rPr>
          <w:rStyle w:val="iadne"/>
          <w:rFonts w:ascii="Calibri" w:hAnsi="Calibri" w:cs="Calibri"/>
        </w:rPr>
        <w:t xml:space="preserve">3.3 </w:t>
      </w:r>
      <w:r w:rsidR="00375D5E" w:rsidRPr="007E45BF">
        <w:rPr>
          <w:rStyle w:val="iadne"/>
          <w:rFonts w:ascii="Calibri" w:hAnsi="Calibri" w:cs="Calibri"/>
        </w:rPr>
        <w:t>v prípade zmeny všeobecne záväzných právnych predpisov zákonnej sadzby DPH.</w:t>
      </w:r>
    </w:p>
    <w:p w:rsidR="001B0C72" w:rsidRPr="007E45BF" w:rsidRDefault="001B0C72">
      <w:pPr>
        <w:ind w:left="397"/>
        <w:jc w:val="both"/>
        <w:rPr>
          <w:rFonts w:ascii="Calibri" w:eastAsia="Garamond" w:hAnsi="Calibri" w:cs="Calibri"/>
        </w:rPr>
      </w:pPr>
    </w:p>
    <w:p w:rsidR="001B0C72" w:rsidRPr="007E45BF" w:rsidRDefault="00375D5E" w:rsidP="00375D5E">
      <w:pPr>
        <w:numPr>
          <w:ilvl w:val="0"/>
          <w:numId w:val="27"/>
        </w:numPr>
        <w:jc w:val="both"/>
        <w:rPr>
          <w:rStyle w:val="iadne"/>
          <w:rFonts w:ascii="Calibri" w:eastAsia="Garamond" w:hAnsi="Calibri" w:cs="Calibri"/>
        </w:rPr>
      </w:pPr>
      <w:r w:rsidRPr="007E45BF">
        <w:rPr>
          <w:rStyle w:val="iadne"/>
          <w:rFonts w:ascii="Calibri" w:hAnsi="Calibri" w:cs="Calibri"/>
        </w:rPr>
        <w:t xml:space="preserve">Ku každému návrhu dodatku k Zmluve, ktorým sa má meniť rozsah plnenia a cena diela, musí byť priložený: </w:t>
      </w:r>
    </w:p>
    <w:p w:rsidR="001B0C72" w:rsidRPr="007E45BF" w:rsidRDefault="00375D5E">
      <w:pPr>
        <w:tabs>
          <w:tab w:val="left" w:pos="397"/>
        </w:tabs>
        <w:ind w:left="720"/>
        <w:jc w:val="both"/>
        <w:rPr>
          <w:rStyle w:val="iadne"/>
          <w:rFonts w:ascii="Calibri" w:eastAsia="Garamond" w:hAnsi="Calibri" w:cs="Calibri"/>
        </w:rPr>
      </w:pPr>
      <w:r w:rsidRPr="007E45BF">
        <w:rPr>
          <w:rStyle w:val="iadne"/>
          <w:rFonts w:ascii="Calibri" w:hAnsi="Calibri" w:cs="Calibri"/>
        </w:rPr>
        <w:t>- písomný súhlas Objednávateľa so zmenou rozsahu plnenia Zhotoviteľa alebo so zmenou technického riešenia časti diela,</w:t>
      </w:r>
    </w:p>
    <w:p w:rsidR="001B0C72" w:rsidRPr="007E45BF" w:rsidRDefault="00375D5E">
      <w:pPr>
        <w:tabs>
          <w:tab w:val="left" w:pos="397"/>
        </w:tabs>
        <w:ind w:left="720"/>
        <w:jc w:val="both"/>
        <w:rPr>
          <w:rStyle w:val="iadne"/>
          <w:rFonts w:ascii="Calibri" w:eastAsia="Garamond" w:hAnsi="Calibri" w:cs="Calibri"/>
        </w:rPr>
      </w:pPr>
      <w:r w:rsidRPr="007E45BF">
        <w:rPr>
          <w:rStyle w:val="iadne"/>
          <w:rFonts w:ascii="Calibri" w:hAnsi="Calibri" w:cs="Calibri"/>
        </w:rPr>
        <w:t>- po položkách ocenený výkaz výmer prác naviac alebo nevykonaných prác písomne odsúhlasený Objednávateľom.</w:t>
      </w: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Článok VI</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Platobné podmienky</w:t>
      </w:r>
    </w:p>
    <w:p w:rsidR="001B0C72" w:rsidRPr="007E45BF" w:rsidRDefault="001B0C72">
      <w:pPr>
        <w:jc w:val="both"/>
        <w:rPr>
          <w:rFonts w:ascii="Calibri" w:eastAsia="Garamond" w:hAnsi="Calibri" w:cs="Calibri"/>
        </w:rPr>
      </w:pPr>
    </w:p>
    <w:p w:rsidR="001B0C72" w:rsidRPr="007E45BF" w:rsidRDefault="00375D5E" w:rsidP="00375D5E">
      <w:pPr>
        <w:numPr>
          <w:ilvl w:val="0"/>
          <w:numId w:val="29"/>
        </w:numPr>
        <w:jc w:val="both"/>
        <w:rPr>
          <w:rStyle w:val="iadne"/>
          <w:rFonts w:ascii="Calibri" w:eastAsia="Garamond" w:hAnsi="Calibri" w:cs="Calibri"/>
        </w:rPr>
      </w:pPr>
      <w:r w:rsidRPr="007E45BF">
        <w:rPr>
          <w:rStyle w:val="iadne"/>
          <w:rFonts w:ascii="Calibri" w:hAnsi="Calibri" w:cs="Calibri"/>
        </w:rPr>
        <w:t>Objednávateľ uhradí Zhotoviteľovi cenu diela na základe vystavenej faktúry.</w:t>
      </w:r>
    </w:p>
    <w:p w:rsidR="001B0C72" w:rsidRPr="007E45BF" w:rsidRDefault="001B0C72">
      <w:pPr>
        <w:jc w:val="both"/>
        <w:rPr>
          <w:rFonts w:ascii="Calibri" w:eastAsia="Garamond" w:hAnsi="Calibri" w:cs="Calibri"/>
        </w:rPr>
      </w:pPr>
    </w:p>
    <w:p w:rsidR="001B0C72" w:rsidRPr="007E45BF" w:rsidRDefault="00375D5E" w:rsidP="00375D5E">
      <w:pPr>
        <w:numPr>
          <w:ilvl w:val="0"/>
          <w:numId w:val="29"/>
        </w:numPr>
        <w:jc w:val="both"/>
        <w:rPr>
          <w:rStyle w:val="iadne"/>
          <w:rFonts w:ascii="Calibri" w:eastAsia="Garamond" w:hAnsi="Calibri" w:cs="Calibri"/>
        </w:rPr>
      </w:pPr>
      <w:r w:rsidRPr="007E45BF">
        <w:rPr>
          <w:rStyle w:val="iadne"/>
          <w:rFonts w:ascii="Calibri" w:hAnsi="Calibri" w:cs="Calibri"/>
        </w:rPr>
        <w:t>Zhotoviteľ je oprávnený vystaviť Objednávateľovi faktúru za vyhotovené stavebné práce.</w:t>
      </w:r>
    </w:p>
    <w:p w:rsidR="001B0C72" w:rsidRPr="007E45BF" w:rsidRDefault="001B0C72">
      <w:pPr>
        <w:ind w:left="720"/>
        <w:rPr>
          <w:rFonts w:ascii="Calibri" w:eastAsia="Garamond" w:hAnsi="Calibri" w:cs="Calibri"/>
        </w:rPr>
      </w:pPr>
    </w:p>
    <w:p w:rsidR="001B0C72" w:rsidRPr="007E45BF" w:rsidRDefault="00375D5E" w:rsidP="00375D5E">
      <w:pPr>
        <w:numPr>
          <w:ilvl w:val="0"/>
          <w:numId w:val="29"/>
        </w:numPr>
        <w:jc w:val="both"/>
        <w:rPr>
          <w:rStyle w:val="iadne"/>
          <w:rFonts w:ascii="Calibri" w:eastAsia="Garamond" w:hAnsi="Calibri" w:cs="Calibri"/>
        </w:rPr>
      </w:pPr>
      <w:r w:rsidRPr="007E45BF">
        <w:rPr>
          <w:rStyle w:val="iadne"/>
          <w:rFonts w:ascii="Calibri" w:hAnsi="Calibri" w:cs="Calibri"/>
        </w:rPr>
        <w:t>Zmluvné strany sa dohodli na splatnosti faktúr 30 dní od ich doručenia na adresu uvedenú v záhlaví tejto Zmluvy.</w:t>
      </w:r>
    </w:p>
    <w:p w:rsidR="001B0C72" w:rsidRPr="007E45BF" w:rsidRDefault="001B0C72">
      <w:pPr>
        <w:jc w:val="both"/>
        <w:rPr>
          <w:rFonts w:ascii="Calibri" w:eastAsia="Garamond" w:hAnsi="Calibri" w:cs="Calibri"/>
        </w:rPr>
      </w:pPr>
    </w:p>
    <w:p w:rsidR="00FA3CE0" w:rsidRPr="00FA3CE0" w:rsidRDefault="00375D5E" w:rsidP="00375D5E">
      <w:pPr>
        <w:numPr>
          <w:ilvl w:val="0"/>
          <w:numId w:val="29"/>
        </w:numPr>
        <w:jc w:val="both"/>
        <w:rPr>
          <w:rStyle w:val="iadne"/>
          <w:rFonts w:ascii="Calibri" w:eastAsia="Garamond" w:hAnsi="Calibri" w:cs="Calibri"/>
        </w:rPr>
      </w:pPr>
      <w:r w:rsidRPr="007E45BF">
        <w:rPr>
          <w:rStyle w:val="iadne"/>
          <w:rFonts w:ascii="Calibri" w:hAnsi="Calibri" w:cs="Calibri"/>
        </w:rPr>
        <w:t>Faktúry musia ob</w:t>
      </w:r>
      <w:r w:rsidR="00FA3CE0">
        <w:rPr>
          <w:rStyle w:val="iadne"/>
          <w:rFonts w:ascii="Calibri" w:hAnsi="Calibri" w:cs="Calibri"/>
        </w:rPr>
        <w:t>sahovať náležitosti:</w:t>
      </w:r>
    </w:p>
    <w:p w:rsidR="00FA3CE0" w:rsidRDefault="00FA3CE0" w:rsidP="00FA3CE0">
      <w:pPr>
        <w:pStyle w:val="Odsekzoznamu"/>
        <w:rPr>
          <w:rStyle w:val="iadne"/>
          <w:rFonts w:ascii="Calibri" w:eastAsia="Garamond" w:hAnsi="Calibri" w:cs="Calibri"/>
        </w:rPr>
      </w:pPr>
    </w:p>
    <w:p w:rsidR="00FA3CE0" w:rsidRPr="00F2452D" w:rsidRDefault="00FA3CE0" w:rsidP="00FA3CE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right="29" w:hanging="283"/>
        <w:jc w:val="both"/>
        <w:rPr>
          <w:rFonts w:ascii="Calibri" w:hAnsi="Calibri" w:cs="Calibri"/>
        </w:rPr>
      </w:pPr>
      <w:r w:rsidRPr="00F2452D">
        <w:rPr>
          <w:rFonts w:ascii="Calibri" w:hAnsi="Calibri" w:cs="Calibri"/>
        </w:rPr>
        <w:t xml:space="preserve">označenie zmluvných strán, obchodné meno, adresu, sídlo, IČO, DIČ, IČ DPH </w:t>
      </w:r>
    </w:p>
    <w:p w:rsidR="007050FF" w:rsidRPr="007050FF" w:rsidRDefault="00FA3CE0" w:rsidP="007050F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right="29" w:hanging="283"/>
        <w:jc w:val="both"/>
        <w:rPr>
          <w:rFonts w:ascii="Calibri" w:hAnsi="Calibri" w:cs="Calibri"/>
        </w:rPr>
      </w:pPr>
      <w:r w:rsidRPr="00F2452D">
        <w:rPr>
          <w:rFonts w:ascii="Calibri" w:hAnsi="Calibri" w:cs="Calibri"/>
        </w:rPr>
        <w:t>číslo</w:t>
      </w:r>
      <w:r w:rsidR="00F2452D">
        <w:rPr>
          <w:rFonts w:ascii="Calibri" w:hAnsi="Calibri" w:cs="Calibri"/>
        </w:rPr>
        <w:t xml:space="preserve"> zmluvy, číslo a názov projektu:</w:t>
      </w:r>
      <w:r w:rsidR="007050FF">
        <w:rPr>
          <w:rFonts w:ascii="Calibri" w:hAnsi="Calibri" w:cs="Calibri"/>
        </w:rPr>
        <w:t xml:space="preserve"> </w:t>
      </w:r>
      <w:r w:rsidR="007050FF" w:rsidRPr="007050FF">
        <w:rPr>
          <w:rFonts w:ascii="Calibri" w:hAnsi="Calibri" w:cs="Arial"/>
          <w:sz w:val="22"/>
          <w:szCs w:val="22"/>
        </w:rPr>
        <w:t>SKHU/1601/1.1/258</w:t>
      </w:r>
      <w:r w:rsidR="007050FF">
        <w:t xml:space="preserve"> </w:t>
      </w:r>
      <w:r w:rsidR="007050FF" w:rsidRPr="007050FF">
        <w:rPr>
          <w:rFonts w:ascii="Calibri" w:hAnsi="Calibri" w:cs="Arial"/>
          <w:sz w:val="22"/>
          <w:szCs w:val="22"/>
        </w:rPr>
        <w:t>NATUR/DANUBEPARKS</w:t>
      </w:r>
    </w:p>
    <w:p w:rsidR="00FA3CE0" w:rsidRPr="00F2452D" w:rsidRDefault="00FA3CE0" w:rsidP="00FA3CE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right="29" w:hanging="283"/>
        <w:jc w:val="both"/>
        <w:rPr>
          <w:rFonts w:ascii="Calibri" w:hAnsi="Calibri" w:cs="Calibri"/>
        </w:rPr>
      </w:pPr>
      <w:r w:rsidRPr="00F2452D">
        <w:rPr>
          <w:rFonts w:ascii="Calibri" w:hAnsi="Calibri" w:cs="Calibri"/>
        </w:rPr>
        <w:t>číslo faktúry,</w:t>
      </w:r>
    </w:p>
    <w:p w:rsidR="00FA3CE0" w:rsidRPr="00F2452D" w:rsidRDefault="00FA3CE0" w:rsidP="00FA3CE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right="29" w:hanging="283"/>
        <w:jc w:val="both"/>
        <w:rPr>
          <w:rFonts w:ascii="Calibri" w:hAnsi="Calibri" w:cs="Calibri"/>
        </w:rPr>
      </w:pPr>
      <w:r w:rsidRPr="00F2452D">
        <w:rPr>
          <w:rFonts w:ascii="Calibri" w:hAnsi="Calibri" w:cs="Calibri"/>
        </w:rPr>
        <w:t>deň vystavenia  a deň splatnosti faktúry,</w:t>
      </w:r>
    </w:p>
    <w:p w:rsidR="00FA3CE0" w:rsidRPr="00F2452D" w:rsidRDefault="00FA3CE0" w:rsidP="00FA3CE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right="29" w:hanging="283"/>
        <w:jc w:val="both"/>
        <w:rPr>
          <w:rFonts w:ascii="Calibri" w:hAnsi="Calibri" w:cs="Calibri"/>
        </w:rPr>
      </w:pPr>
      <w:r w:rsidRPr="00F2452D">
        <w:rPr>
          <w:rFonts w:ascii="Calibri" w:hAnsi="Calibri" w:cs="Calibri"/>
        </w:rPr>
        <w:t>u faktúr s uplatnením DPH hodnotu DPH v % a v EUR,</w:t>
      </w:r>
    </w:p>
    <w:p w:rsidR="00FA3CE0" w:rsidRPr="00F2452D" w:rsidRDefault="00FA3CE0" w:rsidP="00FA3CE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right="29" w:hanging="283"/>
        <w:jc w:val="both"/>
        <w:rPr>
          <w:rFonts w:ascii="Calibri" w:hAnsi="Calibri" w:cs="Calibri"/>
        </w:rPr>
      </w:pPr>
      <w:r w:rsidRPr="00F2452D">
        <w:rPr>
          <w:rFonts w:ascii="Calibri" w:hAnsi="Calibri" w:cs="Calibri"/>
        </w:rPr>
        <w:t>fakturovanú sumu v EUR,</w:t>
      </w:r>
    </w:p>
    <w:p w:rsidR="00FA3CE0" w:rsidRPr="00F2452D" w:rsidRDefault="00FA3CE0" w:rsidP="00FA3CE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right="29" w:hanging="283"/>
        <w:jc w:val="both"/>
        <w:rPr>
          <w:rFonts w:ascii="Calibri" w:hAnsi="Calibri" w:cs="Calibri"/>
        </w:rPr>
      </w:pPr>
      <w:r w:rsidRPr="00F2452D">
        <w:rPr>
          <w:rFonts w:ascii="Calibri" w:hAnsi="Calibri" w:cs="Calibri"/>
        </w:rPr>
        <w:t>rozpis fakturovaných čiastok,</w:t>
      </w:r>
    </w:p>
    <w:p w:rsidR="00FA3CE0" w:rsidRPr="00F2452D" w:rsidRDefault="00FA3CE0" w:rsidP="00FA3CE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right="29" w:hanging="283"/>
        <w:jc w:val="both"/>
        <w:rPr>
          <w:rFonts w:ascii="Calibri" w:hAnsi="Calibri" w:cs="Calibri"/>
        </w:rPr>
      </w:pPr>
      <w:r w:rsidRPr="00F2452D">
        <w:rPr>
          <w:rFonts w:ascii="Calibri" w:hAnsi="Calibri" w:cs="Calibri"/>
        </w:rPr>
        <w:t>označenie peňažného ústavu a číslo účtu, na ktorý sa má platiť fakturovaná suma, konštantný a variabilný symbol,</w:t>
      </w:r>
    </w:p>
    <w:p w:rsidR="00FA3CE0" w:rsidRPr="00F2452D" w:rsidRDefault="00FA3CE0" w:rsidP="00FA3CE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right="29" w:hanging="283"/>
        <w:jc w:val="both"/>
        <w:rPr>
          <w:rFonts w:ascii="Calibri" w:hAnsi="Calibri" w:cs="Calibri"/>
        </w:rPr>
      </w:pPr>
      <w:r w:rsidRPr="00F2452D">
        <w:rPr>
          <w:rFonts w:ascii="Calibri" w:hAnsi="Calibri" w:cs="Calibri"/>
        </w:rPr>
        <w:t>označenie osoby, ktorá faktúru vystavila,</w:t>
      </w:r>
    </w:p>
    <w:p w:rsidR="00FA3CE0" w:rsidRPr="00F2452D" w:rsidRDefault="00FA3CE0" w:rsidP="00FA3CE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right="29" w:hanging="283"/>
        <w:jc w:val="both"/>
        <w:rPr>
          <w:rFonts w:ascii="Calibri" w:hAnsi="Calibri" w:cs="Calibri"/>
        </w:rPr>
      </w:pPr>
      <w:r w:rsidRPr="00F2452D">
        <w:rPr>
          <w:rFonts w:ascii="Calibri" w:hAnsi="Calibri" w:cs="Calibri"/>
        </w:rPr>
        <w:t xml:space="preserve">pečiatka a podpis oprávnenej osoby </w:t>
      </w:r>
      <w:r w:rsidR="00F2452D">
        <w:rPr>
          <w:rFonts w:ascii="Calibri" w:hAnsi="Calibri" w:cs="Calibri"/>
        </w:rPr>
        <w:t>zhotoviteľa</w:t>
      </w:r>
      <w:r w:rsidRPr="00F2452D">
        <w:rPr>
          <w:rFonts w:ascii="Calibri" w:hAnsi="Calibri" w:cs="Calibri"/>
        </w:rPr>
        <w:t xml:space="preserve">. </w:t>
      </w:r>
    </w:p>
    <w:p w:rsidR="00FA3CE0" w:rsidRPr="00FA3CE0" w:rsidRDefault="00FA3CE0" w:rsidP="00F2452D">
      <w:pPr>
        <w:tabs>
          <w:tab w:val="left" w:pos="397"/>
        </w:tabs>
        <w:ind w:left="720"/>
        <w:jc w:val="both"/>
        <w:rPr>
          <w:rStyle w:val="iadne"/>
          <w:rFonts w:ascii="Calibri" w:eastAsia="Garamond" w:hAnsi="Calibri" w:cs="Calibri"/>
        </w:rPr>
      </w:pPr>
    </w:p>
    <w:p w:rsidR="001B0C72" w:rsidRPr="007E45BF" w:rsidRDefault="00F2452D" w:rsidP="00FA3CE0">
      <w:pPr>
        <w:tabs>
          <w:tab w:val="left" w:pos="397"/>
        </w:tabs>
        <w:ind w:left="720"/>
        <w:jc w:val="both"/>
        <w:rPr>
          <w:rStyle w:val="iadne"/>
          <w:rFonts w:ascii="Calibri" w:eastAsia="Garamond" w:hAnsi="Calibri" w:cs="Calibri"/>
        </w:rPr>
      </w:pPr>
      <w:r>
        <w:rPr>
          <w:rStyle w:val="iadne"/>
          <w:rFonts w:ascii="Calibri" w:hAnsi="Calibri" w:cs="Calibri"/>
        </w:rPr>
        <w:t>a</w:t>
      </w:r>
      <w:r w:rsidR="00FA3CE0">
        <w:rPr>
          <w:rStyle w:val="iadne"/>
          <w:rFonts w:ascii="Calibri" w:hAnsi="Calibri" w:cs="Calibri"/>
        </w:rPr>
        <w:t xml:space="preserve"> náležitosti </w:t>
      </w:r>
      <w:r w:rsidR="00375D5E" w:rsidRPr="007E45BF">
        <w:rPr>
          <w:rStyle w:val="iadne"/>
          <w:rFonts w:ascii="Calibri" w:hAnsi="Calibri" w:cs="Calibri"/>
        </w:rPr>
        <w:t>v zmysle zákona č. 222/2004 Z. z. o dani z pridanej hodnoty v znení neskorších predpisov. Objednávateľ je oprávnený vrátiť Zhotoviteľovi na prepracovanie faktúru, ak nebude obsahovať príslušné náležitosti a prílohy uvedené v Zmluve alebo stanovené zákonnými normami.</w:t>
      </w:r>
    </w:p>
    <w:p w:rsidR="001B0C72" w:rsidRPr="007E45BF" w:rsidRDefault="001B0C72">
      <w:pPr>
        <w:jc w:val="both"/>
        <w:rPr>
          <w:rFonts w:ascii="Calibri" w:eastAsia="Garamond" w:hAnsi="Calibri" w:cs="Calibri"/>
        </w:rPr>
      </w:pPr>
    </w:p>
    <w:p w:rsidR="001B0C72" w:rsidRPr="007E45BF" w:rsidRDefault="00375D5E" w:rsidP="00375D5E">
      <w:pPr>
        <w:numPr>
          <w:ilvl w:val="0"/>
          <w:numId w:val="29"/>
        </w:numPr>
        <w:jc w:val="both"/>
        <w:rPr>
          <w:rStyle w:val="iadne"/>
          <w:rFonts w:ascii="Calibri" w:eastAsia="Garamond" w:hAnsi="Calibri" w:cs="Calibri"/>
        </w:rPr>
      </w:pPr>
      <w:r w:rsidRPr="007E45BF">
        <w:rPr>
          <w:rStyle w:val="iadne"/>
          <w:rFonts w:ascii="Calibri" w:hAnsi="Calibri" w:cs="Calibri"/>
        </w:rPr>
        <w:lastRenderedPageBreak/>
        <w:t>Ak faktúra nebude spĺňať náležitosti podľa tejto Zmluvy, je Objednávateľ oprávnený faktúru vrátiť Zhotoviteľovi k oprave. Od doručenia opravenej faktúry začína plynúť nová lehota splatnosti, pričom v tomto prípade Objednávateľ nie je v omeškaní s platbou faktúry.</w:t>
      </w:r>
    </w:p>
    <w:p w:rsidR="001B0C72" w:rsidRPr="007E45BF" w:rsidRDefault="001B0C72">
      <w:pPr>
        <w:jc w:val="both"/>
        <w:rPr>
          <w:rFonts w:ascii="Calibri" w:eastAsia="Garamond" w:hAnsi="Calibri" w:cs="Calibri"/>
        </w:rPr>
      </w:pPr>
    </w:p>
    <w:p w:rsidR="001B0C72" w:rsidRPr="007E45BF" w:rsidRDefault="00375D5E" w:rsidP="00375D5E">
      <w:pPr>
        <w:numPr>
          <w:ilvl w:val="0"/>
          <w:numId w:val="29"/>
        </w:numPr>
        <w:jc w:val="both"/>
        <w:rPr>
          <w:rStyle w:val="iadne"/>
          <w:rFonts w:ascii="Calibri" w:eastAsia="Garamond" w:hAnsi="Calibri" w:cs="Calibri"/>
        </w:rPr>
      </w:pPr>
      <w:r w:rsidRPr="007E45BF">
        <w:rPr>
          <w:rStyle w:val="iadne"/>
          <w:rFonts w:ascii="Calibri" w:hAnsi="Calibri" w:cs="Calibri"/>
        </w:rPr>
        <w:t>Faktúra sa považuje za zaplatenú dňom odpísania fakturovanej sumy z účtu Objednávateľa. Platené bude na účet uvedený na faktúre, pod VS a KS uvedenými na faktúre.</w:t>
      </w:r>
    </w:p>
    <w:p w:rsidR="001B0C72" w:rsidRPr="007E45BF" w:rsidRDefault="001B0C72">
      <w:pPr>
        <w:ind w:left="397"/>
        <w:jc w:val="both"/>
        <w:rPr>
          <w:rFonts w:ascii="Calibri" w:eastAsia="Garamond" w:hAnsi="Calibri" w:cs="Calibri"/>
        </w:rPr>
      </w:pPr>
    </w:p>
    <w:p w:rsidR="001B0C72" w:rsidRPr="007E45BF" w:rsidRDefault="00375D5E" w:rsidP="00375D5E">
      <w:pPr>
        <w:numPr>
          <w:ilvl w:val="0"/>
          <w:numId w:val="29"/>
        </w:numPr>
        <w:jc w:val="both"/>
        <w:rPr>
          <w:rStyle w:val="iadne"/>
          <w:rFonts w:ascii="Calibri" w:eastAsia="Garamond" w:hAnsi="Calibri" w:cs="Calibri"/>
        </w:rPr>
      </w:pPr>
      <w:r w:rsidRPr="007E45BF">
        <w:rPr>
          <w:rStyle w:val="iadne"/>
          <w:rFonts w:ascii="Calibri" w:hAnsi="Calibri" w:cs="Calibri"/>
        </w:rPr>
        <w:t xml:space="preserve">Ak deň splatnosť faktúry pripadne na sobotu, nedeľu alebo sviatok, splatnosť sa posúva na najbližší nasledujúci pracovný deň. </w:t>
      </w:r>
    </w:p>
    <w:p w:rsidR="001B0C72" w:rsidRPr="007E45BF" w:rsidRDefault="001B0C72">
      <w:pPr>
        <w:ind w:left="397"/>
        <w:jc w:val="both"/>
        <w:rPr>
          <w:rFonts w:ascii="Calibri" w:eastAsia="Garamond" w:hAnsi="Calibri" w:cs="Calibri"/>
        </w:rPr>
      </w:pPr>
    </w:p>
    <w:p w:rsidR="001B0C72" w:rsidRPr="007E45BF" w:rsidRDefault="00375D5E" w:rsidP="00375D5E">
      <w:pPr>
        <w:numPr>
          <w:ilvl w:val="0"/>
          <w:numId w:val="29"/>
        </w:numPr>
        <w:jc w:val="both"/>
        <w:rPr>
          <w:rStyle w:val="iadne"/>
          <w:rFonts w:ascii="Calibri" w:eastAsia="Garamond" w:hAnsi="Calibri" w:cs="Calibri"/>
        </w:rPr>
      </w:pPr>
      <w:r w:rsidRPr="007E45BF">
        <w:rPr>
          <w:rStyle w:val="iadne"/>
          <w:rFonts w:ascii="Calibri" w:hAnsi="Calibri" w:cs="Calibri"/>
        </w:rPr>
        <w:t>Zhotoviteľ je oprávnený postúpiť pohľadávky a iné práva vyplývajúce z tejto Zmluvy voči Objednávateľovi len po predchádzajúcom písomnom súhlase Objednávateľa.</w:t>
      </w:r>
    </w:p>
    <w:p w:rsidR="001B0C72" w:rsidRPr="007E45BF" w:rsidRDefault="001B0C72">
      <w:pPr>
        <w:jc w:val="both"/>
        <w:rPr>
          <w:rFonts w:ascii="Calibri" w:eastAsia="Garamond" w:hAnsi="Calibri" w:cs="Calibri"/>
        </w:rPr>
      </w:pPr>
    </w:p>
    <w:p w:rsidR="001B0C72" w:rsidRPr="007E45BF" w:rsidRDefault="00375D5E" w:rsidP="00375D5E">
      <w:pPr>
        <w:numPr>
          <w:ilvl w:val="0"/>
          <w:numId w:val="29"/>
        </w:numPr>
        <w:jc w:val="both"/>
        <w:rPr>
          <w:rStyle w:val="iadne"/>
          <w:rFonts w:ascii="Calibri" w:eastAsia="Garamond" w:hAnsi="Calibri" w:cs="Calibri"/>
        </w:rPr>
      </w:pPr>
      <w:r w:rsidRPr="007E45BF">
        <w:rPr>
          <w:rStyle w:val="iadne"/>
          <w:rFonts w:ascii="Calibri" w:hAnsi="Calibri" w:cs="Calibri"/>
        </w:rPr>
        <w:t>Ak bude Zhotoviteľ  zverejnený v Zozname platiteľov DPH, u ktorých nastali dôvody na zrušenie registrácie v zmysle zákona č. 222/2004 Z. z. o dani z pridanej hodnoty v znení neskorších predpisov, Objednávateľ neuhradí Zmluvnej strane sumu DPH uvedenú na faktúre. Sumu DPH uhradí Objednávateľ druhej Zmluvnej strane na základe preukázania úhrady DPH daňovému úradu za príslušný mesiac/štvrťrok čestným vyhlásením, že DPH uvedená na faktúre bola v lehote splatnosti uhradená daňovému úradu, fotokópiou daňového priznania a fotokópiou výpisu o zaplatení DPH.</w:t>
      </w:r>
    </w:p>
    <w:p w:rsidR="00FA3CE0" w:rsidRDefault="00FA3CE0">
      <w:pPr>
        <w:jc w:val="center"/>
        <w:rPr>
          <w:rStyle w:val="iadne"/>
          <w:rFonts w:ascii="Calibri" w:hAnsi="Calibri" w:cs="Calibri"/>
          <w:b/>
          <w:bCs/>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Článok VII</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Podmienky zhotovenia diela</w:t>
      </w:r>
    </w:p>
    <w:p w:rsidR="001B0C72" w:rsidRPr="007E45BF" w:rsidRDefault="001B0C72">
      <w:pPr>
        <w:jc w:val="both"/>
        <w:rPr>
          <w:rFonts w:ascii="Calibri" w:eastAsia="Garamond" w:hAnsi="Calibri" w:cs="Calibri"/>
        </w:rPr>
      </w:pPr>
    </w:p>
    <w:p w:rsidR="001B0C72" w:rsidRPr="007E45BF" w:rsidRDefault="00375D5E">
      <w:pPr>
        <w:ind w:left="397"/>
        <w:jc w:val="both"/>
        <w:rPr>
          <w:rStyle w:val="iadne"/>
          <w:rFonts w:ascii="Calibri" w:eastAsia="Garamond" w:hAnsi="Calibri" w:cs="Calibri"/>
        </w:rPr>
      </w:pPr>
      <w:r w:rsidRPr="007E45BF">
        <w:rPr>
          <w:rStyle w:val="iadne"/>
          <w:rFonts w:ascii="Calibri" w:hAnsi="Calibri" w:cs="Calibri"/>
        </w:rPr>
        <w:t>Zhotoviteľ musí pri zhotovovaní diela plniť podmienky uvedené tak v prílohe č. 1 Opis predmetu zákazky ako aj podmienky:</w:t>
      </w:r>
    </w:p>
    <w:p w:rsidR="001B0C72" w:rsidRPr="007E45BF" w:rsidRDefault="001B0C72">
      <w:pPr>
        <w:jc w:val="both"/>
        <w:rPr>
          <w:rFonts w:ascii="Calibri" w:eastAsia="Garamond" w:hAnsi="Calibri" w:cs="Calibri"/>
        </w:rPr>
      </w:pPr>
    </w:p>
    <w:p w:rsidR="001B0C72" w:rsidRPr="007E45BF" w:rsidRDefault="00375D5E" w:rsidP="00375D5E">
      <w:pPr>
        <w:numPr>
          <w:ilvl w:val="0"/>
          <w:numId w:val="31"/>
        </w:numPr>
        <w:jc w:val="both"/>
        <w:rPr>
          <w:rStyle w:val="iadne"/>
          <w:rFonts w:ascii="Calibri" w:eastAsia="Garamond" w:hAnsi="Calibri" w:cs="Calibri"/>
        </w:rPr>
      </w:pPr>
      <w:r w:rsidRPr="007E45BF">
        <w:rPr>
          <w:rStyle w:val="iadne"/>
          <w:rFonts w:ascii="Calibri" w:hAnsi="Calibri" w:cs="Calibri"/>
        </w:rPr>
        <w:t>Dodržiavať pri príprave a realizácii diela všetky technické normy platné pre túto činnosť na území Slovenskej republiky.</w:t>
      </w:r>
    </w:p>
    <w:p w:rsidR="001B0C72" w:rsidRPr="007E45BF" w:rsidRDefault="001B0C72">
      <w:pPr>
        <w:jc w:val="both"/>
        <w:rPr>
          <w:rFonts w:ascii="Calibri" w:eastAsia="Garamond" w:hAnsi="Calibri" w:cs="Calibri"/>
        </w:rPr>
      </w:pPr>
    </w:p>
    <w:p w:rsidR="001B0C72" w:rsidRPr="007E45BF" w:rsidRDefault="00375D5E" w:rsidP="00375D5E">
      <w:pPr>
        <w:numPr>
          <w:ilvl w:val="0"/>
          <w:numId w:val="31"/>
        </w:numPr>
        <w:jc w:val="both"/>
        <w:rPr>
          <w:rStyle w:val="iadne"/>
          <w:rFonts w:ascii="Calibri" w:eastAsia="Garamond" w:hAnsi="Calibri" w:cs="Calibri"/>
        </w:rPr>
      </w:pPr>
      <w:r w:rsidRPr="007E45BF">
        <w:rPr>
          <w:rStyle w:val="iadne"/>
          <w:rFonts w:ascii="Calibri" w:hAnsi="Calibri" w:cs="Calibri"/>
        </w:rPr>
        <w:t>Dodržiavať pri plnení predmetu Zmluvy ustanovenia zákona č. 124/2006 Z. z. o bezpečnosti a ochrane zdravia pri práci a o zmene a doplnení niektorých zákonov v znení neskorších predpisov a vyhlášky č. 147/2013 Z. z. ktorou sa ustanovujú podrobnosti na zaistenie bezpečnosti a ochrany zdravia pri stavebných prácach a prácach s nimi súvisiacich a podrobnosti o odbornej spôsobilosti na výkon niektorých činností v znení niektorých predpisov.</w:t>
      </w:r>
    </w:p>
    <w:p w:rsidR="001B0C72" w:rsidRPr="007E45BF" w:rsidRDefault="001B0C72">
      <w:pPr>
        <w:jc w:val="both"/>
        <w:rPr>
          <w:rFonts w:ascii="Calibri" w:eastAsia="Garamond" w:hAnsi="Calibri" w:cs="Calibri"/>
        </w:rPr>
      </w:pPr>
    </w:p>
    <w:p w:rsidR="001B0C72" w:rsidRPr="007E45BF" w:rsidRDefault="00375D5E" w:rsidP="00375D5E">
      <w:pPr>
        <w:numPr>
          <w:ilvl w:val="0"/>
          <w:numId w:val="31"/>
        </w:numPr>
        <w:jc w:val="both"/>
        <w:rPr>
          <w:rStyle w:val="iadne"/>
          <w:rFonts w:ascii="Calibri" w:eastAsia="Garamond" w:hAnsi="Calibri" w:cs="Calibri"/>
        </w:rPr>
      </w:pPr>
      <w:r w:rsidRPr="007E45BF">
        <w:rPr>
          <w:rStyle w:val="iadne"/>
          <w:rFonts w:ascii="Calibri" w:hAnsi="Calibri" w:cs="Calibri"/>
        </w:rPr>
        <w:lastRenderedPageBreak/>
        <w:t>Poveriť svojho zástupcu pre koordináciu bezpečnosti pri uskutočňovaní stavby v zmysle nariadenia vlády SR č. 396/2006 Z. z. o minimálnych bezpečnostných a zdravotných požiadavkách na stavenisko v znení neskorších predpisov.</w:t>
      </w:r>
    </w:p>
    <w:p w:rsidR="001B0C72" w:rsidRPr="007E45BF" w:rsidRDefault="001B0C72">
      <w:pPr>
        <w:jc w:val="both"/>
        <w:rPr>
          <w:rFonts w:ascii="Calibri" w:eastAsia="Garamond" w:hAnsi="Calibri" w:cs="Calibri"/>
        </w:rPr>
      </w:pPr>
    </w:p>
    <w:p w:rsidR="001B0C72" w:rsidRPr="007E45BF" w:rsidRDefault="00375D5E" w:rsidP="00375D5E">
      <w:pPr>
        <w:numPr>
          <w:ilvl w:val="0"/>
          <w:numId w:val="31"/>
        </w:numPr>
        <w:jc w:val="both"/>
        <w:rPr>
          <w:rStyle w:val="iadne"/>
          <w:rFonts w:ascii="Calibri" w:eastAsia="Garamond" w:hAnsi="Calibri" w:cs="Calibri"/>
        </w:rPr>
      </w:pPr>
      <w:r w:rsidRPr="007E45BF">
        <w:rPr>
          <w:rStyle w:val="iadne"/>
          <w:rFonts w:ascii="Calibri" w:hAnsi="Calibri" w:cs="Calibri"/>
        </w:rPr>
        <w:t>Zabezpečiť počas uskutočňovania stavebných prác prítomnosť svojho zodpovedného zástupcu (stavby vedúceho) na stavbe, ktorý bude mať splnomocnenie riešiť problémy počas uskutočňovania diela.</w:t>
      </w:r>
    </w:p>
    <w:p w:rsidR="001B0C72" w:rsidRPr="007E45BF" w:rsidRDefault="001B0C72">
      <w:pPr>
        <w:jc w:val="both"/>
        <w:rPr>
          <w:rFonts w:ascii="Calibri" w:eastAsia="Garamond" w:hAnsi="Calibri" w:cs="Calibri"/>
        </w:rPr>
      </w:pPr>
    </w:p>
    <w:p w:rsidR="001B0C72" w:rsidRPr="007E45BF" w:rsidRDefault="00375D5E" w:rsidP="00375D5E">
      <w:pPr>
        <w:numPr>
          <w:ilvl w:val="0"/>
          <w:numId w:val="31"/>
        </w:numPr>
        <w:jc w:val="both"/>
        <w:rPr>
          <w:rStyle w:val="iadne"/>
          <w:rFonts w:ascii="Calibri" w:eastAsia="Garamond" w:hAnsi="Calibri" w:cs="Calibri"/>
        </w:rPr>
      </w:pPr>
      <w:r w:rsidRPr="007E45BF">
        <w:rPr>
          <w:rStyle w:val="iadne"/>
          <w:rFonts w:ascii="Calibri" w:hAnsi="Calibri" w:cs="Calibri"/>
        </w:rPr>
        <w:t>Prevziať zodpovednosť za čistotu komunikácií v súvislosti s vykonávaným dielom.</w:t>
      </w:r>
    </w:p>
    <w:p w:rsidR="001B0C72" w:rsidRPr="007E45BF" w:rsidRDefault="001B0C72">
      <w:pPr>
        <w:jc w:val="both"/>
        <w:rPr>
          <w:rFonts w:ascii="Calibri" w:eastAsia="Garamond" w:hAnsi="Calibri" w:cs="Calibri"/>
        </w:rPr>
      </w:pPr>
    </w:p>
    <w:p w:rsidR="001B0C72" w:rsidRPr="007E45BF" w:rsidRDefault="00375D5E" w:rsidP="00375D5E">
      <w:pPr>
        <w:numPr>
          <w:ilvl w:val="0"/>
          <w:numId w:val="31"/>
        </w:numPr>
        <w:jc w:val="both"/>
        <w:rPr>
          <w:rStyle w:val="iadne"/>
          <w:rFonts w:ascii="Calibri" w:eastAsia="Garamond" w:hAnsi="Calibri" w:cs="Calibri"/>
        </w:rPr>
      </w:pPr>
      <w:r w:rsidRPr="007E45BF">
        <w:rPr>
          <w:rStyle w:val="iadne"/>
          <w:rFonts w:ascii="Calibri" w:hAnsi="Calibri" w:cs="Calibri"/>
        </w:rPr>
        <w:t>Prevziať zodpovednosť za to, že pracovníci zhotovujúci dielo budú mať doklady o absolvovaní predpísaných školení o bezpečnosti a ochrane zdravia pri práci a o požiarnej bezpečnosti, lekárske potvrdenia o vyhovujúcom zdravotnom stave pre vykonávané činnosti a preukazy spôsobilosti na výkon vybraných činností. Zhotoviteľ je povinný na výzvu Objednávateľa predložiť kópie týchto dokladov.</w:t>
      </w:r>
    </w:p>
    <w:p w:rsidR="001B0C72" w:rsidRPr="007E45BF" w:rsidRDefault="001B0C72">
      <w:pPr>
        <w:jc w:val="both"/>
        <w:rPr>
          <w:rFonts w:ascii="Calibri" w:eastAsia="Garamond" w:hAnsi="Calibri" w:cs="Calibri"/>
        </w:rPr>
      </w:pPr>
    </w:p>
    <w:p w:rsidR="001B0C72" w:rsidRPr="007E45BF" w:rsidRDefault="00375D5E" w:rsidP="00375D5E">
      <w:pPr>
        <w:numPr>
          <w:ilvl w:val="0"/>
          <w:numId w:val="31"/>
        </w:numPr>
        <w:jc w:val="both"/>
        <w:rPr>
          <w:rStyle w:val="iadne"/>
          <w:rFonts w:ascii="Calibri" w:eastAsia="Garamond" w:hAnsi="Calibri" w:cs="Calibri"/>
        </w:rPr>
      </w:pPr>
      <w:r w:rsidRPr="007E45BF">
        <w:rPr>
          <w:rStyle w:val="iadne"/>
          <w:rFonts w:ascii="Calibri" w:hAnsi="Calibri" w:cs="Calibri"/>
        </w:rPr>
        <w:t>Riadiť vykonávanie prác tak, aby nedošlo k poškodeniu zdravia vlastných pracovníkov ani tretích osôb a poškodeniu majetku. Zhotoviteľ zodpovedá za bezpečnosť a ochranu zdravia svojich zamestnancov a tretích osôb oprávnene sa zdržujúcich na stavenisku a dodržiavanie predpisov požiarnej ochrany.</w:t>
      </w:r>
    </w:p>
    <w:p w:rsidR="001B0C72" w:rsidRPr="007E45BF" w:rsidRDefault="001B0C72">
      <w:pPr>
        <w:jc w:val="both"/>
        <w:rPr>
          <w:rFonts w:ascii="Calibri" w:eastAsia="Garamond" w:hAnsi="Calibri" w:cs="Calibri"/>
        </w:rPr>
      </w:pPr>
    </w:p>
    <w:p w:rsidR="001B0C72" w:rsidRPr="007E45BF" w:rsidRDefault="00375D5E" w:rsidP="00375D5E">
      <w:pPr>
        <w:numPr>
          <w:ilvl w:val="0"/>
          <w:numId w:val="31"/>
        </w:numPr>
        <w:jc w:val="both"/>
        <w:rPr>
          <w:rStyle w:val="iadne"/>
          <w:rFonts w:ascii="Calibri" w:eastAsia="Garamond" w:hAnsi="Calibri" w:cs="Calibri"/>
        </w:rPr>
      </w:pPr>
      <w:r w:rsidRPr="007E45BF">
        <w:rPr>
          <w:rStyle w:val="iadne"/>
          <w:rFonts w:ascii="Calibri" w:hAnsi="Calibri" w:cs="Calibri"/>
        </w:rPr>
        <w:t>Zabezpečiť stavenisko proti možnosti vzniku úrazu alebo škody počas vykonávania prác, ako aj po ukončení každej pracovnej zmeny.</w:t>
      </w: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Článok VIII</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Spolupôsobenie Objednávateľa</w:t>
      </w:r>
    </w:p>
    <w:p w:rsidR="001B0C72" w:rsidRPr="007E45BF" w:rsidRDefault="001B0C72">
      <w:pPr>
        <w:jc w:val="both"/>
        <w:rPr>
          <w:rFonts w:ascii="Calibri" w:eastAsia="Garamond" w:hAnsi="Calibri" w:cs="Calibri"/>
        </w:rPr>
      </w:pPr>
    </w:p>
    <w:p w:rsidR="001B0C72" w:rsidRPr="007E45BF" w:rsidRDefault="00375D5E" w:rsidP="00375D5E">
      <w:pPr>
        <w:numPr>
          <w:ilvl w:val="0"/>
          <w:numId w:val="33"/>
        </w:numPr>
        <w:jc w:val="both"/>
        <w:rPr>
          <w:rStyle w:val="iadne"/>
          <w:rFonts w:ascii="Calibri" w:eastAsia="Garamond" w:hAnsi="Calibri" w:cs="Calibri"/>
        </w:rPr>
      </w:pPr>
      <w:r w:rsidRPr="007E45BF">
        <w:rPr>
          <w:rStyle w:val="iadne"/>
          <w:rFonts w:ascii="Calibri" w:hAnsi="Calibri" w:cs="Calibri"/>
        </w:rPr>
        <w:t>Počas zhotovovania diela poskytne Objednávateľ Zhotoviteľovi spolupôsobenie v tomto rozsahu: bližšie špecifikované v zmysle zápisu z odovzdania staveniska.</w:t>
      </w:r>
    </w:p>
    <w:p w:rsidR="001B0C72" w:rsidRPr="007E45BF" w:rsidRDefault="001B0C72">
      <w:pPr>
        <w:jc w:val="both"/>
        <w:rPr>
          <w:rFonts w:ascii="Calibri" w:eastAsia="Garamond" w:hAnsi="Calibri" w:cs="Calibri"/>
        </w:rPr>
      </w:pPr>
    </w:p>
    <w:p w:rsidR="001B0C72" w:rsidRPr="007E45BF" w:rsidRDefault="00375D5E" w:rsidP="00375D5E">
      <w:pPr>
        <w:numPr>
          <w:ilvl w:val="0"/>
          <w:numId w:val="33"/>
        </w:numPr>
        <w:jc w:val="both"/>
        <w:rPr>
          <w:rStyle w:val="iadne"/>
          <w:rFonts w:ascii="Calibri" w:eastAsia="Garamond" w:hAnsi="Calibri" w:cs="Calibri"/>
        </w:rPr>
      </w:pPr>
      <w:r w:rsidRPr="007E45BF">
        <w:rPr>
          <w:rStyle w:val="iadne"/>
          <w:rFonts w:ascii="Calibri" w:hAnsi="Calibri" w:cs="Calibri"/>
        </w:rPr>
        <w:t>Počas zhotovovania diela bude Objednávateľ zabezpečovať na stavbe tieto činnosti:</w:t>
      </w:r>
    </w:p>
    <w:p w:rsidR="001B0C72" w:rsidRPr="007E45BF" w:rsidRDefault="001B0C72">
      <w:pPr>
        <w:jc w:val="both"/>
        <w:rPr>
          <w:rFonts w:ascii="Calibri" w:eastAsia="Garamond" w:hAnsi="Calibri" w:cs="Calibri"/>
        </w:rPr>
      </w:pPr>
    </w:p>
    <w:p w:rsidR="001B0C72" w:rsidRPr="007E45BF" w:rsidRDefault="00375D5E">
      <w:pPr>
        <w:numPr>
          <w:ilvl w:val="0"/>
          <w:numId w:val="10"/>
        </w:numPr>
        <w:ind w:left="0" w:firstLine="0"/>
        <w:jc w:val="both"/>
        <w:rPr>
          <w:rStyle w:val="iadne"/>
          <w:rFonts w:ascii="Calibri" w:eastAsia="Garamond" w:hAnsi="Calibri" w:cs="Calibri"/>
        </w:rPr>
      </w:pPr>
      <w:r w:rsidRPr="007E45BF">
        <w:rPr>
          <w:rStyle w:val="iadne"/>
          <w:rFonts w:ascii="Calibri" w:hAnsi="Calibri" w:cs="Calibri"/>
        </w:rPr>
        <w:t>vykonávať dozor počas celej doby zhotovovania diela;</w:t>
      </w:r>
    </w:p>
    <w:p w:rsidR="001B0C72" w:rsidRPr="007E45BF" w:rsidRDefault="001B0C72">
      <w:pPr>
        <w:ind w:left="1080"/>
        <w:jc w:val="both"/>
        <w:rPr>
          <w:rFonts w:ascii="Calibri" w:eastAsia="Garamond" w:hAnsi="Calibri" w:cs="Calibri"/>
        </w:rPr>
      </w:pPr>
    </w:p>
    <w:p w:rsidR="001B0C72" w:rsidRPr="007E45BF" w:rsidRDefault="00375D5E" w:rsidP="00375D5E">
      <w:pPr>
        <w:numPr>
          <w:ilvl w:val="0"/>
          <w:numId w:val="34"/>
        </w:numPr>
        <w:jc w:val="both"/>
        <w:rPr>
          <w:rStyle w:val="iadne"/>
          <w:rFonts w:ascii="Calibri" w:eastAsia="Garamond" w:hAnsi="Calibri" w:cs="Calibri"/>
        </w:rPr>
      </w:pPr>
      <w:r w:rsidRPr="007E45BF">
        <w:rPr>
          <w:rStyle w:val="iadne"/>
          <w:rFonts w:ascii="Calibri" w:hAnsi="Calibri" w:cs="Calibri"/>
        </w:rPr>
        <w:t>Zastupovaním Objednávateľa počas zhotovovania diela je poverený ....................ako technický dozor, ktorý je oprávnený zastupovať Objednávateľa na kontrolných dňoch, pri kontrole vykonaných prác a preberaní ukončeného diela;</w:t>
      </w:r>
    </w:p>
    <w:p w:rsidR="001B0C72" w:rsidRPr="007E45BF" w:rsidRDefault="001B0C72">
      <w:pPr>
        <w:ind w:left="720"/>
        <w:jc w:val="both"/>
        <w:rPr>
          <w:rFonts w:ascii="Calibri" w:eastAsia="Garamond" w:hAnsi="Calibri" w:cs="Calibri"/>
        </w:rPr>
      </w:pPr>
    </w:p>
    <w:p w:rsidR="001B0C72" w:rsidRPr="007E45BF" w:rsidRDefault="00375D5E">
      <w:pPr>
        <w:numPr>
          <w:ilvl w:val="0"/>
          <w:numId w:val="10"/>
        </w:numPr>
        <w:ind w:left="0" w:firstLine="0"/>
        <w:jc w:val="both"/>
        <w:rPr>
          <w:rStyle w:val="iadne"/>
          <w:rFonts w:ascii="Calibri" w:eastAsia="Garamond" w:hAnsi="Calibri" w:cs="Calibri"/>
        </w:rPr>
      </w:pPr>
      <w:r w:rsidRPr="007E45BF">
        <w:rPr>
          <w:rStyle w:val="iadne"/>
          <w:rFonts w:ascii="Calibri" w:hAnsi="Calibri" w:cs="Calibri"/>
        </w:rPr>
        <w:lastRenderedPageBreak/>
        <w:t>sledovať denné zápisy Zhotoviteľa v stavebnom denníku a pripájať k nim svoje upozornenia na nedostatky Zhotoviteľa, zistené pri zhotovovaní diela, ako aj vznášať na Zhotoviteľa pokyny, súvisiace s postupom, kvalitou a rozsahom zhotovovaného diela.</w:t>
      </w:r>
    </w:p>
    <w:p w:rsidR="001B0C72" w:rsidRPr="007E45BF" w:rsidRDefault="001B0C72">
      <w:pPr>
        <w:jc w:val="both"/>
        <w:rPr>
          <w:rFonts w:ascii="Calibri" w:eastAsia="Garamond" w:hAnsi="Calibri" w:cs="Calibri"/>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Článok IX</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Odovzdanie a prevzatie dokončeného diela</w:t>
      </w:r>
    </w:p>
    <w:p w:rsidR="001B0C72" w:rsidRPr="007E45BF" w:rsidRDefault="001B0C72">
      <w:pPr>
        <w:jc w:val="both"/>
        <w:rPr>
          <w:rFonts w:ascii="Calibri" w:eastAsia="Garamond" w:hAnsi="Calibri" w:cs="Calibri"/>
        </w:rPr>
      </w:pPr>
    </w:p>
    <w:p w:rsidR="001B0C72" w:rsidRPr="007E45BF" w:rsidRDefault="00375D5E" w:rsidP="00375D5E">
      <w:pPr>
        <w:numPr>
          <w:ilvl w:val="0"/>
          <w:numId w:val="36"/>
        </w:numPr>
        <w:jc w:val="both"/>
        <w:rPr>
          <w:rStyle w:val="iadne"/>
          <w:rFonts w:ascii="Calibri" w:eastAsia="Garamond" w:hAnsi="Calibri" w:cs="Calibri"/>
        </w:rPr>
      </w:pPr>
      <w:r w:rsidRPr="007E45BF">
        <w:rPr>
          <w:rStyle w:val="iadne"/>
          <w:rFonts w:ascii="Calibri" w:hAnsi="Calibri" w:cs="Calibri"/>
        </w:rPr>
        <w:t>Odovzdanie a prevzatie dokončeného diela sa uskutoční po jeho riadnom zhotovení v termíne podľa článku IV ods. 1 tejto Zmluvy do dvoch pracovných dní, na základe písomnej výzvy Zhotoviteľa.</w:t>
      </w:r>
    </w:p>
    <w:p w:rsidR="001B0C72" w:rsidRPr="007E45BF" w:rsidRDefault="001B0C72">
      <w:pPr>
        <w:jc w:val="both"/>
        <w:rPr>
          <w:rFonts w:ascii="Calibri" w:eastAsia="Garamond" w:hAnsi="Calibri" w:cs="Calibri"/>
        </w:rPr>
      </w:pPr>
    </w:p>
    <w:p w:rsidR="001B0C72" w:rsidRPr="007E45BF" w:rsidRDefault="00375D5E" w:rsidP="00375D5E">
      <w:pPr>
        <w:numPr>
          <w:ilvl w:val="0"/>
          <w:numId w:val="36"/>
        </w:numPr>
        <w:jc w:val="both"/>
        <w:rPr>
          <w:rStyle w:val="iadne"/>
          <w:rFonts w:ascii="Calibri" w:eastAsia="Garamond" w:hAnsi="Calibri" w:cs="Calibri"/>
        </w:rPr>
      </w:pPr>
      <w:r w:rsidRPr="007E45BF">
        <w:rPr>
          <w:rStyle w:val="iadne"/>
          <w:rFonts w:ascii="Calibri" w:hAnsi="Calibri" w:cs="Calibri"/>
        </w:rPr>
        <w:t>Pri odovzdaní a prevzatí diela Zhotoviteľ Objednávateľovi predloží kópie stavebného denníka, doklady o použitých materiáloch zabudovaných do stavby.</w:t>
      </w:r>
    </w:p>
    <w:p w:rsidR="001B0C72" w:rsidRPr="007E45BF" w:rsidRDefault="001B0C72">
      <w:pPr>
        <w:jc w:val="both"/>
        <w:rPr>
          <w:rFonts w:ascii="Calibri" w:eastAsia="Garamond" w:hAnsi="Calibri" w:cs="Calibri"/>
        </w:rPr>
      </w:pPr>
    </w:p>
    <w:p w:rsidR="001B0C72" w:rsidRPr="007E45BF" w:rsidRDefault="00375D5E" w:rsidP="00375D5E">
      <w:pPr>
        <w:numPr>
          <w:ilvl w:val="0"/>
          <w:numId w:val="36"/>
        </w:numPr>
        <w:jc w:val="both"/>
        <w:rPr>
          <w:rStyle w:val="iadne"/>
          <w:rFonts w:ascii="Calibri" w:eastAsia="Garamond" w:hAnsi="Calibri" w:cs="Calibri"/>
        </w:rPr>
      </w:pPr>
      <w:r w:rsidRPr="007E45BF">
        <w:rPr>
          <w:rStyle w:val="iadne"/>
          <w:rFonts w:ascii="Calibri" w:hAnsi="Calibri" w:cs="Calibri"/>
        </w:rPr>
        <w:t>Podpísaním zápisu o odovzdaní a prevzatí príslušného diela zodpovednými zástupcami Zmluvných strán je preberacie konanie ukončené.</w:t>
      </w:r>
    </w:p>
    <w:p w:rsidR="001B0C72" w:rsidRDefault="001B0C72">
      <w:pPr>
        <w:jc w:val="both"/>
        <w:rPr>
          <w:rFonts w:ascii="Calibri" w:eastAsia="Garamond" w:hAnsi="Calibri" w:cs="Calibri"/>
        </w:rPr>
      </w:pPr>
    </w:p>
    <w:p w:rsidR="008B6211" w:rsidRDefault="008B6211">
      <w:pPr>
        <w:jc w:val="both"/>
        <w:rPr>
          <w:rFonts w:ascii="Calibri" w:eastAsia="Garamond" w:hAnsi="Calibri" w:cs="Calibri"/>
        </w:rPr>
      </w:pPr>
    </w:p>
    <w:p w:rsidR="008B6211" w:rsidRDefault="008B6211">
      <w:pPr>
        <w:jc w:val="both"/>
        <w:rPr>
          <w:rFonts w:ascii="Calibri" w:eastAsia="Garamond" w:hAnsi="Calibri" w:cs="Calibri"/>
        </w:rPr>
      </w:pPr>
    </w:p>
    <w:p w:rsidR="008B6211" w:rsidRPr="007E45BF" w:rsidRDefault="008B6211">
      <w:pPr>
        <w:jc w:val="both"/>
        <w:rPr>
          <w:rFonts w:ascii="Calibri" w:eastAsia="Garamond" w:hAnsi="Calibri" w:cs="Calibri"/>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Článok X</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Záručná doba</w:t>
      </w:r>
    </w:p>
    <w:p w:rsidR="001B0C72" w:rsidRPr="007E45BF" w:rsidRDefault="001B0C72">
      <w:pPr>
        <w:jc w:val="both"/>
        <w:rPr>
          <w:rFonts w:ascii="Calibri" w:eastAsia="Garamond" w:hAnsi="Calibri" w:cs="Calibri"/>
        </w:rPr>
      </w:pPr>
    </w:p>
    <w:p w:rsidR="001B0C72" w:rsidRPr="007E45BF" w:rsidRDefault="00375D5E" w:rsidP="00375D5E">
      <w:pPr>
        <w:numPr>
          <w:ilvl w:val="0"/>
          <w:numId w:val="38"/>
        </w:numPr>
        <w:jc w:val="both"/>
        <w:rPr>
          <w:rStyle w:val="iadne"/>
          <w:rFonts w:ascii="Calibri" w:eastAsia="Garamond" w:hAnsi="Calibri" w:cs="Calibri"/>
        </w:rPr>
      </w:pPr>
      <w:r w:rsidRPr="007E45BF">
        <w:rPr>
          <w:rStyle w:val="iadne"/>
          <w:rFonts w:ascii="Calibri" w:hAnsi="Calibri" w:cs="Calibri"/>
        </w:rPr>
        <w:t>Záručná doba zhotoveného diela je 36 mesiacov, s výnimkou výrobkov, zariadení a konštrukcií, u ktorých je iná záručná doba daná ich výrobcami.</w:t>
      </w:r>
    </w:p>
    <w:p w:rsidR="001B0C72" w:rsidRPr="007E45BF" w:rsidRDefault="001B0C72">
      <w:pPr>
        <w:jc w:val="both"/>
        <w:rPr>
          <w:rFonts w:ascii="Calibri" w:eastAsia="Garamond" w:hAnsi="Calibri" w:cs="Calibri"/>
        </w:rPr>
      </w:pPr>
    </w:p>
    <w:p w:rsidR="001B0C72" w:rsidRPr="007E45BF" w:rsidRDefault="00375D5E" w:rsidP="00375D5E">
      <w:pPr>
        <w:numPr>
          <w:ilvl w:val="0"/>
          <w:numId w:val="38"/>
        </w:numPr>
        <w:jc w:val="both"/>
        <w:rPr>
          <w:rStyle w:val="iadne"/>
          <w:rFonts w:ascii="Calibri" w:eastAsia="Garamond" w:hAnsi="Calibri" w:cs="Calibri"/>
        </w:rPr>
      </w:pPr>
      <w:r w:rsidRPr="007E45BF">
        <w:rPr>
          <w:rStyle w:val="iadne"/>
          <w:rFonts w:ascii="Calibri" w:hAnsi="Calibri" w:cs="Calibri"/>
        </w:rPr>
        <w:t>Záručná doba začne plynúť dňom odovzdania a prevzatia celého diela na preberacom konaní.</w:t>
      </w:r>
    </w:p>
    <w:p w:rsidR="001B0C72" w:rsidRPr="007E45BF" w:rsidRDefault="001B0C72">
      <w:pPr>
        <w:jc w:val="both"/>
        <w:rPr>
          <w:rFonts w:ascii="Calibri" w:eastAsia="Garamond" w:hAnsi="Calibri" w:cs="Calibri"/>
        </w:rPr>
      </w:pPr>
    </w:p>
    <w:p w:rsidR="001B0C72" w:rsidRPr="007E45BF" w:rsidRDefault="00375D5E" w:rsidP="00375D5E">
      <w:pPr>
        <w:numPr>
          <w:ilvl w:val="0"/>
          <w:numId w:val="38"/>
        </w:numPr>
        <w:jc w:val="both"/>
        <w:rPr>
          <w:rStyle w:val="iadne"/>
          <w:rFonts w:ascii="Calibri" w:eastAsia="Garamond" w:hAnsi="Calibri" w:cs="Calibri"/>
        </w:rPr>
      </w:pPr>
      <w:r w:rsidRPr="007E45BF">
        <w:rPr>
          <w:rStyle w:val="iadne"/>
          <w:rFonts w:ascii="Calibri" w:hAnsi="Calibri" w:cs="Calibri"/>
        </w:rPr>
        <w:t>Zhotoviteľ ručí za to, že zhotovené dielo bude mať počas celej záručnej doby vlastnosti dohodnuté podľa tejto Zmluvy, zodpovedajúce právnym a technickým normám a predpisom, že zhotovené dielo bude bez vád, ktoré by rušili alebo znižovali hodnotu alebo schopnosť jeho používania k určeným účelom.</w:t>
      </w:r>
    </w:p>
    <w:p w:rsidR="001B0C72" w:rsidRPr="007E45BF" w:rsidRDefault="001B0C72">
      <w:pPr>
        <w:jc w:val="both"/>
        <w:rPr>
          <w:rFonts w:ascii="Calibri" w:eastAsia="Garamond" w:hAnsi="Calibri" w:cs="Calibri"/>
        </w:rPr>
      </w:pPr>
    </w:p>
    <w:p w:rsidR="001B0C72" w:rsidRPr="007E45BF" w:rsidRDefault="00375D5E" w:rsidP="00375D5E">
      <w:pPr>
        <w:numPr>
          <w:ilvl w:val="0"/>
          <w:numId w:val="38"/>
        </w:numPr>
        <w:jc w:val="both"/>
        <w:rPr>
          <w:rStyle w:val="iadne"/>
          <w:rFonts w:ascii="Calibri" w:eastAsia="Garamond" w:hAnsi="Calibri" w:cs="Calibri"/>
        </w:rPr>
      </w:pPr>
      <w:r w:rsidRPr="007E45BF">
        <w:rPr>
          <w:rStyle w:val="iadne"/>
          <w:rFonts w:ascii="Calibri" w:hAnsi="Calibri" w:cs="Calibri"/>
        </w:rPr>
        <w:t>Na základe písomnej reklamácie Objednávateľa je Zhotoviteľ povinný na svoje náklady a bez zbytočného odkladu odstrániť počas záručnej doby reklamované vady diela a to aj v prípade, ak sa domnieva, že za reklamované vady nezodpovedá. V takomto prípade, ak sa Zmluvné strany nedohodnú inak, až do doby právoplatného rozhodnutia súdu o reklamácii znáša náklady na odstránenie reklamovaných vád Zhotoviteľ.</w:t>
      </w:r>
    </w:p>
    <w:p w:rsidR="001B0C72" w:rsidRPr="007E45BF" w:rsidRDefault="001B0C72">
      <w:pPr>
        <w:jc w:val="both"/>
        <w:rPr>
          <w:rFonts w:ascii="Calibri" w:eastAsia="Garamond" w:hAnsi="Calibri" w:cs="Calibri"/>
        </w:rPr>
      </w:pPr>
    </w:p>
    <w:p w:rsidR="001B0C72" w:rsidRPr="007E45BF" w:rsidRDefault="00375D5E" w:rsidP="00375D5E">
      <w:pPr>
        <w:numPr>
          <w:ilvl w:val="0"/>
          <w:numId w:val="38"/>
        </w:numPr>
        <w:jc w:val="both"/>
        <w:rPr>
          <w:rStyle w:val="iadne"/>
          <w:rFonts w:ascii="Calibri" w:eastAsia="Garamond" w:hAnsi="Calibri" w:cs="Calibri"/>
        </w:rPr>
      </w:pPr>
      <w:r w:rsidRPr="007E45BF">
        <w:rPr>
          <w:rStyle w:val="iadne"/>
          <w:rFonts w:ascii="Calibri" w:hAnsi="Calibri" w:cs="Calibri"/>
        </w:rPr>
        <w:lastRenderedPageBreak/>
        <w:t xml:space="preserve">V prípade, že sa preukáže zodpovednosť Zhotoviteľa za skryté vady počas záručnej doby, je Zhotoviteľ povinný v súlade s </w:t>
      </w:r>
      <w:proofErr w:type="spellStart"/>
      <w:r w:rsidRPr="007E45BF">
        <w:rPr>
          <w:rStyle w:val="iadne"/>
          <w:rFonts w:ascii="Calibri" w:hAnsi="Calibri" w:cs="Calibri"/>
        </w:rPr>
        <w:t>ust</w:t>
      </w:r>
      <w:proofErr w:type="spellEnd"/>
      <w:r w:rsidRPr="007E45BF">
        <w:rPr>
          <w:rStyle w:val="iadne"/>
          <w:rFonts w:ascii="Calibri" w:hAnsi="Calibri" w:cs="Calibri"/>
        </w:rPr>
        <w:t>. § 373 a nasl. Obchodného zákonníka nahradiť Objednávateľovi aj prípadnú, z takéhoto titulu vzniknutú škodu.</w:t>
      </w:r>
    </w:p>
    <w:p w:rsidR="001B0C72" w:rsidRPr="007E45BF" w:rsidRDefault="001B0C72">
      <w:pPr>
        <w:jc w:val="both"/>
        <w:rPr>
          <w:rFonts w:ascii="Calibri" w:eastAsia="Garamond" w:hAnsi="Calibri" w:cs="Calibri"/>
        </w:rPr>
      </w:pPr>
    </w:p>
    <w:p w:rsidR="001B0C72" w:rsidRPr="007E45BF" w:rsidRDefault="00375D5E" w:rsidP="00375D5E">
      <w:pPr>
        <w:numPr>
          <w:ilvl w:val="0"/>
          <w:numId w:val="38"/>
        </w:numPr>
        <w:jc w:val="both"/>
        <w:rPr>
          <w:rStyle w:val="iadne"/>
          <w:rFonts w:ascii="Calibri" w:eastAsia="Garamond" w:hAnsi="Calibri" w:cs="Calibri"/>
        </w:rPr>
      </w:pPr>
      <w:r w:rsidRPr="007E45BF">
        <w:rPr>
          <w:rStyle w:val="iadne"/>
          <w:rFonts w:ascii="Calibri" w:hAnsi="Calibri" w:cs="Calibri"/>
        </w:rPr>
        <w:t>Zhotoviteľ nezodpovedá za chyby spôsobené dodržaním nevhodných pokynov zo strany Objednávateľa, ak na nevhodnosť týchto pokynov Zhotoviteľ Objednávateľa písomne upozornil a Objednávateľ na ich dodržaní aj napriek tomu trval.</w:t>
      </w:r>
    </w:p>
    <w:p w:rsidR="001B0C72" w:rsidRPr="007E45BF" w:rsidRDefault="001B0C72">
      <w:pPr>
        <w:jc w:val="both"/>
        <w:rPr>
          <w:rFonts w:ascii="Calibri" w:eastAsia="Garamond" w:hAnsi="Calibri" w:cs="Calibri"/>
        </w:rPr>
      </w:pPr>
    </w:p>
    <w:p w:rsidR="001B0C72" w:rsidRPr="007E45BF" w:rsidRDefault="00375D5E" w:rsidP="00375D5E">
      <w:pPr>
        <w:numPr>
          <w:ilvl w:val="0"/>
          <w:numId w:val="38"/>
        </w:numPr>
        <w:jc w:val="both"/>
        <w:rPr>
          <w:rStyle w:val="iadne"/>
          <w:rFonts w:ascii="Calibri" w:eastAsia="Garamond" w:hAnsi="Calibri" w:cs="Calibri"/>
        </w:rPr>
      </w:pPr>
      <w:r w:rsidRPr="007E45BF">
        <w:rPr>
          <w:rStyle w:val="iadne"/>
          <w:rFonts w:ascii="Calibri" w:hAnsi="Calibri" w:cs="Calibri"/>
        </w:rPr>
        <w:t xml:space="preserve">Objednávateľ môže reklamácie uplatniť do 48hod. od preukazne oznámenej a akceptovanej </w:t>
      </w:r>
      <w:proofErr w:type="spellStart"/>
      <w:r w:rsidRPr="007E45BF">
        <w:rPr>
          <w:rStyle w:val="iadne"/>
          <w:rFonts w:ascii="Calibri" w:hAnsi="Calibri" w:cs="Calibri"/>
        </w:rPr>
        <w:t>závady</w:t>
      </w:r>
      <w:proofErr w:type="spellEnd"/>
      <w:r w:rsidRPr="007E45BF">
        <w:rPr>
          <w:rStyle w:val="iadne"/>
          <w:rFonts w:ascii="Calibri" w:hAnsi="Calibri" w:cs="Calibri"/>
        </w:rPr>
        <w:t>. Reklamácia musí obsahovať popis chyby a toho, ako sa prejavuje. K oznámeniu prípadne doloží dôkazné prostriedky, ktoré umožnia overiť oprávnenosť Objednávateľovho nároku. Zhotoviteľ začne s odstraňovaním vád v lehote 5 dní od doručenia písomného oznámenia. Lehotu na odstránenie vád určí Objednávateľ písomne.</w:t>
      </w:r>
    </w:p>
    <w:p w:rsidR="001B0C72" w:rsidRPr="007E45BF" w:rsidRDefault="001B0C72">
      <w:pPr>
        <w:jc w:val="both"/>
        <w:rPr>
          <w:rFonts w:ascii="Calibri" w:eastAsia="Garamond" w:hAnsi="Calibri" w:cs="Calibri"/>
        </w:rPr>
      </w:pPr>
    </w:p>
    <w:p w:rsidR="001B0C72" w:rsidRPr="007E45BF" w:rsidRDefault="00375D5E" w:rsidP="00375D5E">
      <w:pPr>
        <w:numPr>
          <w:ilvl w:val="0"/>
          <w:numId w:val="38"/>
        </w:numPr>
        <w:jc w:val="both"/>
        <w:rPr>
          <w:rStyle w:val="iadne"/>
          <w:rFonts w:ascii="Calibri" w:eastAsia="Garamond" w:hAnsi="Calibri" w:cs="Calibri"/>
        </w:rPr>
      </w:pPr>
      <w:r w:rsidRPr="007E45BF">
        <w:rPr>
          <w:rStyle w:val="iadne"/>
          <w:rFonts w:ascii="Calibri" w:hAnsi="Calibri" w:cs="Calibri"/>
        </w:rPr>
        <w:t>Pokiaľ Zhotoviteľ nesplní svoju povinnosť odstrániť vady v lehote stanovenej v ods. 7 tohto článku, je Objednávateľ oprávnený tieto vady sám alebo pomocou tretej osoby odstrániť a Zhotoviteľ je povinný uhradiť náklady na odstránenie vád. Takýmto postupom Objednávateľa alebo inej oprávnenej osoby nie je dotknutá záruka za akosť poskytnutá Zhotoviteľom.</w:t>
      </w:r>
    </w:p>
    <w:p w:rsidR="001B0C72" w:rsidRDefault="001B0C72">
      <w:pPr>
        <w:jc w:val="both"/>
        <w:rPr>
          <w:rFonts w:ascii="Calibri" w:eastAsia="Garamond" w:hAnsi="Calibri" w:cs="Calibri"/>
          <w:b/>
          <w:bCs/>
        </w:rPr>
      </w:pPr>
    </w:p>
    <w:p w:rsidR="008B6211" w:rsidRPr="007E45BF" w:rsidRDefault="008B6211">
      <w:pPr>
        <w:jc w:val="both"/>
        <w:rPr>
          <w:rFonts w:ascii="Calibri" w:eastAsia="Garamond" w:hAnsi="Calibri" w:cs="Calibri"/>
          <w:b/>
          <w:bCs/>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Článok XI</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Sankcie</w:t>
      </w:r>
    </w:p>
    <w:p w:rsidR="001B0C72" w:rsidRPr="007E45BF" w:rsidRDefault="001B0C72">
      <w:pPr>
        <w:jc w:val="both"/>
        <w:rPr>
          <w:rFonts w:ascii="Calibri" w:eastAsia="Garamond" w:hAnsi="Calibri" w:cs="Calibri"/>
        </w:rPr>
      </w:pPr>
    </w:p>
    <w:p w:rsidR="001B0C72" w:rsidRPr="007E45BF" w:rsidRDefault="00375D5E" w:rsidP="00375D5E">
      <w:pPr>
        <w:numPr>
          <w:ilvl w:val="0"/>
          <w:numId w:val="40"/>
        </w:numPr>
        <w:jc w:val="both"/>
        <w:rPr>
          <w:rStyle w:val="iadne"/>
          <w:rFonts w:ascii="Calibri" w:eastAsia="Garamond" w:hAnsi="Calibri" w:cs="Calibri"/>
        </w:rPr>
      </w:pPr>
      <w:r w:rsidRPr="007E45BF">
        <w:rPr>
          <w:rStyle w:val="iadne"/>
          <w:rFonts w:ascii="Calibri" w:hAnsi="Calibri" w:cs="Calibri"/>
        </w:rPr>
        <w:t>Nenastúpením Zhotoviteľa na požadované práce do 48 hod. od vyzvania Objednávateľom uhradí Zhotoviteľ finančnú čiastku 1000 €.</w:t>
      </w:r>
    </w:p>
    <w:p w:rsidR="001B0C72" w:rsidRPr="007E45BF" w:rsidRDefault="001B0C72">
      <w:pPr>
        <w:jc w:val="both"/>
        <w:rPr>
          <w:rFonts w:ascii="Calibri" w:eastAsia="Garamond" w:hAnsi="Calibri" w:cs="Calibri"/>
        </w:rPr>
      </w:pPr>
    </w:p>
    <w:p w:rsidR="001B0C72" w:rsidRPr="007E45BF" w:rsidRDefault="00375D5E" w:rsidP="00375D5E">
      <w:pPr>
        <w:numPr>
          <w:ilvl w:val="0"/>
          <w:numId w:val="40"/>
        </w:numPr>
        <w:jc w:val="both"/>
        <w:rPr>
          <w:rStyle w:val="iadne"/>
          <w:rFonts w:ascii="Calibri" w:eastAsia="Garamond" w:hAnsi="Calibri" w:cs="Calibri"/>
        </w:rPr>
      </w:pPr>
      <w:r w:rsidRPr="007E45BF">
        <w:rPr>
          <w:rStyle w:val="iadne"/>
          <w:rFonts w:ascii="Calibri" w:hAnsi="Calibri" w:cs="Calibri"/>
        </w:rPr>
        <w:t>Zhotoviteľ je oprávnený uplatňovať si úrok z omeškania vo výške max. 0,25% z nezaplatenej fakturovanej sumy za každý deň omeškania Objednávateľa s úhradou.</w:t>
      </w:r>
    </w:p>
    <w:p w:rsidR="001B0C72" w:rsidRPr="007E45BF" w:rsidRDefault="001B0C72">
      <w:pPr>
        <w:jc w:val="both"/>
        <w:rPr>
          <w:rFonts w:ascii="Calibri" w:eastAsia="Garamond" w:hAnsi="Calibri" w:cs="Calibri"/>
          <w:b/>
          <w:bCs/>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Článok XII</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Trvanie a zánik Zmluvy</w:t>
      </w:r>
    </w:p>
    <w:p w:rsidR="001B0C72" w:rsidRPr="007E45BF" w:rsidRDefault="001B0C72">
      <w:pPr>
        <w:jc w:val="both"/>
        <w:rPr>
          <w:rFonts w:ascii="Calibri" w:eastAsia="Garamond" w:hAnsi="Calibri" w:cs="Calibri"/>
        </w:rPr>
      </w:pPr>
    </w:p>
    <w:p w:rsidR="001B0C72" w:rsidRPr="007E45BF" w:rsidRDefault="00375D5E" w:rsidP="00375D5E">
      <w:pPr>
        <w:numPr>
          <w:ilvl w:val="0"/>
          <w:numId w:val="42"/>
        </w:numPr>
        <w:jc w:val="both"/>
        <w:rPr>
          <w:rStyle w:val="iadne"/>
          <w:rFonts w:ascii="Calibri" w:eastAsia="Garamond" w:hAnsi="Calibri" w:cs="Calibri"/>
        </w:rPr>
      </w:pPr>
      <w:r w:rsidRPr="007E45BF">
        <w:rPr>
          <w:rStyle w:val="iadne"/>
          <w:rFonts w:ascii="Calibri" w:hAnsi="Calibri" w:cs="Calibri"/>
        </w:rPr>
        <w:t>Zmluvné strany sa dohodli, že táto Zmluva sa uzatvára na dobu určitú, a to do vykonania diela.</w:t>
      </w:r>
    </w:p>
    <w:p w:rsidR="001B0C72" w:rsidRPr="007E45BF" w:rsidRDefault="001B0C72">
      <w:pPr>
        <w:jc w:val="both"/>
        <w:rPr>
          <w:rFonts w:ascii="Calibri" w:eastAsia="Garamond" w:hAnsi="Calibri" w:cs="Calibri"/>
        </w:rPr>
      </w:pPr>
    </w:p>
    <w:p w:rsidR="001B0C72" w:rsidRPr="007E45BF" w:rsidRDefault="00375D5E" w:rsidP="00375D5E">
      <w:pPr>
        <w:numPr>
          <w:ilvl w:val="0"/>
          <w:numId w:val="42"/>
        </w:numPr>
        <w:jc w:val="both"/>
        <w:rPr>
          <w:rStyle w:val="iadne"/>
          <w:rFonts w:ascii="Calibri" w:eastAsia="Garamond" w:hAnsi="Calibri" w:cs="Calibri"/>
        </w:rPr>
      </w:pPr>
      <w:r w:rsidRPr="007E45BF">
        <w:rPr>
          <w:rStyle w:val="iadne"/>
          <w:rFonts w:ascii="Calibri" w:hAnsi="Calibri" w:cs="Calibri"/>
        </w:rPr>
        <w:t>Zmluvné strany sa dohodli, že odstúpiť od Zmluvy môžu pri podstatnom porušení zmluvného záväzku a v ostatných prípadoch uvedených v tejto Zmluve alebo v prípadoch uvedených v zákone.</w:t>
      </w:r>
    </w:p>
    <w:p w:rsidR="001B0C72" w:rsidRPr="007E45BF" w:rsidRDefault="001B0C72">
      <w:pPr>
        <w:jc w:val="both"/>
        <w:rPr>
          <w:rFonts w:ascii="Calibri" w:eastAsia="Garamond" w:hAnsi="Calibri" w:cs="Calibri"/>
        </w:rPr>
      </w:pPr>
    </w:p>
    <w:p w:rsidR="001B0C72" w:rsidRPr="007E45BF" w:rsidRDefault="00375D5E">
      <w:pPr>
        <w:ind w:left="397"/>
        <w:jc w:val="both"/>
        <w:rPr>
          <w:rStyle w:val="iadne"/>
          <w:rFonts w:ascii="Calibri" w:eastAsia="Garamond" w:hAnsi="Calibri" w:cs="Calibri"/>
        </w:rPr>
      </w:pPr>
      <w:r w:rsidRPr="007E45BF">
        <w:rPr>
          <w:rStyle w:val="iadne"/>
          <w:rFonts w:ascii="Calibri" w:hAnsi="Calibri" w:cs="Calibri"/>
        </w:rPr>
        <w:t>Za podstatné porušenie Zmluvy Objednávateľ považuje tieto prípady:</w:t>
      </w:r>
    </w:p>
    <w:p w:rsidR="001B0C72" w:rsidRPr="007E45BF" w:rsidRDefault="00375D5E" w:rsidP="00375D5E">
      <w:pPr>
        <w:numPr>
          <w:ilvl w:val="0"/>
          <w:numId w:val="44"/>
        </w:numPr>
        <w:jc w:val="both"/>
        <w:rPr>
          <w:rStyle w:val="iadne"/>
          <w:rFonts w:ascii="Calibri" w:eastAsia="Garamond" w:hAnsi="Calibri" w:cs="Calibri"/>
        </w:rPr>
      </w:pPr>
      <w:r w:rsidRPr="007E45BF">
        <w:rPr>
          <w:rStyle w:val="iadne"/>
          <w:rFonts w:ascii="Calibri" w:hAnsi="Calibri" w:cs="Calibri"/>
        </w:rPr>
        <w:lastRenderedPageBreak/>
        <w:t>ak Zhotoviteľ nenastúpi na požadované práce do 48 hod. od vyzvania Objednávateľa;</w:t>
      </w:r>
    </w:p>
    <w:p w:rsidR="001B0C72" w:rsidRPr="007E45BF" w:rsidRDefault="00375D5E" w:rsidP="00375D5E">
      <w:pPr>
        <w:numPr>
          <w:ilvl w:val="0"/>
          <w:numId w:val="44"/>
        </w:numPr>
        <w:jc w:val="both"/>
        <w:rPr>
          <w:rStyle w:val="iadne"/>
          <w:rFonts w:ascii="Calibri" w:eastAsia="Garamond" w:hAnsi="Calibri" w:cs="Calibri"/>
        </w:rPr>
      </w:pPr>
      <w:r w:rsidRPr="007E45BF">
        <w:rPr>
          <w:rStyle w:val="iadne"/>
          <w:rFonts w:ascii="Calibri" w:hAnsi="Calibri" w:cs="Calibri"/>
        </w:rPr>
        <w:t>ak Zhotoviteľ pri vykonávaní predmetu Zmluvy nepostupuje s odbornou starostlivosťou;</w:t>
      </w:r>
    </w:p>
    <w:p w:rsidR="001B0C72" w:rsidRPr="007E45BF" w:rsidRDefault="00375D5E" w:rsidP="00375D5E">
      <w:pPr>
        <w:numPr>
          <w:ilvl w:val="0"/>
          <w:numId w:val="44"/>
        </w:numPr>
        <w:jc w:val="both"/>
        <w:rPr>
          <w:rStyle w:val="iadne"/>
          <w:rFonts w:ascii="Calibri" w:eastAsia="Garamond" w:hAnsi="Calibri" w:cs="Calibri"/>
        </w:rPr>
      </w:pPr>
      <w:r w:rsidRPr="007E45BF">
        <w:rPr>
          <w:rStyle w:val="iadne"/>
          <w:rFonts w:ascii="Calibri" w:hAnsi="Calibri" w:cs="Calibri"/>
        </w:rPr>
        <w:t>ak Zhotoviteľ neodstráni včas chyby zistené Objednávateľom počas výstavby;</w:t>
      </w:r>
    </w:p>
    <w:p w:rsidR="001B0C72" w:rsidRPr="007E45BF" w:rsidRDefault="00375D5E" w:rsidP="00375D5E">
      <w:pPr>
        <w:numPr>
          <w:ilvl w:val="0"/>
          <w:numId w:val="44"/>
        </w:numPr>
        <w:jc w:val="both"/>
        <w:rPr>
          <w:rStyle w:val="iadne"/>
          <w:rFonts w:ascii="Calibri" w:eastAsia="Garamond" w:hAnsi="Calibri" w:cs="Calibri"/>
        </w:rPr>
      </w:pPr>
      <w:r w:rsidRPr="007E45BF">
        <w:rPr>
          <w:rStyle w:val="iadne"/>
          <w:rFonts w:ascii="Calibri" w:hAnsi="Calibri" w:cs="Calibri"/>
        </w:rPr>
        <w:t>ak je Zhotoviteľ v omeškaní s realizáciou diela v dôsledku ním zanedbaných povinností, napr. pri prerušení realizácie diela na základe rozhodnutia štátneho orgánu pre nedodržanie bezpečnostných predpisov, na ktoré bol Zhotoviteľ povinný a pod.;</w:t>
      </w:r>
    </w:p>
    <w:p w:rsidR="001B0C72" w:rsidRPr="007E45BF" w:rsidRDefault="00375D5E" w:rsidP="00375D5E">
      <w:pPr>
        <w:numPr>
          <w:ilvl w:val="0"/>
          <w:numId w:val="44"/>
        </w:numPr>
        <w:jc w:val="both"/>
        <w:rPr>
          <w:rStyle w:val="iadne"/>
          <w:rFonts w:ascii="Calibri" w:eastAsia="Garamond" w:hAnsi="Calibri" w:cs="Calibri"/>
        </w:rPr>
      </w:pPr>
      <w:r w:rsidRPr="007E45BF">
        <w:rPr>
          <w:rStyle w:val="iadne"/>
          <w:rFonts w:ascii="Calibri" w:hAnsi="Calibri" w:cs="Calibri"/>
        </w:rPr>
        <w:t>ak hrubým spôsobom poruší predpisy a technické normy v oblasti bezpečnosti práce, ochrany životného prostredia a požiarnej ochrany;</w:t>
      </w:r>
    </w:p>
    <w:p w:rsidR="001B0C72" w:rsidRPr="007E45BF" w:rsidRDefault="00375D5E">
      <w:pPr>
        <w:jc w:val="both"/>
        <w:rPr>
          <w:rStyle w:val="iadne"/>
          <w:rFonts w:ascii="Calibri" w:eastAsia="Garamond" w:hAnsi="Calibri" w:cs="Calibri"/>
        </w:rPr>
      </w:pPr>
      <w:r w:rsidRPr="007E45BF">
        <w:rPr>
          <w:rStyle w:val="iadne"/>
          <w:rFonts w:ascii="Calibri" w:hAnsi="Calibri" w:cs="Calibri"/>
        </w:rPr>
        <w:t xml:space="preserve">      </w:t>
      </w:r>
    </w:p>
    <w:p w:rsidR="001B0C72" w:rsidRPr="007E45BF" w:rsidRDefault="001B0C72">
      <w:pPr>
        <w:jc w:val="both"/>
        <w:rPr>
          <w:rFonts w:ascii="Calibri" w:eastAsia="Garamond" w:hAnsi="Calibri" w:cs="Calibri"/>
        </w:rPr>
      </w:pPr>
    </w:p>
    <w:p w:rsidR="001B0C72" w:rsidRPr="007E45BF" w:rsidRDefault="00375D5E">
      <w:pPr>
        <w:tabs>
          <w:tab w:val="left" w:pos="397"/>
        </w:tabs>
        <w:jc w:val="both"/>
        <w:rPr>
          <w:rStyle w:val="iadne"/>
          <w:rFonts w:ascii="Calibri" w:eastAsia="Garamond" w:hAnsi="Calibri" w:cs="Calibri"/>
        </w:rPr>
      </w:pPr>
      <w:r w:rsidRPr="007E45BF">
        <w:rPr>
          <w:rStyle w:val="iadne"/>
          <w:rFonts w:ascii="Calibri" w:eastAsia="Garamond" w:hAnsi="Calibri" w:cs="Calibri"/>
        </w:rPr>
        <w:tab/>
        <w:t>Za podstatn</w:t>
      </w:r>
      <w:r w:rsidRPr="007E45BF">
        <w:rPr>
          <w:rStyle w:val="iadne"/>
          <w:rFonts w:ascii="Calibri" w:hAnsi="Calibri" w:cs="Calibri"/>
        </w:rPr>
        <w:t>é porušenie Zmluvy Zhotoviteľ považuje tieto prípady:</w:t>
      </w:r>
    </w:p>
    <w:p w:rsidR="001B0C72" w:rsidRPr="007E45BF" w:rsidRDefault="00375D5E" w:rsidP="00375D5E">
      <w:pPr>
        <w:numPr>
          <w:ilvl w:val="0"/>
          <w:numId w:val="46"/>
        </w:numPr>
        <w:jc w:val="both"/>
        <w:rPr>
          <w:rStyle w:val="iadne"/>
          <w:rFonts w:ascii="Calibri" w:eastAsia="Garamond" w:hAnsi="Calibri" w:cs="Calibri"/>
        </w:rPr>
      </w:pPr>
      <w:r w:rsidRPr="007E45BF">
        <w:rPr>
          <w:rStyle w:val="iadne"/>
          <w:rFonts w:ascii="Calibri" w:hAnsi="Calibri" w:cs="Calibri"/>
        </w:rPr>
        <w:t>ak Objednávateľ neposkytne Zhotoviteľovi spolupôsobenie podľa článku II ods. 7 tejto Zmluvy;</w:t>
      </w:r>
    </w:p>
    <w:p w:rsidR="001B0C72" w:rsidRPr="007E45BF" w:rsidRDefault="00375D5E" w:rsidP="00375D5E">
      <w:pPr>
        <w:numPr>
          <w:ilvl w:val="0"/>
          <w:numId w:val="46"/>
        </w:numPr>
        <w:jc w:val="both"/>
        <w:rPr>
          <w:rStyle w:val="iadne"/>
          <w:rFonts w:ascii="Calibri" w:eastAsia="Garamond" w:hAnsi="Calibri" w:cs="Calibri"/>
        </w:rPr>
      </w:pPr>
      <w:r w:rsidRPr="007E45BF">
        <w:rPr>
          <w:rStyle w:val="iadne"/>
          <w:rFonts w:ascii="Calibri" w:hAnsi="Calibri" w:cs="Calibri"/>
        </w:rPr>
        <w:t>ak je Objednávateľ v omeškaní s úhradou faktúr o viac ako 30 dní po splatnosti a nezjedná nápravu ani po výzve Zhotoviteľa, v ktorej bude Objednávateľovi poskytnutá dodatočná primeraná lehota k náprave.</w:t>
      </w:r>
    </w:p>
    <w:p w:rsidR="001B0C72" w:rsidRPr="007E45BF" w:rsidRDefault="001B0C72">
      <w:pPr>
        <w:jc w:val="both"/>
        <w:rPr>
          <w:rFonts w:ascii="Calibri" w:eastAsia="Garamond" w:hAnsi="Calibri" w:cs="Calibri"/>
        </w:rPr>
      </w:pPr>
    </w:p>
    <w:p w:rsidR="001B0C72" w:rsidRPr="007E45BF" w:rsidRDefault="00375D5E" w:rsidP="00375D5E">
      <w:pPr>
        <w:numPr>
          <w:ilvl w:val="0"/>
          <w:numId w:val="47"/>
        </w:numPr>
        <w:jc w:val="both"/>
        <w:rPr>
          <w:rStyle w:val="iadne"/>
          <w:rFonts w:ascii="Calibri" w:eastAsia="Garamond" w:hAnsi="Calibri" w:cs="Calibri"/>
        </w:rPr>
      </w:pPr>
      <w:r w:rsidRPr="007E45BF">
        <w:rPr>
          <w:rStyle w:val="iadne"/>
          <w:rFonts w:ascii="Calibri" w:hAnsi="Calibri" w:cs="Calibri"/>
        </w:rPr>
        <w:t>Výzvy uvedené v tomto článku musia byť písomné a doručené na adresy pre doručovanie písomností sú uvedené v záhlaví tejto Zmluvy.</w:t>
      </w:r>
    </w:p>
    <w:p w:rsidR="001B0C72" w:rsidRPr="007E45BF" w:rsidRDefault="001B0C72">
      <w:pPr>
        <w:jc w:val="both"/>
        <w:rPr>
          <w:rFonts w:ascii="Calibri" w:eastAsia="Garamond" w:hAnsi="Calibri" w:cs="Calibri"/>
        </w:rPr>
      </w:pPr>
    </w:p>
    <w:p w:rsidR="001B0C72" w:rsidRPr="007E45BF" w:rsidRDefault="00375D5E" w:rsidP="00375D5E">
      <w:pPr>
        <w:numPr>
          <w:ilvl w:val="0"/>
          <w:numId w:val="42"/>
        </w:numPr>
        <w:jc w:val="both"/>
        <w:rPr>
          <w:rStyle w:val="iadne"/>
          <w:rFonts w:ascii="Calibri" w:eastAsia="Garamond" w:hAnsi="Calibri" w:cs="Calibri"/>
        </w:rPr>
      </w:pPr>
      <w:r w:rsidRPr="007E45BF">
        <w:rPr>
          <w:rStyle w:val="iadne"/>
          <w:rFonts w:ascii="Calibri" w:hAnsi="Calibri" w:cs="Calibri"/>
        </w:rPr>
        <w:t>Odstúpenie od Zmluvy nadobudne účinnosť dňom doručenia písomného oznámenia Zmluvnej strany o odstúpení od Zmluvy druhej zmluvnej strane.</w:t>
      </w:r>
    </w:p>
    <w:p w:rsidR="001B0C72" w:rsidRPr="007E45BF" w:rsidRDefault="001B0C72">
      <w:pPr>
        <w:jc w:val="both"/>
        <w:rPr>
          <w:rFonts w:ascii="Calibri" w:eastAsia="Garamond" w:hAnsi="Calibri" w:cs="Calibri"/>
        </w:rPr>
      </w:pPr>
    </w:p>
    <w:p w:rsidR="001B0C72" w:rsidRPr="007E45BF" w:rsidRDefault="00375D5E" w:rsidP="00375D5E">
      <w:pPr>
        <w:numPr>
          <w:ilvl w:val="0"/>
          <w:numId w:val="42"/>
        </w:numPr>
        <w:jc w:val="both"/>
        <w:rPr>
          <w:rStyle w:val="iadne"/>
          <w:rFonts w:ascii="Calibri" w:eastAsia="Garamond" w:hAnsi="Calibri" w:cs="Calibri"/>
        </w:rPr>
      </w:pPr>
      <w:r w:rsidRPr="007E45BF">
        <w:rPr>
          <w:rStyle w:val="iadne"/>
          <w:rFonts w:ascii="Calibri" w:hAnsi="Calibri" w:cs="Calibri"/>
        </w:rPr>
        <w:t xml:space="preserve">Zmluvné strany sa dohodli, že táto Zmluva zaniká aj na základe písomnej dohody oboch Zmluvných strán. </w:t>
      </w:r>
    </w:p>
    <w:p w:rsidR="001B0C72" w:rsidRPr="007E45BF" w:rsidRDefault="001B0C72">
      <w:pPr>
        <w:jc w:val="both"/>
        <w:rPr>
          <w:rFonts w:ascii="Calibri" w:eastAsia="Garamond" w:hAnsi="Calibri" w:cs="Calibri"/>
        </w:rPr>
      </w:pPr>
    </w:p>
    <w:p w:rsidR="001B0C72" w:rsidRPr="007E45BF" w:rsidRDefault="00375D5E" w:rsidP="00375D5E">
      <w:pPr>
        <w:numPr>
          <w:ilvl w:val="0"/>
          <w:numId w:val="42"/>
        </w:numPr>
        <w:jc w:val="both"/>
        <w:rPr>
          <w:rStyle w:val="iadne"/>
          <w:rFonts w:ascii="Calibri" w:eastAsia="Garamond" w:hAnsi="Calibri" w:cs="Calibri"/>
        </w:rPr>
      </w:pPr>
      <w:r w:rsidRPr="007E45BF">
        <w:rPr>
          <w:rStyle w:val="iadne"/>
          <w:rFonts w:ascii="Calibri" w:hAnsi="Calibri" w:cs="Calibri"/>
        </w:rPr>
        <w:t>Za práce a dodávky zhotovené v súlade s touto Zmluvou do termínu odstúpenia od Zmluvy bude mať Zhotoviteľ nárok na úhradu alikvotnej časti z dohodnutej ceny. Objednávateľ je oprávnený započítať do záverečného vyúčtovania straty, škody a sankcie vzniknuté v dôsledku odstúpenia pre podstatné porušenia Zmluvy Zhotoviteľom a do doby vysporiadania je oprávnený zadržať neuhradené platby.</w:t>
      </w:r>
    </w:p>
    <w:p w:rsidR="001B0C72" w:rsidRPr="007E45BF" w:rsidRDefault="001B0C72">
      <w:pPr>
        <w:ind w:left="397"/>
        <w:jc w:val="both"/>
        <w:rPr>
          <w:rFonts w:ascii="Calibri" w:eastAsia="Garamond" w:hAnsi="Calibri" w:cs="Calibri"/>
        </w:rPr>
      </w:pPr>
    </w:p>
    <w:p w:rsidR="001B0C72" w:rsidRPr="007E45BF" w:rsidRDefault="00375D5E" w:rsidP="00375D5E">
      <w:pPr>
        <w:numPr>
          <w:ilvl w:val="0"/>
          <w:numId w:val="42"/>
        </w:numPr>
        <w:jc w:val="both"/>
        <w:rPr>
          <w:rStyle w:val="iadne"/>
          <w:rFonts w:ascii="Calibri" w:eastAsia="Garamond" w:hAnsi="Calibri" w:cs="Calibri"/>
        </w:rPr>
      </w:pPr>
      <w:r w:rsidRPr="007E45BF">
        <w:rPr>
          <w:rStyle w:val="iadne"/>
          <w:rFonts w:ascii="Calibri" w:hAnsi="Calibri" w:cs="Calibri"/>
        </w:rPr>
        <w:t>Objednávateľ má právo odstúpiť od Zmluvy aj v prípade zverejnenia Zhotoviteľa v Zozname platiteľov DPH, u ktorých nastali dôvody na zrušenie registrácie v zmysle zákona č. 222/2004    Z. z. o daní z pridanej hodnoty v znení neskorších predpisov.</w:t>
      </w:r>
    </w:p>
    <w:p w:rsidR="001B0C72" w:rsidRPr="007E45BF" w:rsidRDefault="001B0C72">
      <w:pPr>
        <w:ind w:left="720"/>
        <w:jc w:val="both"/>
        <w:rPr>
          <w:rFonts w:ascii="Calibri" w:eastAsia="Garamond" w:hAnsi="Calibri" w:cs="Calibri"/>
        </w:rPr>
      </w:pPr>
    </w:p>
    <w:p w:rsidR="001B0C72" w:rsidRPr="007E45BF" w:rsidRDefault="00375D5E" w:rsidP="00375D5E">
      <w:pPr>
        <w:numPr>
          <w:ilvl w:val="0"/>
          <w:numId w:val="42"/>
        </w:numPr>
        <w:jc w:val="both"/>
        <w:rPr>
          <w:rStyle w:val="iadne"/>
          <w:rFonts w:ascii="Calibri" w:eastAsia="Garamond" w:hAnsi="Calibri" w:cs="Calibri"/>
        </w:rPr>
      </w:pPr>
      <w:r w:rsidRPr="007E45BF">
        <w:rPr>
          <w:rStyle w:val="iadne"/>
          <w:rFonts w:ascii="Calibri" w:hAnsi="Calibri" w:cs="Calibri"/>
        </w:rPr>
        <w:t>Zmluvné strany sa dohodli, že Zmluvu môže Objednávateľ vypovedať aj bez udania dôvodu, zaslaním písomnej výpovede druhej Zmluvnej strane na adresu jej sídla, pričom sa Zmluvné strany dohodli na výpovednej lehote jeden (1) mesiac, ktorá začína plynúť prvým dňom mesiaca nasledujúceho po mesiaci, v ktorom bola výpoveď doručená druhej Zmluvnej strane.</w:t>
      </w:r>
    </w:p>
    <w:p w:rsidR="001B0C72" w:rsidRPr="007E45BF" w:rsidRDefault="001B0C72">
      <w:pPr>
        <w:jc w:val="center"/>
        <w:rPr>
          <w:rFonts w:ascii="Calibri" w:eastAsia="Garamond" w:hAnsi="Calibri" w:cs="Calibri"/>
          <w:b/>
          <w:bCs/>
        </w:rPr>
      </w:pPr>
    </w:p>
    <w:p w:rsidR="001B0C72" w:rsidRPr="007E45BF" w:rsidRDefault="001B0C72">
      <w:pPr>
        <w:jc w:val="center"/>
        <w:rPr>
          <w:rFonts w:ascii="Calibri" w:eastAsia="Garamond" w:hAnsi="Calibri" w:cs="Calibri"/>
          <w:b/>
          <w:bCs/>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Článok XIII</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Ostatné ustanovenia</w:t>
      </w:r>
    </w:p>
    <w:p w:rsidR="001B0C72" w:rsidRPr="007E45BF" w:rsidRDefault="001B0C72">
      <w:pPr>
        <w:ind w:left="705" w:hanging="705"/>
        <w:jc w:val="center"/>
        <w:rPr>
          <w:rStyle w:val="iadne"/>
          <w:rFonts w:ascii="Calibri" w:eastAsia="Garamond" w:hAnsi="Calibri" w:cs="Calibri"/>
          <w:b/>
          <w:bCs/>
          <w:caps/>
        </w:rPr>
      </w:pPr>
    </w:p>
    <w:p w:rsidR="001B0C72" w:rsidRPr="007E45BF" w:rsidRDefault="00375D5E" w:rsidP="00375D5E">
      <w:pPr>
        <w:numPr>
          <w:ilvl w:val="0"/>
          <w:numId w:val="49"/>
        </w:numPr>
        <w:jc w:val="both"/>
        <w:rPr>
          <w:rStyle w:val="iadne"/>
          <w:rFonts w:ascii="Calibri" w:eastAsia="Garamond" w:hAnsi="Calibri" w:cs="Calibri"/>
        </w:rPr>
      </w:pPr>
      <w:r w:rsidRPr="007E45BF">
        <w:rPr>
          <w:rStyle w:val="iadne"/>
          <w:rFonts w:ascii="Calibri" w:hAnsi="Calibri" w:cs="Calibri"/>
        </w:rPr>
        <w:t xml:space="preserve">V prípade vzniku škody porušením povinností vyplývajúcich z tejto zmluvy ktorejkoľvek zmluvnej strane, má poškodená strana nárok na náhradu vzniknutej škody vrátane ušlého zisku. </w:t>
      </w:r>
    </w:p>
    <w:p w:rsidR="001B0C72" w:rsidRPr="007E45BF" w:rsidRDefault="001B0C72">
      <w:pPr>
        <w:ind w:left="720"/>
        <w:jc w:val="both"/>
        <w:rPr>
          <w:rFonts w:ascii="Calibri" w:eastAsia="Garamond" w:hAnsi="Calibri" w:cs="Calibri"/>
        </w:rPr>
      </w:pPr>
    </w:p>
    <w:p w:rsidR="001B0C72" w:rsidRPr="007E45BF" w:rsidRDefault="00375D5E" w:rsidP="00375D5E">
      <w:pPr>
        <w:numPr>
          <w:ilvl w:val="0"/>
          <w:numId w:val="49"/>
        </w:numPr>
        <w:jc w:val="both"/>
        <w:rPr>
          <w:rStyle w:val="iadne"/>
          <w:rFonts w:ascii="Calibri" w:eastAsia="Garamond" w:hAnsi="Calibri" w:cs="Calibri"/>
        </w:rPr>
      </w:pPr>
      <w:r w:rsidRPr="007E45BF">
        <w:rPr>
          <w:rStyle w:val="iadne"/>
          <w:rFonts w:ascii="Calibri" w:hAnsi="Calibri" w:cs="Calibri"/>
        </w:rPr>
        <w:t>Zhotoviteľ nie je oprávnený bez predchádzajúceho písomného súhlasu objednávateľa postúpiť tretej osobe akúkoľvek pohľadávku, ktorá mu voči objednávateľovi vznikla alebo vznikne na základe tejto zmluvy, alebo na základe ustanovení zákona upravujúcich práva a povinnosti zmluvných strán súvisiacich s vykonávaním diela podľa tejto zmluvy.</w:t>
      </w:r>
    </w:p>
    <w:p w:rsidR="001B0C72" w:rsidRPr="007E45BF" w:rsidRDefault="001B0C72">
      <w:pPr>
        <w:pStyle w:val="Odsekzoznamu"/>
        <w:rPr>
          <w:rFonts w:ascii="Calibri" w:eastAsia="Garamond" w:hAnsi="Calibri" w:cs="Calibri"/>
        </w:rPr>
      </w:pPr>
    </w:p>
    <w:p w:rsidR="001B0C72" w:rsidRPr="007E45BF" w:rsidRDefault="00375D5E" w:rsidP="00375D5E">
      <w:pPr>
        <w:numPr>
          <w:ilvl w:val="0"/>
          <w:numId w:val="49"/>
        </w:numPr>
        <w:jc w:val="both"/>
        <w:rPr>
          <w:rStyle w:val="iadne"/>
          <w:rFonts w:ascii="Calibri" w:eastAsia="Garamond" w:hAnsi="Calibri" w:cs="Calibri"/>
        </w:rPr>
      </w:pPr>
      <w:r w:rsidRPr="007E45BF">
        <w:rPr>
          <w:rStyle w:val="iadne"/>
          <w:rFonts w:ascii="Calibri" w:hAnsi="Calibri" w:cs="Calibri"/>
        </w:rPr>
        <w:t xml:space="preserve">Zhotoviteľ nesmie dielo ako celok odovzdať na zhotovenie inému subjektu. Časť diela môže zhotoviteľ odovzdať na zhotovenie svojmu subdodávateľovi uvedenému v zozname subdodávateľov, ktorého aktuálne znenie ku dňu podpisu zmluvy predložil objednávateľovi v rámci súčinnosti na podpis tejto zmluvy a ktorý tvorí Prílohu č. 3 tejto zmluvy. </w:t>
      </w:r>
    </w:p>
    <w:p w:rsidR="001B0C72" w:rsidRPr="007E45BF" w:rsidRDefault="001B0C72">
      <w:pPr>
        <w:pStyle w:val="Odsekzoznamu"/>
        <w:rPr>
          <w:rFonts w:ascii="Calibri" w:eastAsia="Garamond" w:hAnsi="Calibri" w:cs="Calibri"/>
        </w:rPr>
      </w:pPr>
    </w:p>
    <w:p w:rsidR="001B0C72" w:rsidRPr="007E45BF" w:rsidRDefault="00375D5E" w:rsidP="00375D5E">
      <w:pPr>
        <w:numPr>
          <w:ilvl w:val="0"/>
          <w:numId w:val="49"/>
        </w:numPr>
        <w:jc w:val="both"/>
        <w:rPr>
          <w:rStyle w:val="iadne"/>
          <w:rFonts w:ascii="Calibri" w:eastAsia="Garamond" w:hAnsi="Calibri" w:cs="Calibri"/>
        </w:rPr>
      </w:pPr>
      <w:r w:rsidRPr="007E45BF">
        <w:rPr>
          <w:rStyle w:val="iadne"/>
          <w:rFonts w:ascii="Calibri" w:hAnsi="Calibri" w:cs="Calibri"/>
        </w:rPr>
        <w:t>Zhotoviteľ garantuje spôsobilosť subdodávateľov pre plnenie predmetu zmluvy.</w:t>
      </w:r>
    </w:p>
    <w:p w:rsidR="001B0C72" w:rsidRPr="007E45BF" w:rsidRDefault="001B0C72">
      <w:pPr>
        <w:pStyle w:val="Odsekzoznamu"/>
        <w:rPr>
          <w:rFonts w:ascii="Calibri" w:eastAsia="Garamond" w:hAnsi="Calibri" w:cs="Calibri"/>
        </w:rPr>
      </w:pPr>
    </w:p>
    <w:p w:rsidR="001B0C72" w:rsidRPr="007E45BF" w:rsidRDefault="00375D5E" w:rsidP="00375D5E">
      <w:pPr>
        <w:numPr>
          <w:ilvl w:val="0"/>
          <w:numId w:val="49"/>
        </w:numPr>
        <w:jc w:val="both"/>
        <w:rPr>
          <w:rStyle w:val="iadne"/>
          <w:rFonts w:ascii="Calibri" w:eastAsia="Garamond" w:hAnsi="Calibri" w:cs="Calibri"/>
        </w:rPr>
      </w:pPr>
      <w:r w:rsidRPr="007E45BF">
        <w:rPr>
          <w:rStyle w:val="iadne"/>
          <w:rFonts w:ascii="Calibri" w:hAnsi="Calibri" w:cs="Calibri"/>
        </w:rPr>
        <w:t>Zhotoviteľ zodpovedá za celé a riadne plnenie zmluvy počas celého trvania zmluvného vzťahu s objednávateľom a to bez ohľadu na to, či zhotoviteľ použil subdodávky alebo nie, v akom rozsahu a za akých podmienok. Objednávateľ nenesie akúkoľvek zodpovednosť voči subdodávateľom zhotoviteľa.</w:t>
      </w:r>
    </w:p>
    <w:p w:rsidR="001B0C72" w:rsidRPr="007E45BF" w:rsidRDefault="001B0C72">
      <w:pPr>
        <w:pStyle w:val="Odsekzoznamu"/>
        <w:rPr>
          <w:rFonts w:ascii="Calibri" w:eastAsia="Garamond" w:hAnsi="Calibri" w:cs="Calibri"/>
        </w:rPr>
      </w:pPr>
    </w:p>
    <w:p w:rsidR="001B0C72" w:rsidRPr="007E45BF" w:rsidRDefault="00375D5E" w:rsidP="00375D5E">
      <w:pPr>
        <w:numPr>
          <w:ilvl w:val="0"/>
          <w:numId w:val="49"/>
        </w:numPr>
        <w:jc w:val="both"/>
        <w:rPr>
          <w:rStyle w:val="iadne"/>
          <w:rFonts w:ascii="Calibri" w:eastAsia="Garamond" w:hAnsi="Calibri" w:cs="Calibri"/>
        </w:rPr>
      </w:pPr>
      <w:r w:rsidRPr="007E45BF">
        <w:rPr>
          <w:rStyle w:val="iadne"/>
          <w:rFonts w:ascii="Calibri" w:hAnsi="Calibri" w:cs="Calibri"/>
        </w:rPr>
        <w:t>Zhotoviteľ je povinný oznámiť objednávateľovi akúkoľvek zmenu údajov o subdodávateľovi, najneskôr do piatich (5) pracovných dní odo dňa, kedy táto skutočnosť nastala.</w:t>
      </w:r>
    </w:p>
    <w:p w:rsidR="001B0C72" w:rsidRPr="007E45BF" w:rsidRDefault="001B0C72">
      <w:pPr>
        <w:pStyle w:val="Odsekzoznamu"/>
        <w:rPr>
          <w:rFonts w:ascii="Calibri" w:eastAsia="Garamond" w:hAnsi="Calibri" w:cs="Calibri"/>
        </w:rPr>
      </w:pPr>
    </w:p>
    <w:p w:rsidR="001B0C72" w:rsidRPr="007E45BF" w:rsidRDefault="00375D5E" w:rsidP="00375D5E">
      <w:pPr>
        <w:numPr>
          <w:ilvl w:val="0"/>
          <w:numId w:val="49"/>
        </w:numPr>
        <w:jc w:val="both"/>
        <w:rPr>
          <w:rStyle w:val="iadne"/>
          <w:rFonts w:ascii="Calibri" w:eastAsia="Garamond" w:hAnsi="Calibri" w:cs="Calibri"/>
        </w:rPr>
      </w:pPr>
      <w:r w:rsidRPr="007E45BF">
        <w:rPr>
          <w:rStyle w:val="iadne"/>
          <w:rFonts w:ascii="Calibri" w:hAnsi="Calibri" w:cs="Calibri"/>
        </w:rPr>
        <w:t>Zhotoviteľ má právo na zmenu subdodávateľa, alebo na doplnenie nového subdodávateľa vo vzťahu k plneniu, ktorého sa táto zmluva týka.</w:t>
      </w:r>
    </w:p>
    <w:p w:rsidR="001B0C72" w:rsidRPr="007E45BF" w:rsidRDefault="001B0C72">
      <w:pPr>
        <w:pStyle w:val="Odsekzoznamu"/>
        <w:rPr>
          <w:rFonts w:ascii="Calibri" w:eastAsia="Garamond" w:hAnsi="Calibri" w:cs="Calibri"/>
        </w:rPr>
      </w:pPr>
    </w:p>
    <w:p w:rsidR="001B0C72" w:rsidRPr="007E45BF" w:rsidRDefault="00375D5E" w:rsidP="00375D5E">
      <w:pPr>
        <w:numPr>
          <w:ilvl w:val="0"/>
          <w:numId w:val="49"/>
        </w:numPr>
        <w:jc w:val="both"/>
        <w:rPr>
          <w:rStyle w:val="iadne"/>
          <w:rFonts w:ascii="Calibri" w:eastAsia="Garamond" w:hAnsi="Calibri" w:cs="Calibri"/>
        </w:rPr>
      </w:pPr>
      <w:r w:rsidRPr="007E45BF">
        <w:rPr>
          <w:rStyle w:val="iadne"/>
          <w:rFonts w:ascii="Calibri" w:hAnsi="Calibri" w:cs="Calibri"/>
        </w:rPr>
        <w:t xml:space="preserve">Zhotoviteľ je povinný objednávateľovi najneskôr tri (3)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w:t>
      </w:r>
      <w:r w:rsidRPr="007E45BF">
        <w:rPr>
          <w:rStyle w:val="iadne"/>
          <w:rFonts w:ascii="Calibri" w:hAnsi="Calibri" w:cs="Calibri"/>
        </w:rPr>
        <w:lastRenderedPageBreak/>
        <w:t>zákona o verejnom obstarávaní a neexistujú u neho dôvody na vylúčenie podľa § 40 ods. 6 písm. a) až h) a ods. 7 zákona o verejnom obstarávaní.</w:t>
      </w:r>
    </w:p>
    <w:p w:rsidR="001B0C72" w:rsidRPr="007E45BF" w:rsidRDefault="001B0C72">
      <w:pPr>
        <w:pStyle w:val="Odsekzoznamu"/>
        <w:rPr>
          <w:rFonts w:ascii="Calibri" w:eastAsia="Garamond" w:hAnsi="Calibri" w:cs="Calibri"/>
        </w:rPr>
      </w:pPr>
    </w:p>
    <w:p w:rsidR="001B0C72" w:rsidRPr="007E45BF" w:rsidRDefault="00375D5E" w:rsidP="00375D5E">
      <w:pPr>
        <w:numPr>
          <w:ilvl w:val="0"/>
          <w:numId w:val="49"/>
        </w:numPr>
        <w:jc w:val="both"/>
        <w:rPr>
          <w:rStyle w:val="iadne"/>
          <w:rFonts w:ascii="Calibri" w:eastAsia="Garamond" w:hAnsi="Calibri" w:cs="Calibri"/>
        </w:rPr>
      </w:pPr>
      <w:r w:rsidRPr="007E45BF">
        <w:rPr>
          <w:rStyle w:val="iadne"/>
          <w:rFonts w:ascii="Calibri" w:hAnsi="Calibri" w:cs="Calibri"/>
        </w:rPr>
        <w:t>Ak navrhovaný subdodávateľ nespĺňa podmienky účasti osobného postavenia podľa § 32 ods. 1 zákona o verejnom obstarávaní alebo existujú u neho dôvody na vylúčenie podľa § 40 ods. 6 písm. a) až h) a ods. 7 zákona o verejnom obstarávaní, objednávateľ písomne požiada zhotoviteľa o jeho nahradenie. Zhotoviteľ doručí návrh nového subdodávateľa do piatich (5) pracovných dní odo dňa doručenia žiadosti podľa prvej vety, ak objednávateľ neurčil dlhšiu lehotu.</w:t>
      </w:r>
    </w:p>
    <w:p w:rsidR="001B0C72" w:rsidRPr="007E45BF" w:rsidRDefault="001B0C72">
      <w:pPr>
        <w:pStyle w:val="Odsekzoznamu"/>
        <w:rPr>
          <w:rFonts w:ascii="Calibri" w:eastAsia="Garamond" w:hAnsi="Calibri" w:cs="Calibri"/>
        </w:rPr>
      </w:pPr>
    </w:p>
    <w:p w:rsidR="001B0C72" w:rsidRPr="007E45BF" w:rsidRDefault="00375D5E" w:rsidP="00375D5E">
      <w:pPr>
        <w:numPr>
          <w:ilvl w:val="0"/>
          <w:numId w:val="49"/>
        </w:numPr>
        <w:jc w:val="both"/>
        <w:rPr>
          <w:rStyle w:val="iadne"/>
          <w:rFonts w:ascii="Calibri" w:eastAsia="Garamond" w:hAnsi="Calibri" w:cs="Calibri"/>
        </w:rPr>
      </w:pPr>
      <w:r w:rsidRPr="007E45BF">
        <w:rPr>
          <w:rStyle w:val="iadne"/>
          <w:rFonts w:ascii="Calibri" w:hAnsi="Calibri" w:cs="Calibri"/>
        </w:rPr>
        <w:t>Porušenie povinností zhotoviteľa uvedených v tomto článku zmluvy sa považuje za podstatné porušenie zmluvných povinností.</w:t>
      </w:r>
    </w:p>
    <w:p w:rsidR="001B0C72" w:rsidRPr="007E45BF" w:rsidRDefault="001B0C72">
      <w:pPr>
        <w:pStyle w:val="Odsekzoznamu"/>
        <w:rPr>
          <w:rFonts w:ascii="Calibri" w:eastAsia="Garamond" w:hAnsi="Calibri" w:cs="Calibri"/>
        </w:rPr>
      </w:pPr>
    </w:p>
    <w:p w:rsidR="001B0C72" w:rsidRPr="007E45BF" w:rsidRDefault="00375D5E" w:rsidP="00375D5E">
      <w:pPr>
        <w:numPr>
          <w:ilvl w:val="0"/>
          <w:numId w:val="49"/>
        </w:numPr>
        <w:jc w:val="both"/>
        <w:rPr>
          <w:rStyle w:val="iadne"/>
          <w:rFonts w:ascii="Calibri" w:eastAsia="Garamond" w:hAnsi="Calibri" w:cs="Calibri"/>
        </w:rPr>
      </w:pPr>
      <w:r w:rsidRPr="007E45BF">
        <w:rPr>
          <w:rStyle w:val="iadne"/>
          <w:rFonts w:ascii="Calibri" w:hAnsi="Calibri" w:cs="Calibri"/>
        </w:rPr>
        <w:t>Zhotoviteľ je povinný strpieť výkon kontroly, auditu súvisiaceho s predmetom tejto zmluvy kedykoľvek počas platnosti a účinnosti Zmluvy o poskytnutí nenávratného finančného príspevku (NFP) uzatvorenej v rámci OP KŽP, ktorej obsahom budú aj oprávnené výdavky v zmysle tejto zmluvy, a to oprávnenými osobami v zmysle Všeobecných zmluvných podmienok ku Zmluve o poskytnutí NFP a poskytnúť im všetku potrebnú súčinnosť.</w:t>
      </w:r>
    </w:p>
    <w:p w:rsidR="001B0C72" w:rsidRPr="007E45BF" w:rsidRDefault="001B0C72">
      <w:pPr>
        <w:pStyle w:val="Odsekzoznamu"/>
        <w:rPr>
          <w:rFonts w:ascii="Calibri" w:eastAsia="Garamond" w:hAnsi="Calibri" w:cs="Calibri"/>
        </w:rPr>
      </w:pPr>
    </w:p>
    <w:p w:rsidR="001B0C72" w:rsidRPr="007E45BF" w:rsidRDefault="00375D5E" w:rsidP="00375D5E">
      <w:pPr>
        <w:numPr>
          <w:ilvl w:val="0"/>
          <w:numId w:val="49"/>
        </w:numPr>
        <w:jc w:val="both"/>
        <w:rPr>
          <w:rStyle w:val="iadne"/>
          <w:rFonts w:ascii="Calibri" w:eastAsia="Garamond" w:hAnsi="Calibri" w:cs="Calibri"/>
        </w:rPr>
      </w:pPr>
      <w:r w:rsidRPr="007E45BF">
        <w:rPr>
          <w:rStyle w:val="iadne"/>
          <w:rFonts w:ascii="Calibri" w:hAnsi="Calibri" w:cs="Calibri"/>
        </w:rPr>
        <w:t xml:space="preserve">Oprávnenými osobami na výkon kontroly, auditu sú najmä: </w:t>
      </w:r>
    </w:p>
    <w:p w:rsidR="001B0C72" w:rsidRPr="007E45BF" w:rsidRDefault="00375D5E">
      <w:pPr>
        <w:ind w:left="709"/>
        <w:jc w:val="both"/>
        <w:rPr>
          <w:rStyle w:val="iadne"/>
          <w:rFonts w:ascii="Calibri" w:eastAsia="Garamond" w:hAnsi="Calibri" w:cs="Calibri"/>
        </w:rPr>
      </w:pPr>
      <w:r w:rsidRPr="007E45BF">
        <w:rPr>
          <w:rStyle w:val="iadne"/>
          <w:rFonts w:ascii="Calibri" w:hAnsi="Calibri" w:cs="Calibri"/>
        </w:rPr>
        <w:t>a)</w:t>
      </w:r>
      <w:r w:rsidRPr="007E45BF">
        <w:rPr>
          <w:rStyle w:val="iadne"/>
          <w:rFonts w:ascii="Calibri" w:hAnsi="Calibri" w:cs="Calibri"/>
        </w:rPr>
        <w:tab/>
        <w:t>Poskytovateľ NFP a ním poverené osoby,</w:t>
      </w:r>
    </w:p>
    <w:p w:rsidR="001B0C72" w:rsidRPr="007E45BF" w:rsidRDefault="00375D5E">
      <w:pPr>
        <w:ind w:left="709"/>
        <w:jc w:val="both"/>
        <w:rPr>
          <w:rStyle w:val="iadne"/>
          <w:rFonts w:ascii="Calibri" w:eastAsia="Garamond" w:hAnsi="Calibri" w:cs="Calibri"/>
        </w:rPr>
      </w:pPr>
      <w:r w:rsidRPr="007E45BF">
        <w:rPr>
          <w:rStyle w:val="iadne"/>
          <w:rFonts w:ascii="Calibri" w:hAnsi="Calibri" w:cs="Calibri"/>
        </w:rPr>
        <w:t>b)</w:t>
      </w:r>
      <w:r w:rsidRPr="007E45BF">
        <w:rPr>
          <w:rStyle w:val="iadne"/>
          <w:rFonts w:ascii="Calibri" w:hAnsi="Calibri" w:cs="Calibri"/>
        </w:rPr>
        <w:tab/>
        <w:t>Útvar vnútorné auditu riadiaceho orgánu alebo útvar vnútornej kontroly sprostredkovateľského orgánu a nimi poverené osoby,</w:t>
      </w:r>
    </w:p>
    <w:p w:rsidR="001B0C72" w:rsidRPr="007E45BF" w:rsidRDefault="00375D5E">
      <w:pPr>
        <w:ind w:left="709"/>
        <w:jc w:val="both"/>
        <w:rPr>
          <w:rStyle w:val="iadne"/>
          <w:rFonts w:ascii="Calibri" w:eastAsia="Garamond" w:hAnsi="Calibri" w:cs="Calibri"/>
        </w:rPr>
      </w:pPr>
      <w:r w:rsidRPr="007E45BF">
        <w:rPr>
          <w:rStyle w:val="iadne"/>
          <w:rFonts w:ascii="Calibri" w:hAnsi="Calibri" w:cs="Calibri"/>
        </w:rPr>
        <w:t>c)</w:t>
      </w:r>
      <w:r w:rsidRPr="007E45BF">
        <w:rPr>
          <w:rStyle w:val="iadne"/>
          <w:rFonts w:ascii="Calibri" w:hAnsi="Calibri" w:cs="Calibri"/>
        </w:rPr>
        <w:tab/>
        <w:t>Najvyšší kontrolný úrad SR, Úrad vládneho auditu, Certifikačný orgán  a  nimi poverené osoby,</w:t>
      </w:r>
    </w:p>
    <w:p w:rsidR="001B0C72" w:rsidRPr="007E45BF" w:rsidRDefault="00375D5E">
      <w:pPr>
        <w:ind w:left="709"/>
        <w:jc w:val="both"/>
        <w:rPr>
          <w:rStyle w:val="iadne"/>
          <w:rFonts w:ascii="Calibri" w:eastAsia="Garamond" w:hAnsi="Calibri" w:cs="Calibri"/>
        </w:rPr>
      </w:pPr>
      <w:r w:rsidRPr="007E45BF">
        <w:rPr>
          <w:rStyle w:val="iadne"/>
          <w:rFonts w:ascii="Calibri" w:hAnsi="Calibri" w:cs="Calibri"/>
        </w:rPr>
        <w:t>d)</w:t>
      </w:r>
      <w:r w:rsidRPr="007E45BF">
        <w:rPr>
          <w:rStyle w:val="iadne"/>
          <w:rFonts w:ascii="Calibri" w:hAnsi="Calibri" w:cs="Calibri"/>
        </w:rPr>
        <w:tab/>
        <w:t>Orgán auditu, jeho spolupracujúce orgány a osoby poverené na výkon kontroly/auditu,</w:t>
      </w:r>
    </w:p>
    <w:p w:rsidR="001B0C72" w:rsidRPr="007E45BF" w:rsidRDefault="00375D5E">
      <w:pPr>
        <w:ind w:left="709"/>
        <w:jc w:val="both"/>
        <w:rPr>
          <w:rStyle w:val="iadne"/>
          <w:rFonts w:ascii="Calibri" w:eastAsia="Garamond" w:hAnsi="Calibri" w:cs="Calibri"/>
        </w:rPr>
      </w:pPr>
      <w:r w:rsidRPr="007E45BF">
        <w:rPr>
          <w:rStyle w:val="iadne"/>
          <w:rFonts w:ascii="Calibri" w:hAnsi="Calibri" w:cs="Calibri"/>
        </w:rPr>
        <w:t>e)</w:t>
      </w:r>
      <w:r w:rsidRPr="007E45BF">
        <w:rPr>
          <w:rStyle w:val="iadne"/>
          <w:rFonts w:ascii="Calibri" w:hAnsi="Calibri" w:cs="Calibri"/>
        </w:rPr>
        <w:tab/>
        <w:t>Splnomocnení zástupcovia Európskej Komisie a Európskeho dvora audítorov,</w:t>
      </w:r>
    </w:p>
    <w:p w:rsidR="001B0C72" w:rsidRPr="007E45BF" w:rsidRDefault="00375D5E">
      <w:pPr>
        <w:ind w:left="709"/>
        <w:jc w:val="both"/>
        <w:rPr>
          <w:rStyle w:val="iadne"/>
          <w:rFonts w:ascii="Calibri" w:eastAsia="Garamond" w:hAnsi="Calibri" w:cs="Calibri"/>
        </w:rPr>
      </w:pPr>
      <w:r w:rsidRPr="007E45BF">
        <w:rPr>
          <w:rStyle w:val="iadne"/>
          <w:rFonts w:ascii="Calibri" w:hAnsi="Calibri" w:cs="Calibri"/>
        </w:rPr>
        <w:t>f)</w:t>
      </w:r>
      <w:r w:rsidRPr="007E45BF">
        <w:rPr>
          <w:rStyle w:val="iadne"/>
          <w:rFonts w:ascii="Calibri" w:hAnsi="Calibri" w:cs="Calibri"/>
        </w:rPr>
        <w:tab/>
        <w:t>Orgán zabezpečujúci ochranu finančných záujmov EÚ,</w:t>
      </w:r>
    </w:p>
    <w:p w:rsidR="001B0C72" w:rsidRPr="007E45BF" w:rsidRDefault="00375D5E">
      <w:pPr>
        <w:ind w:left="709"/>
        <w:jc w:val="both"/>
        <w:rPr>
          <w:rStyle w:val="iadne"/>
          <w:rFonts w:ascii="Calibri" w:eastAsia="Garamond" w:hAnsi="Calibri" w:cs="Calibri"/>
        </w:rPr>
      </w:pPr>
      <w:r w:rsidRPr="007E45BF">
        <w:rPr>
          <w:rStyle w:val="iadne"/>
          <w:rFonts w:ascii="Calibri" w:hAnsi="Calibri" w:cs="Calibri"/>
        </w:rPr>
        <w:t>g)</w:t>
      </w:r>
      <w:r w:rsidRPr="007E45BF">
        <w:rPr>
          <w:rStyle w:val="iadne"/>
          <w:rFonts w:ascii="Calibri" w:hAnsi="Calibri" w:cs="Calibri"/>
        </w:rPr>
        <w:tab/>
        <w:t>Osoby prizvané orgánmi uvedenými v písm. a) až f) v súlade s príslušnými právnymi predpismi SR a právnymi aktami EÚ.</w:t>
      </w:r>
    </w:p>
    <w:p w:rsidR="001B0C72" w:rsidRPr="007E45BF" w:rsidRDefault="001B0C72">
      <w:pPr>
        <w:jc w:val="center"/>
        <w:rPr>
          <w:rFonts w:ascii="Calibri" w:eastAsia="Garamond" w:hAnsi="Calibri" w:cs="Calibri"/>
          <w:b/>
          <w:bCs/>
        </w:rPr>
      </w:pPr>
    </w:p>
    <w:p w:rsidR="001B0C72" w:rsidRPr="007E45BF" w:rsidRDefault="001B0C72">
      <w:pPr>
        <w:jc w:val="center"/>
        <w:rPr>
          <w:rFonts w:ascii="Calibri" w:eastAsia="Garamond" w:hAnsi="Calibri" w:cs="Calibri"/>
          <w:b/>
          <w:bCs/>
        </w:rPr>
      </w:pP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Článok XIV</w:t>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Záverečné ustanovenia</w:t>
      </w:r>
    </w:p>
    <w:p w:rsidR="001B0C72" w:rsidRPr="007E45BF" w:rsidRDefault="001B0C72">
      <w:pPr>
        <w:jc w:val="both"/>
        <w:rPr>
          <w:rFonts w:ascii="Calibri" w:eastAsia="Garamond" w:hAnsi="Calibri" w:cs="Calibri"/>
        </w:rPr>
      </w:pPr>
    </w:p>
    <w:p w:rsidR="001B0C72" w:rsidRPr="007E45BF" w:rsidRDefault="00375D5E" w:rsidP="00375D5E">
      <w:pPr>
        <w:numPr>
          <w:ilvl w:val="0"/>
          <w:numId w:val="51"/>
        </w:numPr>
        <w:jc w:val="both"/>
        <w:rPr>
          <w:rStyle w:val="iadne"/>
          <w:rFonts w:ascii="Calibri" w:eastAsia="Garamond" w:hAnsi="Calibri" w:cs="Calibri"/>
        </w:rPr>
      </w:pPr>
      <w:r w:rsidRPr="007E45BF">
        <w:rPr>
          <w:rStyle w:val="iadne"/>
          <w:rFonts w:ascii="Calibri" w:hAnsi="Calibri" w:cs="Calibri"/>
        </w:rPr>
        <w:t>Obsah Zmluvy je možné zmeniť len na základe písomných dodatkov, prijatých v celom rozsahu oboma Zmluvnými stranami, a v to v súlade s príslušnými ustanoveniami zákona č. 343/2015 Z. z. o verejnom obstarávaní a o zmene a doplnení niektorých zákonov v znení neskorších predpisov.</w:t>
      </w:r>
    </w:p>
    <w:p w:rsidR="001B0C72" w:rsidRPr="007E45BF" w:rsidRDefault="001B0C72">
      <w:pPr>
        <w:jc w:val="both"/>
        <w:rPr>
          <w:rFonts w:ascii="Calibri" w:eastAsia="Garamond" w:hAnsi="Calibri" w:cs="Calibri"/>
        </w:rPr>
      </w:pPr>
    </w:p>
    <w:p w:rsidR="001B0C72" w:rsidRPr="007E45BF" w:rsidRDefault="00375D5E" w:rsidP="00375D5E">
      <w:pPr>
        <w:numPr>
          <w:ilvl w:val="0"/>
          <w:numId w:val="51"/>
        </w:numPr>
        <w:jc w:val="both"/>
        <w:rPr>
          <w:rStyle w:val="iadne"/>
          <w:rFonts w:ascii="Calibri" w:eastAsia="Garamond" w:hAnsi="Calibri" w:cs="Calibri"/>
        </w:rPr>
      </w:pPr>
      <w:r w:rsidRPr="007E45BF">
        <w:rPr>
          <w:rStyle w:val="iadne"/>
          <w:rFonts w:ascii="Calibri" w:hAnsi="Calibri" w:cs="Calibri"/>
        </w:rPr>
        <w:lastRenderedPageBreak/>
        <w:t>Práva a povinnosti Zmluvných strán neupravené v Zmluve sa budú riadiť príslušnými ustanoveniami Obchodného zákonníka a ostatnými príslušnými právnymi predpismi slovenského právneho poriadku.</w:t>
      </w:r>
    </w:p>
    <w:p w:rsidR="001B0C72" w:rsidRPr="007E45BF" w:rsidRDefault="001B0C72">
      <w:pPr>
        <w:jc w:val="both"/>
        <w:rPr>
          <w:rFonts w:ascii="Calibri" w:eastAsia="Garamond" w:hAnsi="Calibri" w:cs="Calibri"/>
        </w:rPr>
      </w:pPr>
    </w:p>
    <w:p w:rsidR="001B0C72" w:rsidRPr="007E45BF" w:rsidRDefault="00375D5E" w:rsidP="00375D5E">
      <w:pPr>
        <w:numPr>
          <w:ilvl w:val="0"/>
          <w:numId w:val="51"/>
        </w:numPr>
        <w:jc w:val="both"/>
        <w:rPr>
          <w:rStyle w:val="iadne"/>
          <w:rFonts w:ascii="Calibri" w:eastAsia="Garamond" w:hAnsi="Calibri" w:cs="Calibri"/>
        </w:rPr>
      </w:pPr>
      <w:r w:rsidRPr="007E45BF">
        <w:rPr>
          <w:rStyle w:val="iadne"/>
          <w:rFonts w:ascii="Calibri" w:hAnsi="Calibri" w:cs="Calibri"/>
        </w:rPr>
        <w:t>Spory zmluvnej povahy budú Zmluvné strany riešiť zmierovacími konaniami. V prípade neúspešnosti takéhoto zmierovacieho konania môžu Zmluvné strany uplatniť svoje nároky na príslušnom slovenskom súde.</w:t>
      </w:r>
    </w:p>
    <w:p w:rsidR="001B0C72" w:rsidRPr="007E45BF" w:rsidRDefault="001B0C72">
      <w:pPr>
        <w:jc w:val="both"/>
        <w:rPr>
          <w:rFonts w:ascii="Calibri" w:eastAsia="Garamond" w:hAnsi="Calibri" w:cs="Calibri"/>
        </w:rPr>
      </w:pPr>
    </w:p>
    <w:p w:rsidR="001B0C72" w:rsidRPr="007E45BF" w:rsidRDefault="00375D5E" w:rsidP="00375D5E">
      <w:pPr>
        <w:numPr>
          <w:ilvl w:val="0"/>
          <w:numId w:val="51"/>
        </w:numPr>
        <w:jc w:val="both"/>
        <w:rPr>
          <w:rStyle w:val="iadne"/>
          <w:rFonts w:ascii="Calibri" w:eastAsia="Garamond" w:hAnsi="Calibri" w:cs="Calibri"/>
        </w:rPr>
      </w:pPr>
      <w:r w:rsidRPr="007E45BF">
        <w:rPr>
          <w:rStyle w:val="iadne"/>
          <w:rFonts w:ascii="Calibri" w:hAnsi="Calibri" w:cs="Calibri"/>
        </w:rPr>
        <w:t xml:space="preserve">Táto Zmluva nadobúda účinnosť dňom nasledujúcim po dni jeho zverejnenia v zmysle </w:t>
      </w:r>
      <w:proofErr w:type="spellStart"/>
      <w:r w:rsidRPr="007E45BF">
        <w:rPr>
          <w:rStyle w:val="iadne"/>
          <w:rFonts w:ascii="Calibri" w:hAnsi="Calibri" w:cs="Calibri"/>
        </w:rPr>
        <w:t>ust</w:t>
      </w:r>
      <w:proofErr w:type="spellEnd"/>
      <w:r w:rsidRPr="007E45BF">
        <w:rPr>
          <w:rStyle w:val="iadne"/>
          <w:rFonts w:ascii="Calibri" w:hAnsi="Calibri" w:cs="Calibri"/>
        </w:rPr>
        <w:t>.    § 47a zákona č. 40/1964 Zb. Občiansky zákonník v znení neskorších predpisov.</w:t>
      </w:r>
    </w:p>
    <w:p w:rsidR="001B0C72" w:rsidRPr="007E45BF" w:rsidRDefault="001B0C72">
      <w:pPr>
        <w:jc w:val="both"/>
        <w:rPr>
          <w:rFonts w:ascii="Calibri" w:eastAsia="Garamond" w:hAnsi="Calibri" w:cs="Calibri"/>
        </w:rPr>
      </w:pPr>
    </w:p>
    <w:p w:rsidR="001B0C72" w:rsidRPr="007E45BF" w:rsidRDefault="00375D5E" w:rsidP="00375D5E">
      <w:pPr>
        <w:numPr>
          <w:ilvl w:val="0"/>
          <w:numId w:val="51"/>
        </w:numPr>
        <w:jc w:val="both"/>
        <w:rPr>
          <w:rStyle w:val="iadne"/>
          <w:rFonts w:ascii="Calibri" w:eastAsia="Garamond" w:hAnsi="Calibri" w:cs="Calibri"/>
        </w:rPr>
      </w:pPr>
      <w:r w:rsidRPr="007E45BF">
        <w:rPr>
          <w:rStyle w:val="iadne"/>
          <w:rFonts w:ascii="Calibri" w:hAnsi="Calibri" w:cs="Calibri"/>
        </w:rPr>
        <w:t>V prípade, že niektoré ustanovenie Zmluvy sa stane neplatným nemá to vplyv na platnosť Zmluvy ako celku. Pre tento prípad sa Zmluvné strany zaväzujú, že takéto neplatné ustanovenie nahradia ustanovením iným, ktoré ho v právnom aj obchodnom zmysle najbližšie nahradzuje.</w:t>
      </w:r>
    </w:p>
    <w:p w:rsidR="001B0C72" w:rsidRPr="007E45BF" w:rsidRDefault="001B0C72">
      <w:pPr>
        <w:jc w:val="both"/>
        <w:rPr>
          <w:rFonts w:ascii="Calibri" w:eastAsia="Garamond" w:hAnsi="Calibri" w:cs="Calibri"/>
        </w:rPr>
      </w:pPr>
    </w:p>
    <w:p w:rsidR="001B0C72" w:rsidRPr="007E45BF" w:rsidRDefault="00375D5E" w:rsidP="00375D5E">
      <w:pPr>
        <w:numPr>
          <w:ilvl w:val="0"/>
          <w:numId w:val="51"/>
        </w:numPr>
        <w:jc w:val="both"/>
        <w:rPr>
          <w:rStyle w:val="iadne"/>
          <w:rFonts w:ascii="Calibri" w:eastAsia="Garamond" w:hAnsi="Calibri" w:cs="Calibri"/>
        </w:rPr>
      </w:pPr>
      <w:r w:rsidRPr="007E45BF">
        <w:rPr>
          <w:rStyle w:val="iadne"/>
          <w:rFonts w:ascii="Calibri" w:hAnsi="Calibri" w:cs="Calibri"/>
        </w:rPr>
        <w:t xml:space="preserve">Táto Zmluva je vyhotovená v štyroch (4) rovnopisoch, z ktorých </w:t>
      </w:r>
      <w:proofErr w:type="spellStart"/>
      <w:r w:rsidRPr="007E45BF">
        <w:rPr>
          <w:rStyle w:val="iadne"/>
          <w:rFonts w:ascii="Calibri" w:hAnsi="Calibri" w:cs="Calibri"/>
        </w:rPr>
        <w:t>obdrží</w:t>
      </w:r>
      <w:proofErr w:type="spellEnd"/>
      <w:r w:rsidRPr="007E45BF">
        <w:rPr>
          <w:rStyle w:val="iadne"/>
          <w:rFonts w:ascii="Calibri" w:hAnsi="Calibri" w:cs="Calibri"/>
        </w:rPr>
        <w:t xml:space="preserve"> dve (2) vyhotovenia Objednávateľ a dve (2) vyhotovenia Zhotoviteľ. </w:t>
      </w:r>
    </w:p>
    <w:p w:rsidR="001B0C72" w:rsidRPr="007E45BF" w:rsidRDefault="001B0C72">
      <w:pPr>
        <w:jc w:val="both"/>
        <w:rPr>
          <w:rFonts w:ascii="Calibri" w:eastAsia="Garamond" w:hAnsi="Calibri" w:cs="Calibri"/>
        </w:rPr>
      </w:pPr>
    </w:p>
    <w:p w:rsidR="001B0C72" w:rsidRPr="007E45BF" w:rsidRDefault="00375D5E" w:rsidP="00375D5E">
      <w:pPr>
        <w:numPr>
          <w:ilvl w:val="0"/>
          <w:numId w:val="51"/>
        </w:numPr>
        <w:jc w:val="both"/>
        <w:rPr>
          <w:rStyle w:val="iadne"/>
          <w:rFonts w:ascii="Calibri" w:eastAsia="Garamond" w:hAnsi="Calibri" w:cs="Calibri"/>
        </w:rPr>
      </w:pPr>
      <w:r w:rsidRPr="007E45BF">
        <w:rPr>
          <w:rStyle w:val="iadne"/>
          <w:rFonts w:ascii="Calibri" w:hAnsi="Calibri" w:cs="Calibri"/>
        </w:rPr>
        <w:t>Prevodu práv a povinností vyplývajúcich z tejto Zmluvy na tretiu osobu musí predchádzať písomná dohoda Zmluvných strán.</w:t>
      </w:r>
    </w:p>
    <w:p w:rsidR="001B0C72" w:rsidRPr="007E45BF" w:rsidRDefault="001B0C72">
      <w:pPr>
        <w:jc w:val="both"/>
        <w:rPr>
          <w:rFonts w:ascii="Calibri" w:eastAsia="Garamond" w:hAnsi="Calibri" w:cs="Calibri"/>
        </w:rPr>
      </w:pPr>
    </w:p>
    <w:p w:rsidR="001B0C72" w:rsidRPr="007E45BF" w:rsidRDefault="00375D5E" w:rsidP="00375D5E">
      <w:pPr>
        <w:numPr>
          <w:ilvl w:val="0"/>
          <w:numId w:val="51"/>
        </w:numPr>
        <w:jc w:val="both"/>
        <w:rPr>
          <w:rStyle w:val="iadne"/>
          <w:rFonts w:ascii="Calibri" w:eastAsia="Garamond" w:hAnsi="Calibri" w:cs="Calibri"/>
        </w:rPr>
      </w:pPr>
      <w:r w:rsidRPr="007E45BF">
        <w:rPr>
          <w:rStyle w:val="iadne"/>
          <w:rFonts w:ascii="Calibri" w:hAnsi="Calibri" w:cs="Calibri"/>
        </w:rPr>
        <w:t xml:space="preserve">Oprávnení zástupcovia Zmluvných strán po prečítaní Zmluvy prehlasujú, že jej textu rozumejú a na dôkaz ich súhlasu s jej obsahom a znením pripájajú svoje podpisy. </w:t>
      </w: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375D5E">
      <w:pPr>
        <w:jc w:val="both"/>
        <w:rPr>
          <w:rStyle w:val="iadne"/>
          <w:rFonts w:ascii="Calibri" w:eastAsia="Garamond" w:hAnsi="Calibri" w:cs="Calibri"/>
        </w:rPr>
      </w:pPr>
      <w:r w:rsidRPr="007E45BF">
        <w:rPr>
          <w:rStyle w:val="iadne"/>
          <w:rFonts w:ascii="Calibri" w:hAnsi="Calibri" w:cs="Calibri"/>
        </w:rPr>
        <w:t>Neoddeliteľnou súčasťou Zmluvy o dielo sú tieto prílohy:</w:t>
      </w:r>
    </w:p>
    <w:p w:rsidR="001B0C72" w:rsidRPr="007E45BF" w:rsidRDefault="00375D5E">
      <w:pPr>
        <w:jc w:val="both"/>
        <w:rPr>
          <w:rStyle w:val="iadne"/>
          <w:rFonts w:ascii="Calibri" w:eastAsia="Garamond" w:hAnsi="Calibri" w:cs="Calibri"/>
        </w:rPr>
      </w:pPr>
      <w:r w:rsidRPr="007E45BF">
        <w:rPr>
          <w:rStyle w:val="iadne"/>
          <w:rFonts w:ascii="Calibri" w:hAnsi="Calibri" w:cs="Calibri"/>
        </w:rPr>
        <w:t>Príloha č. 1 – Opis predmetu zákazky</w:t>
      </w:r>
    </w:p>
    <w:p w:rsidR="001B0C72" w:rsidRPr="007E45BF" w:rsidRDefault="00375D5E">
      <w:pPr>
        <w:jc w:val="both"/>
        <w:rPr>
          <w:rStyle w:val="iadne"/>
          <w:rFonts w:ascii="Calibri" w:eastAsia="Garamond" w:hAnsi="Calibri" w:cs="Calibri"/>
        </w:rPr>
      </w:pPr>
      <w:r w:rsidRPr="007E45BF">
        <w:rPr>
          <w:rStyle w:val="iadne"/>
          <w:rFonts w:ascii="Calibri" w:hAnsi="Calibri" w:cs="Calibri"/>
        </w:rPr>
        <w:t xml:space="preserve">Príloha č. 2 – Výkaz výmer </w:t>
      </w:r>
    </w:p>
    <w:p w:rsidR="001B0C72" w:rsidRPr="007E45BF" w:rsidRDefault="00375D5E">
      <w:pPr>
        <w:jc w:val="both"/>
        <w:rPr>
          <w:rStyle w:val="iadne"/>
          <w:rFonts w:ascii="Calibri" w:eastAsia="Garamond" w:hAnsi="Calibri" w:cs="Calibri"/>
        </w:rPr>
      </w:pPr>
      <w:r w:rsidRPr="007E45BF">
        <w:rPr>
          <w:rStyle w:val="iadne"/>
          <w:rFonts w:ascii="Calibri" w:hAnsi="Calibri" w:cs="Calibri"/>
        </w:rPr>
        <w:t>Príloha č. 3 – Zoznam subdodávateľov</w:t>
      </w: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375D5E">
      <w:pPr>
        <w:jc w:val="both"/>
        <w:rPr>
          <w:rStyle w:val="iadne"/>
          <w:rFonts w:ascii="Calibri" w:eastAsia="Garamond" w:hAnsi="Calibri" w:cs="Calibri"/>
        </w:rPr>
      </w:pPr>
      <w:r w:rsidRPr="007E45BF">
        <w:rPr>
          <w:rStyle w:val="iadne"/>
          <w:rFonts w:ascii="Calibri" w:hAnsi="Calibri" w:cs="Calibri"/>
        </w:rPr>
        <w:t>V ………, dňa ........................</w:t>
      </w:r>
      <w:r w:rsidRPr="007E45BF">
        <w:rPr>
          <w:rStyle w:val="iadne"/>
          <w:rFonts w:ascii="Calibri" w:hAnsi="Calibri" w:cs="Calibri"/>
        </w:rPr>
        <w:tab/>
      </w:r>
      <w:r w:rsidRPr="007E45BF">
        <w:rPr>
          <w:rStyle w:val="iadne"/>
          <w:rFonts w:ascii="Calibri" w:hAnsi="Calibri" w:cs="Calibri"/>
        </w:rPr>
        <w:tab/>
        <w:t xml:space="preserve">                       V ..................., dňa  ......................</w:t>
      </w: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375D5E">
      <w:pPr>
        <w:jc w:val="both"/>
        <w:rPr>
          <w:rStyle w:val="iadne"/>
          <w:rFonts w:ascii="Calibri" w:eastAsia="Garamond" w:hAnsi="Calibri" w:cs="Calibri"/>
          <w:i/>
          <w:iCs/>
        </w:rPr>
      </w:pPr>
      <w:r w:rsidRPr="007E45BF">
        <w:rPr>
          <w:rStyle w:val="iadne"/>
          <w:rFonts w:ascii="Calibri" w:hAnsi="Calibri" w:cs="Calibri"/>
          <w:i/>
          <w:iCs/>
        </w:rPr>
        <w:t>Za Objednávateľa:</w:t>
      </w:r>
      <w:r w:rsidRPr="007E45BF">
        <w:rPr>
          <w:rStyle w:val="iadne"/>
          <w:rFonts w:ascii="Calibri" w:hAnsi="Calibri" w:cs="Calibri"/>
          <w:i/>
          <w:iCs/>
        </w:rPr>
        <w:tab/>
      </w:r>
      <w:r w:rsidRPr="007E45BF">
        <w:rPr>
          <w:rStyle w:val="iadne"/>
          <w:rFonts w:ascii="Calibri" w:hAnsi="Calibri" w:cs="Calibri"/>
          <w:i/>
          <w:iCs/>
        </w:rPr>
        <w:tab/>
      </w:r>
      <w:r w:rsidRPr="007E45BF">
        <w:rPr>
          <w:rStyle w:val="iadne"/>
          <w:rFonts w:ascii="Calibri" w:hAnsi="Calibri" w:cs="Calibri"/>
          <w:i/>
          <w:iCs/>
        </w:rPr>
        <w:tab/>
      </w:r>
      <w:r w:rsidRPr="007E45BF">
        <w:rPr>
          <w:rStyle w:val="iadne"/>
          <w:rFonts w:ascii="Calibri" w:hAnsi="Calibri" w:cs="Calibri"/>
          <w:i/>
          <w:iCs/>
        </w:rPr>
        <w:tab/>
      </w:r>
      <w:r w:rsidRPr="007E45BF">
        <w:rPr>
          <w:rStyle w:val="iadne"/>
          <w:rFonts w:ascii="Calibri" w:hAnsi="Calibri" w:cs="Calibri"/>
          <w:i/>
          <w:iCs/>
        </w:rPr>
        <w:tab/>
      </w:r>
      <w:r w:rsidRPr="007E45BF">
        <w:rPr>
          <w:rStyle w:val="iadne"/>
          <w:rFonts w:ascii="Calibri" w:hAnsi="Calibri" w:cs="Calibri"/>
          <w:i/>
          <w:iCs/>
        </w:rPr>
        <w:tab/>
        <w:t>Za  Zhotoviteľa:</w:t>
      </w: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1B0C72">
      <w:pPr>
        <w:jc w:val="both"/>
        <w:rPr>
          <w:rFonts w:ascii="Calibri" w:eastAsia="Garamond" w:hAnsi="Calibri" w:cs="Calibri"/>
        </w:rPr>
      </w:pPr>
    </w:p>
    <w:p w:rsidR="001B0C72" w:rsidRPr="007E45BF" w:rsidRDefault="00375D5E">
      <w:pPr>
        <w:jc w:val="both"/>
        <w:rPr>
          <w:rStyle w:val="iadne"/>
          <w:rFonts w:ascii="Calibri" w:eastAsia="Garamond" w:hAnsi="Calibri" w:cs="Calibri"/>
        </w:rPr>
      </w:pPr>
      <w:r w:rsidRPr="007E45BF">
        <w:rPr>
          <w:rStyle w:val="iadne"/>
          <w:rFonts w:ascii="Calibri" w:hAnsi="Calibri" w:cs="Calibri"/>
        </w:rPr>
        <w:t xml:space="preserve">...............................................                    </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t>...............................................</w:t>
      </w:r>
    </w:p>
    <w:p w:rsidR="001B0C72" w:rsidRPr="007E45BF" w:rsidRDefault="008B6211" w:rsidP="005B3E95">
      <w:pPr>
        <w:jc w:val="both"/>
        <w:rPr>
          <w:rStyle w:val="iadne"/>
          <w:rFonts w:ascii="Calibri" w:eastAsia="Garamond" w:hAnsi="Calibri" w:cs="Calibri"/>
        </w:rPr>
      </w:pPr>
      <w:proofErr w:type="spellStart"/>
      <w:r w:rsidRPr="007E45BF">
        <w:rPr>
          <w:rStyle w:val="iadne"/>
          <w:rFonts w:ascii="Calibri" w:hAnsi="Calibri" w:cs="Calibri"/>
          <w:lang w:val="de-DE"/>
        </w:rPr>
        <w:t>RNDr</w:t>
      </w:r>
      <w:proofErr w:type="spellEnd"/>
      <w:r w:rsidRPr="007E45BF">
        <w:rPr>
          <w:rStyle w:val="iadne"/>
          <w:rFonts w:ascii="Calibri" w:hAnsi="Calibri" w:cs="Calibri"/>
          <w:lang w:val="de-DE"/>
        </w:rPr>
        <w:t xml:space="preserve">. Richard </w:t>
      </w:r>
      <w:proofErr w:type="spellStart"/>
      <w:r w:rsidRPr="007E45BF">
        <w:rPr>
          <w:rStyle w:val="iadne"/>
          <w:rFonts w:ascii="Calibri" w:hAnsi="Calibri" w:cs="Calibri"/>
          <w:lang w:val="de-DE"/>
        </w:rPr>
        <w:t>Mu</w:t>
      </w:r>
      <w:proofErr w:type="spellEnd"/>
      <w:r w:rsidRPr="007E45BF">
        <w:rPr>
          <w:rStyle w:val="iadne"/>
          <w:rFonts w:ascii="Calibri" w:hAnsi="Calibri" w:cs="Calibri"/>
        </w:rPr>
        <w:t>̈</w:t>
      </w:r>
      <w:proofErr w:type="spellStart"/>
      <w:r w:rsidRPr="007E45BF">
        <w:rPr>
          <w:rStyle w:val="iadne"/>
          <w:rFonts w:ascii="Calibri" w:hAnsi="Calibri" w:cs="Calibri"/>
        </w:rPr>
        <w:t>ller</w:t>
      </w:r>
      <w:proofErr w:type="spellEnd"/>
      <w:r w:rsidRPr="007E45BF">
        <w:rPr>
          <w:rStyle w:val="iadne"/>
          <w:rFonts w:ascii="Calibri" w:hAnsi="Calibri" w:cs="Calibri"/>
        </w:rPr>
        <w:t xml:space="preserve">, PhD. </w:t>
      </w:r>
      <w:r>
        <w:rPr>
          <w:rStyle w:val="iadne"/>
          <w:rFonts w:ascii="Calibri" w:hAnsi="Calibri" w:cs="Calibri"/>
        </w:rPr>
        <w:t xml:space="preserve"> </w:t>
      </w:r>
      <w:r w:rsidR="00375D5E" w:rsidRPr="007E45BF">
        <w:rPr>
          <w:rStyle w:val="iadne"/>
          <w:rFonts w:ascii="Calibri" w:hAnsi="Calibri" w:cs="Calibri"/>
        </w:rPr>
        <w:tab/>
      </w:r>
      <w:r w:rsidR="00375D5E" w:rsidRPr="007E45BF">
        <w:rPr>
          <w:rStyle w:val="iadne"/>
          <w:rFonts w:ascii="Calibri" w:hAnsi="Calibri" w:cs="Calibri"/>
        </w:rPr>
        <w:tab/>
      </w:r>
      <w:r w:rsidR="00375D5E" w:rsidRPr="007E45BF">
        <w:rPr>
          <w:rStyle w:val="iadne"/>
          <w:rFonts w:ascii="Calibri" w:hAnsi="Calibri" w:cs="Calibri"/>
        </w:rPr>
        <w:tab/>
      </w:r>
      <w:r w:rsidR="00375D5E" w:rsidRPr="007E45BF">
        <w:rPr>
          <w:rStyle w:val="iadne"/>
          <w:rFonts w:ascii="Calibri" w:hAnsi="Calibri" w:cs="Calibri"/>
        </w:rPr>
        <w:tab/>
      </w:r>
      <w:r w:rsidR="00375D5E" w:rsidRPr="007E45BF">
        <w:rPr>
          <w:rStyle w:val="iadne"/>
          <w:rFonts w:ascii="Calibri" w:hAnsi="Calibri" w:cs="Calibri"/>
        </w:rPr>
        <w:tab/>
        <w:t xml:space="preserve"> </w:t>
      </w:r>
      <w:r w:rsidR="00375D5E" w:rsidRPr="007E45BF">
        <w:rPr>
          <w:rStyle w:val="iadne"/>
          <w:rFonts w:ascii="Calibri" w:hAnsi="Calibri" w:cs="Calibri"/>
        </w:rPr>
        <w:tab/>
        <w:t xml:space="preserve"> </w:t>
      </w:r>
      <w:r w:rsidR="00375D5E" w:rsidRPr="007E45BF">
        <w:rPr>
          <w:rStyle w:val="iadne"/>
          <w:rFonts w:ascii="Calibri" w:hAnsi="Calibri" w:cs="Calibri"/>
        </w:rPr>
        <w:tab/>
      </w:r>
      <w:r w:rsidR="00375D5E" w:rsidRPr="007E45BF">
        <w:rPr>
          <w:rStyle w:val="iadne"/>
          <w:rFonts w:ascii="Calibri" w:hAnsi="Calibri" w:cs="Calibri"/>
        </w:rPr>
        <w:tab/>
      </w:r>
      <w:r w:rsidR="00375D5E" w:rsidRPr="007E45BF">
        <w:rPr>
          <w:rStyle w:val="iadne"/>
          <w:rFonts w:ascii="Calibri" w:hAnsi="Calibri" w:cs="Calibri"/>
        </w:rPr>
        <w:tab/>
        <w:t xml:space="preserve">                        </w:t>
      </w:r>
      <w:r w:rsidR="005B3E95">
        <w:rPr>
          <w:rStyle w:val="iadne"/>
          <w:rFonts w:ascii="Calibri" w:hAnsi="Calibri" w:cs="Calibri"/>
        </w:rPr>
        <w:t xml:space="preserve">       </w:t>
      </w:r>
      <w:r w:rsidR="00375D5E" w:rsidRPr="007E45BF">
        <w:rPr>
          <w:rStyle w:val="iadne"/>
          <w:rFonts w:ascii="Calibri" w:hAnsi="Calibri" w:cs="Calibri"/>
        </w:rPr>
        <w:t>generálny riaditeľ</w:t>
      </w:r>
      <w:r w:rsidR="00375D5E" w:rsidRPr="007E45BF">
        <w:rPr>
          <w:rStyle w:val="iadne"/>
          <w:rFonts w:ascii="Calibri" w:hAnsi="Calibri" w:cs="Calibri"/>
        </w:rPr>
        <w:tab/>
      </w:r>
      <w:r w:rsidR="00375D5E" w:rsidRPr="007E45BF">
        <w:rPr>
          <w:rStyle w:val="iadne"/>
          <w:rFonts w:ascii="Calibri" w:hAnsi="Calibri" w:cs="Calibri"/>
        </w:rPr>
        <w:tab/>
      </w:r>
      <w:r w:rsidR="00375D5E" w:rsidRPr="007E45BF">
        <w:rPr>
          <w:rStyle w:val="iadne"/>
          <w:rFonts w:ascii="Calibri" w:hAnsi="Calibri" w:cs="Calibri"/>
        </w:rPr>
        <w:tab/>
      </w:r>
      <w:r w:rsidR="00375D5E" w:rsidRPr="007E45BF">
        <w:rPr>
          <w:rStyle w:val="iadne"/>
          <w:rFonts w:ascii="Calibri" w:hAnsi="Calibri" w:cs="Calibri"/>
        </w:rPr>
        <w:tab/>
      </w:r>
      <w:r w:rsidR="00375D5E" w:rsidRPr="007E45BF">
        <w:rPr>
          <w:rStyle w:val="iadne"/>
          <w:rFonts w:ascii="Calibri" w:hAnsi="Calibri" w:cs="Calibri"/>
        </w:rPr>
        <w:tab/>
        <w:t xml:space="preserve">         </w:t>
      </w:r>
      <w:r w:rsidR="00375D5E" w:rsidRPr="007E45BF">
        <w:rPr>
          <w:rStyle w:val="iadne"/>
          <w:rFonts w:ascii="Calibri" w:hAnsi="Calibri" w:cs="Calibri"/>
        </w:rPr>
        <w:tab/>
      </w:r>
      <w:r w:rsidR="00375D5E" w:rsidRPr="007E45BF">
        <w:rPr>
          <w:rStyle w:val="iadne"/>
          <w:rFonts w:ascii="Calibri" w:hAnsi="Calibri" w:cs="Calibri"/>
        </w:rPr>
        <w:tab/>
      </w:r>
      <w:r w:rsidR="00375D5E" w:rsidRPr="007E45BF">
        <w:rPr>
          <w:rStyle w:val="iadne"/>
          <w:rFonts w:ascii="Calibri" w:hAnsi="Calibri" w:cs="Calibri"/>
        </w:rPr>
        <w:tab/>
        <w:t xml:space="preserve">     </w:t>
      </w:r>
    </w:p>
    <w:p w:rsidR="001B0C72" w:rsidRPr="007E45BF" w:rsidRDefault="001B0C72">
      <w:pPr>
        <w:jc w:val="both"/>
        <w:rPr>
          <w:rFonts w:ascii="Calibri" w:eastAsia="Garamond" w:hAnsi="Calibri" w:cs="Calibri"/>
        </w:rPr>
      </w:pPr>
    </w:p>
    <w:p w:rsidR="001B0C72" w:rsidRPr="007E45BF" w:rsidRDefault="00375D5E">
      <w:pPr>
        <w:jc w:val="both"/>
        <w:rPr>
          <w:rStyle w:val="iadne"/>
          <w:rFonts w:ascii="Calibri" w:eastAsia="Garamond" w:hAnsi="Calibri" w:cs="Calibri"/>
        </w:rPr>
      </w:pPr>
      <w:r w:rsidRPr="007E45BF">
        <w:rPr>
          <w:rStyle w:val="iadne"/>
          <w:rFonts w:ascii="Calibri" w:hAnsi="Calibri" w:cs="Calibri"/>
        </w:rPr>
        <w:t xml:space="preserve">     </w:t>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r>
      <w:r w:rsidRPr="007E45BF">
        <w:rPr>
          <w:rStyle w:val="iadne"/>
          <w:rFonts w:ascii="Calibri" w:hAnsi="Calibri" w:cs="Calibri"/>
        </w:rPr>
        <w:tab/>
        <w:t xml:space="preserve">         </w:t>
      </w:r>
    </w:p>
    <w:p w:rsidR="001B0C72" w:rsidRPr="007E45BF" w:rsidRDefault="001B0C72">
      <w:pPr>
        <w:jc w:val="both"/>
        <w:rPr>
          <w:rFonts w:ascii="Calibri" w:eastAsia="Garamond" w:hAnsi="Calibri" w:cs="Calibri"/>
          <w:b/>
          <w:bCs/>
        </w:rPr>
      </w:pPr>
    </w:p>
    <w:p w:rsidR="001B0C72" w:rsidRPr="007E45BF" w:rsidRDefault="001B0C72">
      <w:pPr>
        <w:jc w:val="center"/>
        <w:rPr>
          <w:rFonts w:ascii="Calibri" w:eastAsia="Garamond" w:hAnsi="Calibri" w:cs="Calibri"/>
          <w:i/>
          <w:iCs/>
          <w:sz w:val="20"/>
          <w:szCs w:val="20"/>
        </w:rPr>
      </w:pPr>
    </w:p>
    <w:p w:rsidR="001B0C72" w:rsidRDefault="001B0C72">
      <w:pPr>
        <w:jc w:val="center"/>
        <w:rPr>
          <w:rFonts w:ascii="Calibri" w:eastAsia="Garamond" w:hAnsi="Calibri" w:cs="Calibri"/>
          <w:i/>
          <w:iCs/>
          <w:sz w:val="20"/>
          <w:szCs w:val="20"/>
        </w:rPr>
      </w:pPr>
    </w:p>
    <w:p w:rsidR="005B3E95" w:rsidRDefault="005B3E95">
      <w:pPr>
        <w:jc w:val="center"/>
        <w:rPr>
          <w:rFonts w:ascii="Calibri" w:eastAsia="Garamond" w:hAnsi="Calibri" w:cs="Calibri"/>
          <w:i/>
          <w:iCs/>
          <w:sz w:val="20"/>
          <w:szCs w:val="20"/>
        </w:rPr>
      </w:pPr>
    </w:p>
    <w:p w:rsidR="005B3E95" w:rsidRDefault="005B3E95">
      <w:pPr>
        <w:jc w:val="center"/>
        <w:rPr>
          <w:rFonts w:ascii="Calibri" w:eastAsia="Garamond" w:hAnsi="Calibri" w:cs="Calibri"/>
          <w:i/>
          <w:iCs/>
          <w:sz w:val="20"/>
          <w:szCs w:val="20"/>
        </w:rPr>
      </w:pPr>
    </w:p>
    <w:p w:rsidR="005B3E95" w:rsidRDefault="005B3E95">
      <w:pPr>
        <w:jc w:val="center"/>
        <w:rPr>
          <w:rFonts w:ascii="Calibri" w:eastAsia="Garamond" w:hAnsi="Calibri" w:cs="Calibri"/>
          <w:i/>
          <w:iCs/>
          <w:sz w:val="20"/>
          <w:szCs w:val="20"/>
        </w:rPr>
      </w:pPr>
    </w:p>
    <w:p w:rsidR="005B3E95" w:rsidRDefault="005B3E95">
      <w:pPr>
        <w:jc w:val="center"/>
        <w:rPr>
          <w:rFonts w:ascii="Calibri" w:eastAsia="Garamond" w:hAnsi="Calibri" w:cs="Calibri"/>
          <w:i/>
          <w:iCs/>
          <w:sz w:val="20"/>
          <w:szCs w:val="20"/>
        </w:rPr>
      </w:pPr>
    </w:p>
    <w:p w:rsidR="005B3E95" w:rsidRDefault="005B3E95">
      <w:pPr>
        <w:jc w:val="center"/>
        <w:rPr>
          <w:rFonts w:ascii="Calibri" w:eastAsia="Garamond" w:hAnsi="Calibri" w:cs="Calibri"/>
          <w:i/>
          <w:iCs/>
          <w:sz w:val="20"/>
          <w:szCs w:val="20"/>
        </w:rPr>
      </w:pPr>
    </w:p>
    <w:p w:rsidR="005B3E95" w:rsidRDefault="005B3E95">
      <w:pPr>
        <w:jc w:val="center"/>
        <w:rPr>
          <w:rFonts w:ascii="Calibri" w:eastAsia="Garamond" w:hAnsi="Calibri" w:cs="Calibri"/>
          <w:i/>
          <w:iCs/>
          <w:sz w:val="20"/>
          <w:szCs w:val="20"/>
        </w:rPr>
      </w:pPr>
    </w:p>
    <w:p w:rsidR="005B3E95" w:rsidRDefault="005B3E95">
      <w:pPr>
        <w:jc w:val="center"/>
        <w:rPr>
          <w:rFonts w:ascii="Calibri" w:eastAsia="Garamond" w:hAnsi="Calibri" w:cs="Calibri"/>
          <w:i/>
          <w:iCs/>
          <w:sz w:val="20"/>
          <w:szCs w:val="20"/>
        </w:rPr>
      </w:pPr>
    </w:p>
    <w:p w:rsidR="005B3E95" w:rsidRPr="007E45BF" w:rsidRDefault="005B3E95">
      <w:pPr>
        <w:jc w:val="center"/>
        <w:rPr>
          <w:rFonts w:ascii="Calibri" w:eastAsia="Garamond" w:hAnsi="Calibri" w:cs="Calibri"/>
          <w:i/>
          <w:iCs/>
          <w:sz w:val="20"/>
          <w:szCs w:val="20"/>
        </w:rPr>
      </w:pPr>
    </w:p>
    <w:p w:rsidR="001B0C72" w:rsidRPr="007E45BF" w:rsidRDefault="001B0C72">
      <w:pPr>
        <w:jc w:val="center"/>
        <w:rPr>
          <w:rFonts w:ascii="Calibri" w:eastAsia="Garamond" w:hAnsi="Calibri" w:cs="Calibri"/>
          <w:i/>
          <w:iCs/>
          <w:sz w:val="20"/>
          <w:szCs w:val="20"/>
        </w:rPr>
      </w:pPr>
    </w:p>
    <w:p w:rsidR="001B0C72" w:rsidRPr="007E45BF" w:rsidRDefault="00375D5E">
      <w:pPr>
        <w:rPr>
          <w:rStyle w:val="iadne"/>
          <w:rFonts w:ascii="Calibri" w:eastAsia="Garamond" w:hAnsi="Calibri" w:cs="Calibri"/>
          <w:b/>
          <w:bCs/>
        </w:rPr>
      </w:pPr>
      <w:r w:rsidRPr="007E45BF">
        <w:rPr>
          <w:rStyle w:val="iadne"/>
          <w:rFonts w:ascii="Calibri" w:hAnsi="Calibri" w:cs="Calibri"/>
          <w:b/>
          <w:bCs/>
        </w:rPr>
        <w:t xml:space="preserve">Príloha č. 1 </w:t>
      </w:r>
      <w:r w:rsidRPr="007E45BF">
        <w:rPr>
          <w:rStyle w:val="iadne"/>
          <w:rFonts w:ascii="Calibri" w:hAnsi="Calibri" w:cs="Calibri"/>
          <w:b/>
          <w:bCs/>
        </w:rPr>
        <w:tab/>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OPIS PREDMETU ZÁKAZKY</w:t>
      </w:r>
    </w:p>
    <w:p w:rsidR="001B0C72" w:rsidRPr="007E45BF" w:rsidRDefault="001B0C72">
      <w:pPr>
        <w:jc w:val="center"/>
        <w:rPr>
          <w:rFonts w:ascii="Calibri" w:eastAsia="Garamond" w:hAnsi="Calibri" w:cs="Calibri"/>
        </w:rPr>
      </w:pPr>
    </w:p>
    <w:p w:rsidR="001B0C72" w:rsidRPr="007E45BF" w:rsidRDefault="00375D5E">
      <w:pPr>
        <w:ind w:left="45"/>
        <w:jc w:val="both"/>
        <w:rPr>
          <w:rStyle w:val="iadne"/>
          <w:rFonts w:ascii="Calibri" w:eastAsia="Garamond" w:hAnsi="Calibri" w:cs="Calibri"/>
        </w:rPr>
      </w:pPr>
      <w:r w:rsidRPr="007E45BF">
        <w:rPr>
          <w:rStyle w:val="iadne"/>
          <w:rFonts w:ascii="Calibri" w:hAnsi="Calibri" w:cs="Calibri"/>
        </w:rPr>
        <w:t>Predmetom tejto zákazky je uskutočnenie stavebných prác podľa špecifikácii, ktoré sú bližšie uvedené v prílohe č. 1 – Opisu predmetu zákazky, ktorý pozostáva z dokumentov: Projektová dokumentácia stavby a Výkazu výmer.</w:t>
      </w:r>
    </w:p>
    <w:p w:rsidR="001B0C72" w:rsidRPr="007E45BF" w:rsidRDefault="001B0C72">
      <w:pPr>
        <w:ind w:left="45"/>
        <w:jc w:val="both"/>
        <w:rPr>
          <w:rFonts w:ascii="Calibri" w:eastAsia="Garamond" w:hAnsi="Calibri" w:cs="Calibri"/>
        </w:rPr>
      </w:pPr>
    </w:p>
    <w:p w:rsidR="001B0C72" w:rsidRPr="007E45BF" w:rsidRDefault="00375D5E">
      <w:pPr>
        <w:ind w:left="45"/>
        <w:jc w:val="both"/>
        <w:rPr>
          <w:rStyle w:val="iadne"/>
          <w:rFonts w:ascii="Calibri" w:eastAsia="Garamond" w:hAnsi="Calibri" w:cs="Calibri"/>
        </w:rPr>
      </w:pPr>
      <w:r w:rsidRPr="007E45BF">
        <w:rPr>
          <w:rStyle w:val="iadne"/>
          <w:rFonts w:ascii="Calibri" w:hAnsi="Calibri" w:cs="Calibri"/>
        </w:rPr>
        <w:t xml:space="preserve">Príloha č. 1: Projektová dokumentácia </w:t>
      </w:r>
    </w:p>
    <w:p w:rsidR="001B0C72" w:rsidRPr="007E45BF" w:rsidRDefault="00375D5E">
      <w:pPr>
        <w:rPr>
          <w:rFonts w:ascii="Calibri" w:hAnsi="Calibri" w:cs="Calibri"/>
        </w:rPr>
      </w:pPr>
      <w:r w:rsidRPr="007E45BF">
        <w:rPr>
          <w:rStyle w:val="iadne"/>
          <w:rFonts w:ascii="Calibri" w:hAnsi="Calibri" w:cs="Calibri"/>
        </w:rPr>
        <w:br w:type="page"/>
      </w:r>
    </w:p>
    <w:p w:rsidR="001B0C72" w:rsidRPr="007E45BF" w:rsidRDefault="00375D5E">
      <w:pPr>
        <w:rPr>
          <w:rStyle w:val="iadne"/>
          <w:rFonts w:ascii="Calibri" w:eastAsia="Garamond" w:hAnsi="Calibri" w:cs="Calibri"/>
          <w:b/>
          <w:bCs/>
        </w:rPr>
      </w:pPr>
      <w:r w:rsidRPr="007E45BF">
        <w:rPr>
          <w:rStyle w:val="iadne"/>
          <w:rFonts w:ascii="Calibri" w:hAnsi="Calibri" w:cs="Calibri"/>
          <w:b/>
          <w:bCs/>
        </w:rPr>
        <w:lastRenderedPageBreak/>
        <w:t xml:space="preserve">Príloha č. 2 </w:t>
      </w:r>
      <w:r w:rsidRPr="007E45BF">
        <w:rPr>
          <w:rStyle w:val="iadne"/>
          <w:rFonts w:ascii="Calibri" w:hAnsi="Calibri" w:cs="Calibri"/>
          <w:b/>
          <w:bCs/>
        </w:rPr>
        <w:tab/>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VÝKAZ VÝMER</w:t>
      </w:r>
    </w:p>
    <w:p w:rsidR="001B0C72" w:rsidRPr="007E45BF" w:rsidRDefault="001B0C72">
      <w:pPr>
        <w:jc w:val="center"/>
        <w:rPr>
          <w:rFonts w:ascii="Calibri" w:eastAsia="Garamond" w:hAnsi="Calibri" w:cs="Calibri"/>
          <w:b/>
          <w:bCs/>
        </w:rPr>
      </w:pPr>
    </w:p>
    <w:p w:rsidR="001B0C72" w:rsidRPr="007E45BF" w:rsidRDefault="00375D5E">
      <w:pPr>
        <w:rPr>
          <w:rFonts w:ascii="Calibri" w:hAnsi="Calibri" w:cs="Calibri"/>
        </w:rPr>
      </w:pPr>
      <w:r w:rsidRPr="007E45BF">
        <w:rPr>
          <w:rStyle w:val="iadne"/>
          <w:rFonts w:ascii="Calibri" w:hAnsi="Calibri" w:cs="Calibri"/>
        </w:rPr>
        <w:br w:type="page"/>
      </w:r>
    </w:p>
    <w:p w:rsidR="001B0C72" w:rsidRPr="007E45BF" w:rsidRDefault="00375D5E">
      <w:pPr>
        <w:rPr>
          <w:rStyle w:val="iadne"/>
          <w:rFonts w:ascii="Calibri" w:eastAsia="Garamond" w:hAnsi="Calibri" w:cs="Calibri"/>
          <w:b/>
          <w:bCs/>
        </w:rPr>
      </w:pPr>
      <w:r w:rsidRPr="007E45BF">
        <w:rPr>
          <w:rStyle w:val="iadne"/>
          <w:rFonts w:ascii="Calibri" w:hAnsi="Calibri" w:cs="Calibri"/>
          <w:b/>
          <w:bCs/>
        </w:rPr>
        <w:lastRenderedPageBreak/>
        <w:t xml:space="preserve">Príloha č. 3 </w:t>
      </w:r>
      <w:r w:rsidRPr="007E45BF">
        <w:rPr>
          <w:rStyle w:val="iadne"/>
          <w:rFonts w:ascii="Calibri" w:hAnsi="Calibri" w:cs="Calibri"/>
          <w:b/>
          <w:bCs/>
        </w:rPr>
        <w:tab/>
      </w:r>
    </w:p>
    <w:p w:rsidR="001B0C72" w:rsidRPr="007E45BF" w:rsidRDefault="00375D5E">
      <w:pPr>
        <w:jc w:val="center"/>
        <w:rPr>
          <w:rStyle w:val="iadne"/>
          <w:rFonts w:ascii="Calibri" w:eastAsia="Garamond" w:hAnsi="Calibri" w:cs="Calibri"/>
          <w:b/>
          <w:bCs/>
        </w:rPr>
      </w:pPr>
      <w:r w:rsidRPr="007E45BF">
        <w:rPr>
          <w:rStyle w:val="iadne"/>
          <w:rFonts w:ascii="Calibri" w:hAnsi="Calibri" w:cs="Calibri"/>
          <w:b/>
          <w:bCs/>
        </w:rPr>
        <w:t>ZOZNAM SUBDODÁVATEĽOV</w:t>
      </w:r>
    </w:p>
    <w:p w:rsidR="001B0C72" w:rsidRPr="007E45BF" w:rsidRDefault="001B0C72">
      <w:pPr>
        <w:jc w:val="center"/>
        <w:rPr>
          <w:rFonts w:ascii="Calibri" w:eastAsia="Garamond" w:hAnsi="Calibri" w:cs="Calibri"/>
          <w:b/>
          <w:bCs/>
        </w:rPr>
      </w:pPr>
    </w:p>
    <w:p w:rsidR="001B0C72" w:rsidRPr="007E45BF" w:rsidRDefault="00375D5E" w:rsidP="005B3E95">
      <w:pPr>
        <w:spacing w:line="239" w:lineRule="auto"/>
        <w:ind w:right="20"/>
        <w:rPr>
          <w:rStyle w:val="iadne"/>
          <w:rFonts w:ascii="Calibri" w:eastAsia="Garamond" w:hAnsi="Calibri" w:cs="Calibri"/>
          <w:b/>
          <w:bCs/>
          <w:sz w:val="20"/>
          <w:szCs w:val="20"/>
        </w:rPr>
      </w:pPr>
      <w:r w:rsidRPr="007E45BF">
        <w:rPr>
          <w:rStyle w:val="iadne"/>
          <w:rFonts w:ascii="Calibri" w:hAnsi="Calibri" w:cs="Calibri"/>
          <w:b/>
          <w:bCs/>
          <w:sz w:val="20"/>
          <w:szCs w:val="20"/>
        </w:rPr>
        <w:t>Uchádzač/skupina dodávateľov:</w:t>
      </w:r>
    </w:p>
    <w:p w:rsidR="001B0C72" w:rsidRPr="007E45BF" w:rsidRDefault="001B0C72">
      <w:pPr>
        <w:spacing w:line="121" w:lineRule="exact"/>
        <w:rPr>
          <w:rFonts w:ascii="Calibri" w:eastAsia="Garamond" w:hAnsi="Calibri" w:cs="Calibri"/>
          <w:b/>
          <w:bCs/>
          <w:sz w:val="20"/>
          <w:szCs w:val="20"/>
        </w:rPr>
      </w:pPr>
    </w:p>
    <w:p w:rsidR="001B0C72" w:rsidRPr="007E45BF" w:rsidRDefault="00375D5E" w:rsidP="005B3E95">
      <w:pPr>
        <w:spacing w:line="239" w:lineRule="auto"/>
        <w:rPr>
          <w:rStyle w:val="iadne"/>
          <w:rFonts w:ascii="Calibri" w:eastAsia="Garamond" w:hAnsi="Calibri" w:cs="Calibri"/>
          <w:b/>
          <w:bCs/>
          <w:sz w:val="20"/>
          <w:szCs w:val="20"/>
        </w:rPr>
      </w:pPr>
      <w:r w:rsidRPr="007E45BF">
        <w:rPr>
          <w:rStyle w:val="iadne"/>
          <w:rFonts w:ascii="Calibri" w:hAnsi="Calibri" w:cs="Calibri"/>
          <w:b/>
          <w:bCs/>
          <w:sz w:val="20"/>
          <w:szCs w:val="20"/>
        </w:rPr>
        <w:t>Obchodné meno</w:t>
      </w:r>
      <w:r w:rsidR="005B3E95">
        <w:rPr>
          <w:rStyle w:val="iadne"/>
          <w:rFonts w:ascii="Calibri" w:hAnsi="Calibri" w:cs="Calibri"/>
          <w:b/>
          <w:bCs/>
          <w:sz w:val="20"/>
          <w:szCs w:val="20"/>
        </w:rPr>
        <w:t>:</w:t>
      </w:r>
    </w:p>
    <w:p w:rsidR="001B0C72" w:rsidRPr="007E45BF" w:rsidRDefault="001B0C72">
      <w:pPr>
        <w:spacing w:line="121" w:lineRule="exact"/>
        <w:rPr>
          <w:rFonts w:ascii="Calibri" w:eastAsia="Garamond" w:hAnsi="Calibri" w:cs="Calibri"/>
          <w:b/>
          <w:bCs/>
          <w:sz w:val="20"/>
          <w:szCs w:val="20"/>
        </w:rPr>
      </w:pPr>
    </w:p>
    <w:p w:rsidR="001B0C72" w:rsidRPr="007E45BF" w:rsidRDefault="00375D5E" w:rsidP="005B3E95">
      <w:pPr>
        <w:spacing w:line="239" w:lineRule="auto"/>
        <w:ind w:right="20"/>
        <w:rPr>
          <w:rStyle w:val="iadne"/>
          <w:rFonts w:ascii="Calibri" w:eastAsia="Garamond" w:hAnsi="Calibri" w:cs="Calibri"/>
          <w:b/>
          <w:bCs/>
          <w:sz w:val="20"/>
          <w:szCs w:val="20"/>
        </w:rPr>
      </w:pPr>
      <w:r w:rsidRPr="007E45BF">
        <w:rPr>
          <w:rStyle w:val="iadne"/>
          <w:rFonts w:ascii="Calibri" w:hAnsi="Calibri" w:cs="Calibri"/>
          <w:b/>
          <w:bCs/>
          <w:sz w:val="20"/>
          <w:szCs w:val="20"/>
        </w:rPr>
        <w:t>Adresa sídla uchádzača</w:t>
      </w:r>
      <w:r w:rsidR="005B3E95">
        <w:rPr>
          <w:rStyle w:val="iadne"/>
          <w:rFonts w:ascii="Calibri" w:hAnsi="Calibri" w:cs="Calibri"/>
          <w:b/>
          <w:bCs/>
          <w:sz w:val="20"/>
          <w:szCs w:val="20"/>
        </w:rPr>
        <w:t>:</w:t>
      </w:r>
    </w:p>
    <w:p w:rsidR="001B0C72" w:rsidRPr="007E45BF" w:rsidRDefault="001B0C72">
      <w:pPr>
        <w:spacing w:line="121" w:lineRule="exact"/>
        <w:rPr>
          <w:rFonts w:ascii="Calibri" w:eastAsia="Garamond" w:hAnsi="Calibri" w:cs="Calibri"/>
          <w:b/>
          <w:bCs/>
          <w:sz w:val="20"/>
          <w:szCs w:val="20"/>
        </w:rPr>
      </w:pPr>
    </w:p>
    <w:p w:rsidR="001B0C72" w:rsidRPr="007E45BF" w:rsidRDefault="00375D5E" w:rsidP="005B3E95">
      <w:pPr>
        <w:spacing w:line="239" w:lineRule="auto"/>
        <w:rPr>
          <w:rStyle w:val="iadne"/>
          <w:rFonts w:ascii="Calibri" w:eastAsia="Garamond" w:hAnsi="Calibri" w:cs="Calibri"/>
          <w:b/>
          <w:bCs/>
          <w:sz w:val="20"/>
          <w:szCs w:val="20"/>
        </w:rPr>
      </w:pPr>
      <w:r w:rsidRPr="007E45BF">
        <w:rPr>
          <w:rStyle w:val="iadne"/>
          <w:rFonts w:ascii="Calibri" w:hAnsi="Calibri" w:cs="Calibri"/>
          <w:b/>
          <w:bCs/>
          <w:sz w:val="20"/>
          <w:szCs w:val="20"/>
        </w:rPr>
        <w:t>IČO</w:t>
      </w:r>
      <w:r w:rsidR="005B3E95">
        <w:rPr>
          <w:rStyle w:val="iadne"/>
          <w:rFonts w:ascii="Calibri" w:hAnsi="Calibri" w:cs="Calibri"/>
          <w:b/>
          <w:bCs/>
          <w:sz w:val="20"/>
          <w:szCs w:val="20"/>
        </w:rPr>
        <w:t>:</w:t>
      </w:r>
    </w:p>
    <w:p w:rsidR="001B0C72" w:rsidRPr="007E45BF" w:rsidRDefault="00375D5E">
      <w:pPr>
        <w:spacing w:line="239" w:lineRule="auto"/>
        <w:jc w:val="both"/>
        <w:rPr>
          <w:rStyle w:val="iadne"/>
          <w:rFonts w:ascii="Calibri" w:eastAsia="Garamond" w:hAnsi="Calibri" w:cs="Calibri"/>
          <w:sz w:val="20"/>
          <w:szCs w:val="20"/>
        </w:rPr>
      </w:pPr>
      <w:r w:rsidRPr="007E45BF">
        <w:rPr>
          <w:rStyle w:val="iadne"/>
          <w:rFonts w:ascii="Calibri" w:hAnsi="Calibri" w:cs="Calibri"/>
          <w:sz w:val="20"/>
          <w:szCs w:val="20"/>
        </w:rPr>
        <w:t>Dolu podpísaní zástupca uchádzača týmto čestne vyhlasujeme, že na realizácii zákazky predmetu zákazky:</w:t>
      </w:r>
      <w:r w:rsidRPr="007E45BF">
        <w:rPr>
          <w:rStyle w:val="iadne"/>
          <w:rFonts w:ascii="Calibri" w:hAnsi="Calibri" w:cs="Calibri"/>
          <w:b/>
          <w:bCs/>
          <w:sz w:val="20"/>
          <w:szCs w:val="20"/>
        </w:rPr>
        <w:t xml:space="preserve"> „Altánok s trstinovou strechou“ </w:t>
      </w:r>
      <w:r w:rsidRPr="007E45BF">
        <w:rPr>
          <w:rStyle w:val="iadne"/>
          <w:rFonts w:ascii="Calibri" w:hAnsi="Calibri" w:cs="Calibri"/>
          <w:sz w:val="20"/>
          <w:szCs w:val="20"/>
        </w:rPr>
        <w:t>vyhlásenej obstarávateľskou organizáciou:</w:t>
      </w:r>
      <w:r w:rsidRPr="007E45BF">
        <w:rPr>
          <w:rStyle w:val="iadne"/>
          <w:rFonts w:ascii="Calibri" w:hAnsi="Calibri" w:cs="Calibri"/>
          <w:b/>
          <w:bCs/>
          <w:sz w:val="20"/>
          <w:szCs w:val="20"/>
        </w:rPr>
        <w:t xml:space="preserve"> Slovenská agentúra životného prostredia</w:t>
      </w:r>
      <w:r w:rsidRPr="007E45BF">
        <w:rPr>
          <w:rStyle w:val="iadne"/>
          <w:rFonts w:ascii="Calibri" w:hAnsi="Calibri" w:cs="Calibri"/>
          <w:sz w:val="20"/>
          <w:szCs w:val="20"/>
        </w:rPr>
        <w:t>:</w:t>
      </w:r>
    </w:p>
    <w:p w:rsidR="001B0C72" w:rsidRPr="007E45BF" w:rsidRDefault="00375D5E">
      <w:pPr>
        <w:spacing w:line="239" w:lineRule="auto"/>
        <w:ind w:left="1420"/>
        <w:rPr>
          <w:rStyle w:val="iadne"/>
          <w:rFonts w:ascii="Calibri" w:eastAsia="Garamond" w:hAnsi="Calibri" w:cs="Calibri"/>
          <w:sz w:val="20"/>
          <w:szCs w:val="20"/>
        </w:rPr>
      </w:pPr>
      <w:r w:rsidRPr="007E45BF">
        <w:rPr>
          <w:rStyle w:val="iadne"/>
          <w:rFonts w:ascii="Calibri" w:hAnsi="Calibri" w:cs="Calibri"/>
          <w:sz w:val="20"/>
          <w:szCs w:val="20"/>
        </w:rPr>
        <w:t>sa nebudú podieľať subdodávatelia a celú zákazku uskutočníme vlastnými kapacitami;</w:t>
      </w:r>
    </w:p>
    <w:p w:rsidR="001B0C72" w:rsidRPr="007E45BF" w:rsidRDefault="00375D5E">
      <w:pPr>
        <w:spacing w:line="200" w:lineRule="exact"/>
        <w:rPr>
          <w:rStyle w:val="iadne"/>
          <w:rFonts w:ascii="Calibri" w:eastAsia="Garamond" w:hAnsi="Calibri" w:cs="Calibri"/>
          <w:sz w:val="20"/>
          <w:szCs w:val="20"/>
        </w:rPr>
      </w:pPr>
      <w:r w:rsidRPr="007E45BF">
        <w:rPr>
          <w:rFonts w:ascii="Calibri" w:hAnsi="Calibri" w:cs="Calibri"/>
          <w:noProof/>
        </w:rPr>
        <w:drawing>
          <wp:anchor distT="0" distB="0" distL="0" distR="0" simplePos="0" relativeHeight="251656192" behindDoc="1" locked="0" layoutInCell="1" allowOverlap="1">
            <wp:simplePos x="0" y="0"/>
            <wp:positionH relativeFrom="column">
              <wp:posOffset>364489</wp:posOffset>
            </wp:positionH>
            <wp:positionV relativeFrom="line">
              <wp:posOffset>-127635</wp:posOffset>
            </wp:positionV>
            <wp:extent cx="128271" cy="12827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a:picLocks noChangeAspect="1"/>
                    </pic:cNvPicPr>
                  </pic:nvPicPr>
                  <pic:blipFill>
                    <a:blip r:embed="rId15">
                      <a:extLst/>
                    </a:blip>
                    <a:stretch>
                      <a:fillRect/>
                    </a:stretch>
                  </pic:blipFill>
                  <pic:spPr>
                    <a:xfrm>
                      <a:off x="0" y="0"/>
                      <a:ext cx="128271" cy="128271"/>
                    </a:xfrm>
                    <a:prstGeom prst="rect">
                      <a:avLst/>
                    </a:prstGeom>
                    <a:ln w="12700" cap="flat">
                      <a:noFill/>
                      <a:miter lim="400000"/>
                    </a:ln>
                    <a:effectLst/>
                  </pic:spPr>
                </pic:pic>
              </a:graphicData>
            </a:graphic>
          </wp:anchor>
        </w:drawing>
      </w:r>
    </w:p>
    <w:p w:rsidR="001B0C72" w:rsidRPr="007E45BF" w:rsidRDefault="00375D5E">
      <w:pPr>
        <w:spacing w:line="241" w:lineRule="auto"/>
        <w:ind w:left="1420" w:right="140"/>
        <w:jc w:val="both"/>
        <w:rPr>
          <w:rStyle w:val="iadne"/>
          <w:rFonts w:ascii="Calibri" w:eastAsia="Garamond" w:hAnsi="Calibri" w:cs="Calibri"/>
          <w:sz w:val="20"/>
          <w:szCs w:val="20"/>
        </w:rPr>
      </w:pPr>
      <w:r w:rsidRPr="007E45BF">
        <w:rPr>
          <w:rStyle w:val="iadne"/>
          <w:rFonts w:ascii="Calibri" w:hAnsi="Calibri" w:cs="Calibri"/>
          <w:sz w:val="20"/>
          <w:szCs w:val="20"/>
        </w:rPr>
        <w:t>sa budú podieľať subdodávatelia, a že každý subdodávateľ spĺňa podmienky účasti týkajúce sa osobného postavenia a nesmú existovať u neho dôvody na vylúčenie podľa § 40 ods. 6 písm. a) až h) a ods. 7 zákona o verejnom obstarávaní.</w:t>
      </w:r>
    </w:p>
    <w:p w:rsidR="001B0C72" w:rsidRPr="007E45BF" w:rsidRDefault="001B0C72">
      <w:pPr>
        <w:spacing w:line="200" w:lineRule="exact"/>
        <w:rPr>
          <w:rFonts w:ascii="Calibri" w:eastAsia="Garamond" w:hAnsi="Calibri" w:cs="Calibri"/>
          <w:sz w:val="20"/>
          <w:szCs w:val="20"/>
        </w:rPr>
      </w:pPr>
    </w:p>
    <w:p w:rsidR="001B0C72" w:rsidRPr="007E45BF" w:rsidRDefault="00375D5E">
      <w:pPr>
        <w:spacing w:line="200" w:lineRule="exact"/>
        <w:rPr>
          <w:rStyle w:val="iadne"/>
          <w:rFonts w:ascii="Calibri" w:eastAsia="Garamond" w:hAnsi="Calibri" w:cs="Calibri"/>
          <w:sz w:val="20"/>
          <w:szCs w:val="20"/>
        </w:rPr>
      </w:pPr>
      <w:r w:rsidRPr="007E45BF">
        <w:rPr>
          <w:rFonts w:ascii="Calibri" w:hAnsi="Calibri" w:cs="Calibri"/>
          <w:noProof/>
        </w:rPr>
        <w:drawing>
          <wp:anchor distT="0" distB="0" distL="0" distR="0" simplePos="0" relativeHeight="251657216" behindDoc="1" locked="0" layoutInCell="1" allowOverlap="1">
            <wp:simplePos x="0" y="0"/>
            <wp:positionH relativeFrom="column">
              <wp:posOffset>364489</wp:posOffset>
            </wp:positionH>
            <wp:positionV relativeFrom="line">
              <wp:posOffset>-428625</wp:posOffset>
            </wp:positionV>
            <wp:extent cx="128271" cy="12827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g"/>
                    <pic:cNvPicPr>
                      <a:picLocks noChangeAspect="1"/>
                    </pic:cNvPicPr>
                  </pic:nvPicPr>
                  <pic:blipFill>
                    <a:blip r:embed="rId15">
                      <a:extLst/>
                    </a:blip>
                    <a:stretch>
                      <a:fillRect/>
                    </a:stretch>
                  </pic:blipFill>
                  <pic:spPr>
                    <a:xfrm>
                      <a:off x="0" y="0"/>
                      <a:ext cx="128271" cy="128271"/>
                    </a:xfrm>
                    <a:prstGeom prst="rect">
                      <a:avLst/>
                    </a:prstGeom>
                    <a:ln w="12700" cap="flat">
                      <a:noFill/>
                      <a:miter lim="400000"/>
                    </a:ln>
                    <a:effectLst/>
                  </pic:spPr>
                </pic:pic>
              </a:graphicData>
            </a:graphic>
          </wp:anchor>
        </w:drawing>
      </w:r>
      <w:r w:rsidRPr="007E45BF">
        <w:rPr>
          <w:rStyle w:val="iadne"/>
          <w:rFonts w:ascii="Calibri" w:hAnsi="Calibri" w:cs="Calibri"/>
          <w:sz w:val="20"/>
          <w:szCs w:val="20"/>
        </w:rPr>
        <w:t>Na realizácii zákazky sa budú podieľať nasledujúci subdodávatelia:</w:t>
      </w:r>
    </w:p>
    <w:p w:rsidR="001B0C72" w:rsidRPr="007E45BF" w:rsidRDefault="001B0C72">
      <w:pPr>
        <w:spacing w:line="335" w:lineRule="exact"/>
        <w:rPr>
          <w:rFonts w:ascii="Calibri" w:hAnsi="Calibri" w:cs="Calibri"/>
        </w:rPr>
      </w:pPr>
    </w:p>
    <w:tbl>
      <w:tblPr>
        <w:tblStyle w:val="TableNormal"/>
        <w:tblW w:w="84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2760"/>
        <w:gridCol w:w="1480"/>
        <w:gridCol w:w="1280"/>
        <w:gridCol w:w="2240"/>
      </w:tblGrid>
      <w:tr w:rsidR="001B0C72" w:rsidRPr="007E45BF">
        <w:trPr>
          <w:trHeight w:val="246"/>
          <w:jc w:val="center"/>
        </w:trPr>
        <w:tc>
          <w:tcPr>
            <w:tcW w:w="720" w:type="dxa"/>
            <w:vMerge w:val="restart"/>
            <w:tcBorders>
              <w:top w:val="single" w:sz="8" w:space="0" w:color="000000"/>
              <w:left w:val="single" w:sz="8" w:space="0" w:color="000000"/>
              <w:bottom w:val="nil"/>
              <w:right w:val="single" w:sz="8" w:space="0" w:color="000000"/>
            </w:tcBorders>
            <w:shd w:val="clear" w:color="auto" w:fill="auto"/>
            <w:tcMar>
              <w:top w:w="80" w:type="dxa"/>
              <w:left w:w="240" w:type="dxa"/>
              <w:bottom w:w="80" w:type="dxa"/>
              <w:right w:w="80" w:type="dxa"/>
            </w:tcMar>
            <w:vAlign w:val="bottom"/>
          </w:tcPr>
          <w:p w:rsidR="001B0C72" w:rsidRPr="007E45BF" w:rsidRDefault="00375D5E">
            <w:pPr>
              <w:spacing w:line="229" w:lineRule="exact"/>
              <w:ind w:left="160"/>
              <w:rPr>
                <w:rFonts w:ascii="Calibri" w:hAnsi="Calibri" w:cs="Calibri"/>
              </w:rPr>
            </w:pPr>
            <w:r w:rsidRPr="007E45BF">
              <w:rPr>
                <w:rStyle w:val="iadne"/>
                <w:rFonts w:ascii="Calibri" w:hAnsi="Calibri" w:cs="Calibri"/>
                <w:b/>
                <w:bCs/>
                <w:sz w:val="20"/>
                <w:szCs w:val="20"/>
              </w:rPr>
              <w:t>P. č.</w:t>
            </w:r>
          </w:p>
        </w:tc>
        <w:tc>
          <w:tcPr>
            <w:tcW w:w="2760"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rsidR="001B0C72" w:rsidRPr="007E45BF" w:rsidRDefault="00375D5E">
            <w:pPr>
              <w:spacing w:line="229" w:lineRule="exact"/>
              <w:jc w:val="center"/>
              <w:rPr>
                <w:rFonts w:ascii="Calibri" w:hAnsi="Calibri" w:cs="Calibri"/>
              </w:rPr>
            </w:pPr>
            <w:r w:rsidRPr="007E45BF">
              <w:rPr>
                <w:rStyle w:val="iadne"/>
                <w:rFonts w:ascii="Calibri" w:hAnsi="Calibri" w:cs="Calibri"/>
                <w:b/>
                <w:bCs/>
                <w:sz w:val="20"/>
                <w:szCs w:val="20"/>
              </w:rPr>
              <w:t>Obchodné meno a sídlo</w:t>
            </w:r>
          </w:p>
        </w:tc>
        <w:tc>
          <w:tcPr>
            <w:tcW w:w="1480" w:type="dxa"/>
            <w:vMerge w:val="restart"/>
            <w:tcBorders>
              <w:top w:val="single" w:sz="8" w:space="0" w:color="000000"/>
              <w:left w:val="single" w:sz="8" w:space="0" w:color="000000"/>
              <w:bottom w:val="nil"/>
              <w:right w:val="single" w:sz="8" w:space="0" w:color="000000"/>
            </w:tcBorders>
            <w:shd w:val="clear" w:color="auto" w:fill="auto"/>
            <w:tcMar>
              <w:top w:w="80" w:type="dxa"/>
              <w:left w:w="640" w:type="dxa"/>
              <w:bottom w:w="80" w:type="dxa"/>
              <w:right w:w="80" w:type="dxa"/>
            </w:tcMar>
            <w:vAlign w:val="bottom"/>
          </w:tcPr>
          <w:p w:rsidR="001B0C72" w:rsidRPr="007E45BF" w:rsidRDefault="00375D5E">
            <w:pPr>
              <w:spacing w:line="229" w:lineRule="exact"/>
              <w:ind w:left="560"/>
              <w:rPr>
                <w:rFonts w:ascii="Calibri" w:hAnsi="Calibri" w:cs="Calibri"/>
              </w:rPr>
            </w:pPr>
            <w:r w:rsidRPr="007E45BF">
              <w:rPr>
                <w:rStyle w:val="iadne"/>
                <w:rFonts w:ascii="Calibri" w:hAnsi="Calibri" w:cs="Calibri"/>
                <w:b/>
                <w:bCs/>
                <w:sz w:val="20"/>
                <w:szCs w:val="20"/>
              </w:rPr>
              <w:t>IČO</w:t>
            </w:r>
          </w:p>
        </w:tc>
        <w:tc>
          <w:tcPr>
            <w:tcW w:w="1280"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rsidR="001B0C72" w:rsidRPr="007E45BF" w:rsidRDefault="00375D5E">
            <w:pPr>
              <w:spacing w:line="229" w:lineRule="exact"/>
              <w:jc w:val="center"/>
              <w:rPr>
                <w:rFonts w:ascii="Calibri" w:hAnsi="Calibri" w:cs="Calibri"/>
              </w:rPr>
            </w:pPr>
            <w:r w:rsidRPr="007E45BF">
              <w:rPr>
                <w:rStyle w:val="iadne"/>
                <w:rFonts w:ascii="Calibri" w:hAnsi="Calibri" w:cs="Calibri"/>
                <w:b/>
                <w:bCs/>
                <w:sz w:val="20"/>
                <w:szCs w:val="20"/>
              </w:rPr>
              <w:t>% podiel</w:t>
            </w:r>
          </w:p>
        </w:tc>
        <w:tc>
          <w:tcPr>
            <w:tcW w:w="2240"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rsidR="001B0C72" w:rsidRPr="007E45BF" w:rsidRDefault="00375D5E">
            <w:pPr>
              <w:spacing w:line="229" w:lineRule="exact"/>
              <w:jc w:val="center"/>
              <w:rPr>
                <w:rFonts w:ascii="Calibri" w:hAnsi="Calibri" w:cs="Calibri"/>
              </w:rPr>
            </w:pPr>
            <w:r w:rsidRPr="007E45BF">
              <w:rPr>
                <w:rStyle w:val="iadne"/>
                <w:rFonts w:ascii="Calibri" w:hAnsi="Calibri" w:cs="Calibri"/>
                <w:b/>
                <w:bCs/>
                <w:sz w:val="20"/>
                <w:szCs w:val="20"/>
              </w:rPr>
              <w:t>Predmet</w:t>
            </w:r>
          </w:p>
        </w:tc>
      </w:tr>
      <w:tr w:rsidR="001B0C72" w:rsidRPr="007E45BF">
        <w:trPr>
          <w:trHeight w:val="293"/>
          <w:jc w:val="center"/>
        </w:trPr>
        <w:tc>
          <w:tcPr>
            <w:tcW w:w="720" w:type="dxa"/>
            <w:vMerge/>
            <w:tcBorders>
              <w:top w:val="single" w:sz="8" w:space="0" w:color="000000"/>
              <w:left w:val="single" w:sz="8" w:space="0" w:color="000000"/>
              <w:bottom w:val="nil"/>
              <w:right w:val="single" w:sz="8" w:space="0" w:color="000000"/>
            </w:tcBorders>
            <w:shd w:val="clear" w:color="auto" w:fill="auto"/>
          </w:tcPr>
          <w:p w:rsidR="001B0C72" w:rsidRPr="007E45BF" w:rsidRDefault="001B0C72">
            <w:pPr>
              <w:rPr>
                <w:rFonts w:ascii="Calibri" w:hAnsi="Calibri" w:cs="Calibri"/>
              </w:rPr>
            </w:pPr>
          </w:p>
        </w:tc>
        <w:tc>
          <w:tcPr>
            <w:tcW w:w="2760" w:type="dxa"/>
            <w:vMerge w:val="restar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375D5E">
            <w:pPr>
              <w:spacing w:line="229" w:lineRule="exact"/>
              <w:jc w:val="center"/>
              <w:rPr>
                <w:rFonts w:ascii="Calibri" w:hAnsi="Calibri" w:cs="Calibri"/>
              </w:rPr>
            </w:pPr>
            <w:r w:rsidRPr="007E45BF">
              <w:rPr>
                <w:rStyle w:val="iadne"/>
                <w:rFonts w:ascii="Calibri" w:hAnsi="Calibri" w:cs="Calibri"/>
                <w:b/>
                <w:bCs/>
                <w:sz w:val="20"/>
                <w:szCs w:val="20"/>
              </w:rPr>
              <w:t>subdodávateľa</w:t>
            </w:r>
          </w:p>
        </w:tc>
        <w:tc>
          <w:tcPr>
            <w:tcW w:w="1480" w:type="dxa"/>
            <w:vMerge/>
            <w:tcBorders>
              <w:top w:val="single" w:sz="8" w:space="0" w:color="000000"/>
              <w:left w:val="single" w:sz="8" w:space="0" w:color="000000"/>
              <w:bottom w:val="nil"/>
              <w:right w:val="single" w:sz="8" w:space="0" w:color="000000"/>
            </w:tcBorders>
            <w:shd w:val="clear" w:color="auto" w:fill="auto"/>
          </w:tcPr>
          <w:p w:rsidR="001B0C72" w:rsidRPr="007E45BF" w:rsidRDefault="001B0C72">
            <w:pPr>
              <w:rPr>
                <w:rFonts w:ascii="Calibri" w:hAnsi="Calibri" w:cs="Calibri"/>
              </w:rPr>
            </w:pPr>
          </w:p>
        </w:tc>
        <w:tc>
          <w:tcPr>
            <w:tcW w:w="1280" w:type="dxa"/>
            <w:vMerge w:val="restar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375D5E">
            <w:pPr>
              <w:spacing w:line="229" w:lineRule="exact"/>
              <w:jc w:val="center"/>
              <w:rPr>
                <w:rFonts w:ascii="Calibri" w:hAnsi="Calibri" w:cs="Calibri"/>
              </w:rPr>
            </w:pPr>
            <w:r w:rsidRPr="007E45BF">
              <w:rPr>
                <w:rStyle w:val="iadne"/>
                <w:rFonts w:ascii="Calibri" w:hAnsi="Calibri" w:cs="Calibri"/>
                <w:b/>
                <w:bCs/>
                <w:sz w:val="20"/>
                <w:szCs w:val="20"/>
              </w:rPr>
              <w:t>na časti zákazky</w:t>
            </w:r>
          </w:p>
        </w:tc>
        <w:tc>
          <w:tcPr>
            <w:tcW w:w="2240" w:type="dxa"/>
            <w:vMerge w:val="restar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375D5E">
            <w:pPr>
              <w:spacing w:line="229" w:lineRule="exact"/>
              <w:jc w:val="center"/>
              <w:rPr>
                <w:rFonts w:ascii="Calibri" w:hAnsi="Calibri" w:cs="Calibri"/>
              </w:rPr>
            </w:pPr>
            <w:r w:rsidRPr="007E45BF">
              <w:rPr>
                <w:rStyle w:val="iadne"/>
                <w:rFonts w:ascii="Calibri" w:hAnsi="Calibri" w:cs="Calibri"/>
                <w:b/>
                <w:bCs/>
                <w:sz w:val="20"/>
                <w:szCs w:val="20"/>
              </w:rPr>
              <w:t>subdodávok</w:t>
            </w:r>
          </w:p>
        </w:tc>
      </w:tr>
      <w:tr w:rsidR="001B0C72" w:rsidRPr="007E45BF">
        <w:trPr>
          <w:trHeight w:val="250"/>
          <w:jc w:val="center"/>
        </w:trPr>
        <w:tc>
          <w:tcPr>
            <w:tcW w:w="72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c>
          <w:tcPr>
            <w:tcW w:w="2760" w:type="dxa"/>
            <w:vMerge/>
            <w:tcBorders>
              <w:top w:val="nil"/>
              <w:left w:val="single" w:sz="8" w:space="0" w:color="000000"/>
              <w:bottom w:val="single" w:sz="8" w:space="0" w:color="000000"/>
              <w:right w:val="single" w:sz="8" w:space="0" w:color="000000"/>
            </w:tcBorders>
            <w:shd w:val="clear" w:color="auto" w:fill="auto"/>
          </w:tcPr>
          <w:p w:rsidR="001B0C72" w:rsidRPr="007E45BF" w:rsidRDefault="001B0C72">
            <w:pPr>
              <w:rPr>
                <w:rFonts w:ascii="Calibri" w:hAnsi="Calibri" w:cs="Calibri"/>
              </w:rPr>
            </w:pPr>
          </w:p>
        </w:tc>
        <w:tc>
          <w:tcPr>
            <w:tcW w:w="148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c>
          <w:tcPr>
            <w:tcW w:w="1280" w:type="dxa"/>
            <w:vMerge/>
            <w:tcBorders>
              <w:top w:val="nil"/>
              <w:left w:val="single" w:sz="8" w:space="0" w:color="000000"/>
              <w:bottom w:val="single" w:sz="8" w:space="0" w:color="000000"/>
              <w:right w:val="single" w:sz="8" w:space="0" w:color="000000"/>
            </w:tcBorders>
            <w:shd w:val="clear" w:color="auto" w:fill="auto"/>
          </w:tcPr>
          <w:p w:rsidR="001B0C72" w:rsidRPr="007E45BF" w:rsidRDefault="001B0C72">
            <w:pPr>
              <w:rPr>
                <w:rFonts w:ascii="Calibri" w:hAnsi="Calibri" w:cs="Calibri"/>
              </w:rPr>
            </w:pPr>
          </w:p>
        </w:tc>
        <w:tc>
          <w:tcPr>
            <w:tcW w:w="2240" w:type="dxa"/>
            <w:vMerge/>
            <w:tcBorders>
              <w:top w:val="nil"/>
              <w:left w:val="single" w:sz="8" w:space="0" w:color="000000"/>
              <w:bottom w:val="single" w:sz="8" w:space="0" w:color="000000"/>
              <w:right w:val="single" w:sz="8" w:space="0" w:color="000000"/>
            </w:tcBorders>
            <w:shd w:val="clear" w:color="auto" w:fill="auto"/>
          </w:tcPr>
          <w:p w:rsidR="001B0C72" w:rsidRPr="007E45BF" w:rsidRDefault="001B0C72">
            <w:pPr>
              <w:rPr>
                <w:rFonts w:ascii="Calibri" w:hAnsi="Calibri" w:cs="Calibri"/>
              </w:rPr>
            </w:pPr>
          </w:p>
        </w:tc>
      </w:tr>
      <w:tr w:rsidR="001B0C72" w:rsidRPr="007E45BF">
        <w:trPr>
          <w:trHeight w:val="260"/>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80" w:type="dxa"/>
            </w:tcMar>
            <w:vAlign w:val="bottom"/>
          </w:tcPr>
          <w:p w:rsidR="001B0C72" w:rsidRPr="007E45BF" w:rsidRDefault="00375D5E">
            <w:pPr>
              <w:spacing w:line="229" w:lineRule="exact"/>
              <w:ind w:left="140"/>
              <w:rPr>
                <w:rFonts w:ascii="Calibri" w:hAnsi="Calibri" w:cs="Calibri"/>
              </w:rPr>
            </w:pPr>
            <w:r w:rsidRPr="007E45BF">
              <w:rPr>
                <w:rStyle w:val="iadne"/>
                <w:rFonts w:ascii="Calibri" w:hAnsi="Calibri" w:cs="Calibri"/>
                <w:sz w:val="20"/>
                <w:szCs w:val="20"/>
              </w:rPr>
              <w:t>1</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r>
      <w:tr w:rsidR="001B0C72" w:rsidRPr="007E45BF">
        <w:trPr>
          <w:trHeight w:val="260"/>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80" w:type="dxa"/>
            </w:tcMar>
            <w:vAlign w:val="bottom"/>
          </w:tcPr>
          <w:p w:rsidR="001B0C72" w:rsidRPr="007E45BF" w:rsidRDefault="00375D5E">
            <w:pPr>
              <w:spacing w:line="229" w:lineRule="exact"/>
              <w:ind w:left="140"/>
              <w:rPr>
                <w:rFonts w:ascii="Calibri" w:hAnsi="Calibri" w:cs="Calibri"/>
              </w:rPr>
            </w:pPr>
            <w:r w:rsidRPr="007E45BF">
              <w:rPr>
                <w:rStyle w:val="iadne"/>
                <w:rFonts w:ascii="Calibri" w:hAnsi="Calibri" w:cs="Calibri"/>
                <w:sz w:val="20"/>
                <w:szCs w:val="20"/>
              </w:rPr>
              <w:t>2</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r>
      <w:tr w:rsidR="001B0C72" w:rsidRPr="007E45BF">
        <w:trPr>
          <w:trHeight w:val="260"/>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80" w:type="dxa"/>
            </w:tcMar>
            <w:vAlign w:val="bottom"/>
          </w:tcPr>
          <w:p w:rsidR="001B0C72" w:rsidRPr="007E45BF" w:rsidRDefault="00375D5E">
            <w:pPr>
              <w:spacing w:line="229" w:lineRule="exact"/>
              <w:ind w:left="140"/>
              <w:rPr>
                <w:rFonts w:ascii="Calibri" w:hAnsi="Calibri" w:cs="Calibri"/>
              </w:rPr>
            </w:pPr>
            <w:r w:rsidRPr="007E45BF">
              <w:rPr>
                <w:rStyle w:val="iadne"/>
                <w:rFonts w:ascii="Calibri" w:hAnsi="Calibri" w:cs="Calibri"/>
                <w:sz w:val="20"/>
                <w:szCs w:val="20"/>
              </w:rPr>
              <w:t>3</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1B0C72" w:rsidRPr="007E45BF" w:rsidRDefault="001B0C72">
            <w:pPr>
              <w:rPr>
                <w:rFonts w:ascii="Calibri" w:hAnsi="Calibri" w:cs="Calibri"/>
              </w:rPr>
            </w:pPr>
          </w:p>
        </w:tc>
      </w:tr>
    </w:tbl>
    <w:p w:rsidR="001B0C72" w:rsidRPr="007E45BF" w:rsidRDefault="001B0C72">
      <w:pPr>
        <w:widowControl w:val="0"/>
        <w:jc w:val="center"/>
        <w:rPr>
          <w:rFonts w:ascii="Calibri" w:hAnsi="Calibri" w:cs="Calibri"/>
        </w:rPr>
      </w:pPr>
    </w:p>
    <w:p w:rsidR="001B0C72" w:rsidRPr="007E45BF" w:rsidRDefault="001B0C72">
      <w:pPr>
        <w:spacing w:line="239" w:lineRule="auto"/>
        <w:ind w:left="7"/>
        <w:rPr>
          <w:rFonts w:ascii="Calibri" w:eastAsia="Garamond" w:hAnsi="Calibri" w:cs="Calibri"/>
          <w:sz w:val="20"/>
          <w:szCs w:val="20"/>
        </w:rPr>
      </w:pPr>
    </w:p>
    <w:p w:rsidR="001B0C72" w:rsidRPr="007E45BF" w:rsidRDefault="00375D5E">
      <w:pPr>
        <w:spacing w:line="239" w:lineRule="auto"/>
        <w:ind w:left="7"/>
        <w:rPr>
          <w:rStyle w:val="iadne"/>
          <w:rFonts w:ascii="Calibri" w:eastAsia="Garamond" w:hAnsi="Calibri" w:cs="Calibri"/>
          <w:sz w:val="20"/>
          <w:szCs w:val="20"/>
        </w:rPr>
      </w:pPr>
      <w:r w:rsidRPr="007E45BF">
        <w:rPr>
          <w:rStyle w:val="iadne"/>
          <w:rFonts w:ascii="Calibri" w:hAnsi="Calibri" w:cs="Calibri"/>
          <w:sz w:val="20"/>
          <w:szCs w:val="20"/>
        </w:rPr>
        <w:t>V......................... dňa …</w:t>
      </w:r>
    </w:p>
    <w:p w:rsidR="001B0C72" w:rsidRPr="007E45BF" w:rsidRDefault="00375D5E">
      <w:pPr>
        <w:spacing w:line="239" w:lineRule="auto"/>
        <w:ind w:left="7"/>
        <w:rPr>
          <w:rStyle w:val="iadne"/>
          <w:rFonts w:ascii="Calibri" w:eastAsia="Garamond" w:hAnsi="Calibri" w:cs="Calibri"/>
          <w:i/>
          <w:iCs/>
          <w:sz w:val="20"/>
          <w:szCs w:val="20"/>
        </w:rPr>
      </w:pPr>
      <w:r w:rsidRPr="007E45BF">
        <w:rPr>
          <w:rStyle w:val="iadne"/>
          <w:rFonts w:ascii="Calibri" w:hAnsi="Calibri" w:cs="Calibri"/>
          <w:i/>
          <w:iCs/>
          <w:sz w:val="20"/>
          <w:szCs w:val="20"/>
        </w:rPr>
        <w:t>Obchodné meno</w:t>
      </w:r>
    </w:p>
    <w:p w:rsidR="001B0C72" w:rsidRPr="007E45BF" w:rsidRDefault="00375D5E" w:rsidP="005B3E95">
      <w:pPr>
        <w:tabs>
          <w:tab w:val="left" w:pos="5447"/>
        </w:tabs>
        <w:rPr>
          <w:rStyle w:val="iadne"/>
          <w:rFonts w:ascii="Calibri" w:eastAsia="Garamond" w:hAnsi="Calibri" w:cs="Calibri"/>
          <w:sz w:val="20"/>
          <w:szCs w:val="20"/>
        </w:rPr>
      </w:pPr>
      <w:r w:rsidRPr="007E45BF">
        <w:rPr>
          <w:rStyle w:val="iadne"/>
          <w:rFonts w:ascii="Calibri" w:hAnsi="Calibri" w:cs="Calibri"/>
          <w:i/>
          <w:iCs/>
          <w:sz w:val="20"/>
          <w:szCs w:val="20"/>
        </w:rPr>
        <w:t>Sídlo/miesto podnikania</w:t>
      </w:r>
      <w:r w:rsidRPr="007E45BF">
        <w:rPr>
          <w:rStyle w:val="iadne"/>
          <w:rFonts w:ascii="Calibri" w:eastAsia="Garamond" w:hAnsi="Calibri" w:cs="Calibri"/>
          <w:sz w:val="20"/>
          <w:szCs w:val="20"/>
        </w:rPr>
        <w:tab/>
        <w:t xml:space="preserve">     ................................................</w:t>
      </w:r>
    </w:p>
    <w:p w:rsidR="001B0C72" w:rsidRPr="007E45BF" w:rsidRDefault="00375D5E" w:rsidP="005B3E95">
      <w:pPr>
        <w:tabs>
          <w:tab w:val="left" w:pos="5747"/>
        </w:tabs>
        <w:rPr>
          <w:rStyle w:val="iadne"/>
          <w:rFonts w:ascii="Calibri" w:eastAsia="Garamond" w:hAnsi="Calibri" w:cs="Calibri"/>
          <w:b/>
          <w:bCs/>
        </w:rPr>
      </w:pPr>
      <w:r w:rsidRPr="007E45BF">
        <w:rPr>
          <w:rStyle w:val="iadne"/>
          <w:rFonts w:ascii="Calibri" w:hAnsi="Calibri" w:cs="Calibri"/>
          <w:i/>
          <w:iCs/>
          <w:sz w:val="20"/>
          <w:szCs w:val="20"/>
        </w:rPr>
        <w:t>IČO:</w:t>
      </w:r>
      <w:r w:rsidRPr="007E45BF">
        <w:rPr>
          <w:rStyle w:val="iadne"/>
          <w:rFonts w:ascii="Calibri" w:eastAsia="Garamond" w:hAnsi="Calibri" w:cs="Calibri"/>
          <w:sz w:val="20"/>
          <w:szCs w:val="20"/>
        </w:rPr>
        <w:tab/>
        <w:t>meno a priezvisko, funkcia</w:t>
      </w:r>
      <w:r w:rsidRPr="007E45BF">
        <w:rPr>
          <w:rStyle w:val="iadne"/>
          <w:rFonts w:ascii="Calibri" w:eastAsia="Garamond" w:hAnsi="Calibri" w:cs="Calibri"/>
          <w:sz w:val="20"/>
          <w:szCs w:val="20"/>
          <w:vertAlign w:val="superscript"/>
        </w:rPr>
        <w:footnoteReference w:id="3"/>
      </w:r>
    </w:p>
    <w:p w:rsidR="001B0C72" w:rsidRPr="007E45BF" w:rsidRDefault="001B0C72">
      <w:pPr>
        <w:jc w:val="center"/>
        <w:rPr>
          <w:rFonts w:ascii="Calibri" w:eastAsia="Garamond" w:hAnsi="Calibri" w:cs="Calibri"/>
        </w:rPr>
      </w:pPr>
    </w:p>
    <w:p w:rsidR="001B0C72" w:rsidRPr="007E45BF" w:rsidRDefault="001B0C72">
      <w:pPr>
        <w:ind w:left="45"/>
        <w:jc w:val="both"/>
        <w:rPr>
          <w:rFonts w:ascii="Calibri" w:hAnsi="Calibri" w:cs="Calibri"/>
        </w:rPr>
      </w:pPr>
    </w:p>
    <w:sectPr w:rsidR="001B0C72" w:rsidRPr="007E45BF">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923" w:rsidRDefault="00F65923">
      <w:r>
        <w:separator/>
      </w:r>
    </w:p>
  </w:endnote>
  <w:endnote w:type="continuationSeparator" w:id="0">
    <w:p w:rsidR="00F65923" w:rsidRDefault="00F6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B8" w:rsidRDefault="003E03B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E0" w:rsidRDefault="00FA3CE0" w:rsidP="007E45BF">
    <w:pPr>
      <w:pStyle w:val="Pta"/>
    </w:pPr>
    <w:r>
      <w:rPr>
        <w:noProof/>
      </w:rPr>
      <mc:AlternateContent>
        <mc:Choice Requires="wps">
          <w:drawing>
            <wp:anchor distT="0" distB="0" distL="114300" distR="114300" simplePos="0" relativeHeight="251662336" behindDoc="0" locked="0" layoutInCell="1" allowOverlap="1" wp14:anchorId="2B08FDC5" wp14:editId="12FC46C3">
              <wp:simplePos x="0" y="0"/>
              <wp:positionH relativeFrom="column">
                <wp:posOffset>1714500</wp:posOffset>
              </wp:positionH>
              <wp:positionV relativeFrom="paragraph">
                <wp:posOffset>161925</wp:posOffset>
              </wp:positionV>
              <wp:extent cx="2057400" cy="538480"/>
              <wp:effectExtent l="0" t="0" r="0" b="444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CE0" w:rsidRPr="00962733" w:rsidRDefault="00FA3CE0" w:rsidP="007E45BF">
                          <w:pPr>
                            <w:rPr>
                              <w:rFonts w:ascii="Calibri" w:hAnsi="Calibri"/>
                              <w:color w:val="878786"/>
                              <w:sz w:val="18"/>
                              <w:szCs w:val="18"/>
                            </w:rPr>
                          </w:pPr>
                          <w:r w:rsidRPr="00962733">
                            <w:rPr>
                              <w:rFonts w:ascii="Calibri" w:hAnsi="Calibri"/>
                              <w:color w:val="878786"/>
                              <w:sz w:val="18"/>
                              <w:szCs w:val="18"/>
                            </w:rPr>
                            <w:t xml:space="preserve">IČO: 00626031 </w:t>
                          </w:r>
                        </w:p>
                        <w:p w:rsidR="00FA3CE0" w:rsidRPr="00962733" w:rsidRDefault="00FA3CE0" w:rsidP="007E45BF">
                          <w:pPr>
                            <w:rPr>
                              <w:rFonts w:ascii="Calibri" w:hAnsi="Calibri"/>
                              <w:color w:val="878786"/>
                              <w:sz w:val="18"/>
                              <w:szCs w:val="18"/>
                            </w:rPr>
                          </w:pPr>
                          <w:r w:rsidRPr="00962733">
                            <w:rPr>
                              <w:rFonts w:ascii="Calibri" w:hAnsi="Calibri"/>
                              <w:color w:val="878786"/>
                              <w:sz w:val="18"/>
                              <w:szCs w:val="18"/>
                            </w:rPr>
                            <w:t>IBAN: SK37 8180 0000 0070 0038 9214</w:t>
                          </w:r>
                        </w:p>
                        <w:p w:rsidR="00FA3CE0" w:rsidRPr="00962733" w:rsidRDefault="00FA3CE0" w:rsidP="007E45BF">
                          <w:pPr>
                            <w:rPr>
                              <w:rFonts w:ascii="Calibri" w:hAnsi="Calibri"/>
                              <w:color w:val="878786"/>
                              <w:sz w:val="18"/>
                              <w:szCs w:val="18"/>
                            </w:rPr>
                          </w:pPr>
                          <w:r w:rsidRPr="00962733">
                            <w:rPr>
                              <w:rFonts w:ascii="Calibri" w:hAnsi="Calibri"/>
                              <w:color w:val="878786"/>
                              <w:sz w:val="18"/>
                              <w:szCs w:val="18"/>
                            </w:rPr>
                            <w:t>IBAN: SK15 8180 0000 0070 0038 9222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8FDC5" id="_x0000_t202" coordsize="21600,21600" o:spt="202" path="m,l,21600r21600,l21600,xe">
              <v:stroke joinstyle="miter"/>
              <v:path gradientshapeok="t" o:connecttype="rect"/>
            </v:shapetype>
            <v:shape id="Textové pole 5" o:spid="_x0000_s1027" type="#_x0000_t202" style="position:absolute;margin-left:135pt;margin-top:12.75pt;width:162pt;height:4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" filled="f" stroked="f">
              <v:textbox>
                <w:txbxContent>
                  <w:p w:rsidR="00FA3CE0" w:rsidRPr="00962733" w:rsidRDefault="00FA3CE0" w:rsidP="007E45BF">
                    <w:pPr>
                      <w:rPr>
                        <w:rFonts w:ascii="Calibri" w:hAnsi="Calibri"/>
                        <w:color w:val="878786"/>
                        <w:sz w:val="18"/>
                        <w:szCs w:val="18"/>
                      </w:rPr>
                    </w:pPr>
                    <w:r w:rsidRPr="00962733">
                      <w:rPr>
                        <w:rFonts w:ascii="Calibri" w:hAnsi="Calibri"/>
                        <w:color w:val="878786"/>
                        <w:sz w:val="18"/>
                        <w:szCs w:val="18"/>
                      </w:rPr>
                      <w:t xml:space="preserve">IČO: 00626031 </w:t>
                    </w:r>
                  </w:p>
                  <w:p w:rsidR="00FA3CE0" w:rsidRPr="00962733" w:rsidRDefault="00FA3CE0" w:rsidP="007E45BF">
                    <w:pPr>
                      <w:rPr>
                        <w:rFonts w:ascii="Calibri" w:hAnsi="Calibri"/>
                        <w:color w:val="878786"/>
                        <w:sz w:val="18"/>
                        <w:szCs w:val="18"/>
                      </w:rPr>
                    </w:pPr>
                    <w:r w:rsidRPr="00962733">
                      <w:rPr>
                        <w:rFonts w:ascii="Calibri" w:hAnsi="Calibri"/>
                        <w:color w:val="878786"/>
                        <w:sz w:val="18"/>
                        <w:szCs w:val="18"/>
                      </w:rPr>
                      <w:t>IBAN: SK37 8180 0000 0070 0038 9214</w:t>
                    </w:r>
                  </w:p>
                  <w:p w:rsidR="00FA3CE0" w:rsidRPr="00962733" w:rsidRDefault="00FA3CE0" w:rsidP="007E45BF">
                    <w:pPr>
                      <w:rPr>
                        <w:rFonts w:ascii="Calibri" w:hAnsi="Calibri"/>
                        <w:color w:val="878786"/>
                        <w:sz w:val="18"/>
                        <w:szCs w:val="18"/>
                      </w:rPr>
                    </w:pPr>
                    <w:r w:rsidRPr="00962733">
                      <w:rPr>
                        <w:rFonts w:ascii="Calibri" w:hAnsi="Calibri"/>
                        <w:color w:val="878786"/>
                        <w:sz w:val="18"/>
                        <w:szCs w:val="18"/>
                      </w:rPr>
                      <w:t>IBAN: SK15 8180 0000 0070 0038 9222</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333524C" wp14:editId="12E914F0">
              <wp:simplePos x="0" y="0"/>
              <wp:positionH relativeFrom="column">
                <wp:posOffset>-69850</wp:posOffset>
              </wp:positionH>
              <wp:positionV relativeFrom="paragraph">
                <wp:posOffset>161925</wp:posOffset>
              </wp:positionV>
              <wp:extent cx="2012950" cy="538480"/>
              <wp:effectExtent l="0" t="0" r="0" b="44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CE0" w:rsidRPr="00962733" w:rsidRDefault="00FA3CE0" w:rsidP="007E45BF">
                          <w:pPr>
                            <w:rPr>
                              <w:rFonts w:ascii="Calibri" w:hAnsi="Calibri"/>
                              <w:color w:val="878786"/>
                              <w:sz w:val="18"/>
                              <w:szCs w:val="18"/>
                            </w:rPr>
                          </w:pPr>
                          <w:r w:rsidRPr="00962733">
                            <w:rPr>
                              <w:rFonts w:ascii="Calibri" w:hAnsi="Calibri"/>
                              <w:color w:val="878786"/>
                              <w:sz w:val="18"/>
                              <w:szCs w:val="18"/>
                            </w:rPr>
                            <w:t xml:space="preserve">Tel.: +421 / 48 / </w:t>
                          </w:r>
                          <w:r>
                            <w:rPr>
                              <w:rFonts w:ascii="Calibri" w:hAnsi="Calibri"/>
                              <w:color w:val="878786"/>
                              <w:sz w:val="18"/>
                              <w:szCs w:val="18"/>
                            </w:rPr>
                            <w:t>437 41 82</w:t>
                          </w:r>
                          <w:r w:rsidRPr="00962733">
                            <w:rPr>
                              <w:rFonts w:ascii="Calibri" w:hAnsi="Calibri"/>
                              <w:color w:val="878786"/>
                              <w:sz w:val="18"/>
                              <w:szCs w:val="18"/>
                            </w:rPr>
                            <w:br/>
                            <w:t>Fax: +421 / 48 / 423 04 09</w:t>
                          </w:r>
                        </w:p>
                        <w:p w:rsidR="00FA3CE0" w:rsidRPr="00962733" w:rsidRDefault="00FA3CE0" w:rsidP="007E45BF">
                          <w:pPr>
                            <w:rPr>
                              <w:rFonts w:ascii="Calibri" w:hAnsi="Calibri"/>
                              <w:color w:val="878786"/>
                              <w:sz w:val="18"/>
                              <w:szCs w:val="18"/>
                            </w:rPr>
                          </w:pPr>
                          <w:r w:rsidRPr="00962733">
                            <w:rPr>
                              <w:rFonts w:ascii="Calibri" w:hAnsi="Calibri"/>
                              <w:color w:val="878786"/>
                              <w:sz w:val="18"/>
                              <w:szCs w:val="18"/>
                            </w:rPr>
                            <w:t xml:space="preserve">E-mail: </w:t>
                          </w:r>
                          <w:r>
                            <w:rPr>
                              <w:rFonts w:ascii="Calibri" w:hAnsi="Calibri"/>
                              <w:color w:val="878786"/>
                              <w:sz w:val="18"/>
                              <w:szCs w:val="18"/>
                            </w:rPr>
                            <w:t>zuzana.ri</w:t>
                          </w:r>
                          <w:r w:rsidR="003E03B8">
                            <w:rPr>
                              <w:rFonts w:ascii="Calibri" w:hAnsi="Calibri"/>
                              <w:color w:val="878786"/>
                              <w:sz w:val="18"/>
                              <w:szCs w:val="18"/>
                            </w:rPr>
                            <w:t>c</w:t>
                          </w:r>
                          <w:bookmarkStart w:id="0" w:name="_GoBack"/>
                          <w:bookmarkEnd w:id="0"/>
                          <w:r>
                            <w:rPr>
                              <w:rFonts w:ascii="Calibri" w:hAnsi="Calibri"/>
                              <w:color w:val="878786"/>
                              <w:sz w:val="18"/>
                              <w:szCs w:val="18"/>
                            </w:rPr>
                            <w:t>hterova</w:t>
                          </w:r>
                          <w:r w:rsidRPr="00962733">
                            <w:rPr>
                              <w:rFonts w:ascii="Calibri" w:hAnsi="Calibri"/>
                              <w:color w:val="878786"/>
                              <w:sz w:val="18"/>
                              <w:szCs w:val="18"/>
                            </w:rPr>
                            <w:t>@sazp.sk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3524C" id="_x0000_t202" coordsize="21600,21600" o:spt="202" path="m,l,21600r21600,l21600,xe">
              <v:stroke joinstyle="miter"/>
              <v:path gradientshapeok="t" o:connecttype="rect"/>
            </v:shapetype>
            <v:shape id="Textové pole 4" o:spid="_x0000_s1028" type="#_x0000_t202" style="position:absolute;margin-left:-5.5pt;margin-top:12.75pt;width:158.5pt;height:4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" filled="f" stroked="f">
              <v:textbox>
                <w:txbxContent>
                  <w:p w:rsidR="00FA3CE0" w:rsidRPr="00962733" w:rsidRDefault="00FA3CE0" w:rsidP="007E45BF">
                    <w:pPr>
                      <w:rPr>
                        <w:rFonts w:ascii="Calibri" w:hAnsi="Calibri"/>
                        <w:color w:val="878786"/>
                        <w:sz w:val="18"/>
                        <w:szCs w:val="18"/>
                      </w:rPr>
                    </w:pPr>
                    <w:r w:rsidRPr="00962733">
                      <w:rPr>
                        <w:rFonts w:ascii="Calibri" w:hAnsi="Calibri"/>
                        <w:color w:val="878786"/>
                        <w:sz w:val="18"/>
                        <w:szCs w:val="18"/>
                      </w:rPr>
                      <w:t xml:space="preserve">Tel.: +421 / 48 / </w:t>
                    </w:r>
                    <w:r>
                      <w:rPr>
                        <w:rFonts w:ascii="Calibri" w:hAnsi="Calibri"/>
                        <w:color w:val="878786"/>
                        <w:sz w:val="18"/>
                        <w:szCs w:val="18"/>
                      </w:rPr>
                      <w:t>437 41 82</w:t>
                    </w:r>
                    <w:r w:rsidRPr="00962733">
                      <w:rPr>
                        <w:rFonts w:ascii="Calibri" w:hAnsi="Calibri"/>
                        <w:color w:val="878786"/>
                        <w:sz w:val="18"/>
                        <w:szCs w:val="18"/>
                      </w:rPr>
                      <w:br/>
                      <w:t>Fax: +421 / 48 / 423 04 09</w:t>
                    </w:r>
                  </w:p>
                  <w:p w:rsidR="00FA3CE0" w:rsidRPr="00962733" w:rsidRDefault="00FA3CE0" w:rsidP="007E45BF">
                    <w:pPr>
                      <w:rPr>
                        <w:rFonts w:ascii="Calibri" w:hAnsi="Calibri"/>
                        <w:color w:val="878786"/>
                        <w:sz w:val="18"/>
                        <w:szCs w:val="18"/>
                      </w:rPr>
                    </w:pPr>
                    <w:r w:rsidRPr="00962733">
                      <w:rPr>
                        <w:rFonts w:ascii="Calibri" w:hAnsi="Calibri"/>
                        <w:color w:val="878786"/>
                        <w:sz w:val="18"/>
                        <w:szCs w:val="18"/>
                      </w:rPr>
                      <w:t xml:space="preserve">E-mail: </w:t>
                    </w:r>
                    <w:r>
                      <w:rPr>
                        <w:rFonts w:ascii="Calibri" w:hAnsi="Calibri"/>
                        <w:color w:val="878786"/>
                        <w:sz w:val="18"/>
                        <w:szCs w:val="18"/>
                      </w:rPr>
                      <w:t>zuzana.ri</w:t>
                    </w:r>
                    <w:r w:rsidR="003E03B8">
                      <w:rPr>
                        <w:rFonts w:ascii="Calibri" w:hAnsi="Calibri"/>
                        <w:color w:val="878786"/>
                        <w:sz w:val="18"/>
                        <w:szCs w:val="18"/>
                      </w:rPr>
                      <w:t>c</w:t>
                    </w:r>
                    <w:bookmarkStart w:id="1" w:name="_GoBack"/>
                    <w:bookmarkEnd w:id="1"/>
                    <w:r>
                      <w:rPr>
                        <w:rFonts w:ascii="Calibri" w:hAnsi="Calibri"/>
                        <w:color w:val="878786"/>
                        <w:sz w:val="18"/>
                        <w:szCs w:val="18"/>
                      </w:rPr>
                      <w:t>hterova</w:t>
                    </w:r>
                    <w:r w:rsidRPr="00962733">
                      <w:rPr>
                        <w:rFonts w:ascii="Calibri" w:hAnsi="Calibri"/>
                        <w:color w:val="878786"/>
                        <w:sz w:val="18"/>
                        <w:szCs w:val="18"/>
                      </w:rPr>
                      <w:t>@sazp.sk</w:t>
                    </w:r>
                  </w:p>
                </w:txbxContent>
              </v:textbox>
            </v:shape>
          </w:pict>
        </mc:Fallback>
      </mc:AlternateContent>
    </w:r>
    <w:r>
      <w:rPr>
        <w:noProof/>
      </w:rPr>
      <w:drawing>
        <wp:anchor distT="0" distB="0" distL="114300" distR="114300" simplePos="0" relativeHeight="251664384" behindDoc="1" locked="0" layoutInCell="1" allowOverlap="1" wp14:anchorId="12D50140" wp14:editId="109DA15C">
          <wp:simplePos x="0" y="0"/>
          <wp:positionH relativeFrom="column">
            <wp:posOffset>-685800</wp:posOffset>
          </wp:positionH>
          <wp:positionV relativeFrom="paragraph">
            <wp:posOffset>33655</wp:posOffset>
          </wp:positionV>
          <wp:extent cx="546100" cy="666750"/>
          <wp:effectExtent l="0" t="0" r="6350" b="0"/>
          <wp:wrapNone/>
          <wp:docPr id="10" name="Obrázok 10"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A44073D" wp14:editId="6ED66734">
          <wp:simplePos x="0" y="0"/>
          <wp:positionH relativeFrom="column">
            <wp:posOffset>4000500</wp:posOffset>
          </wp:positionH>
          <wp:positionV relativeFrom="paragraph">
            <wp:posOffset>243205</wp:posOffset>
          </wp:positionV>
          <wp:extent cx="1670050" cy="330200"/>
          <wp:effectExtent l="0" t="0" r="6350" b="0"/>
          <wp:wrapNone/>
          <wp:docPr id="11" name="Obrázok 1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0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3CE0" w:rsidRDefault="00FA3CE0">
    <w:pPr>
      <w:pStyle w:val="Pta"/>
      <w:jc w:val="right"/>
    </w:pPr>
    <w:r>
      <w:rPr>
        <w:rFonts w:ascii="Garamond" w:hAnsi="Garamond"/>
        <w:sz w:val="20"/>
        <w:szCs w:val="20"/>
      </w:rPr>
      <w:fldChar w:fldCharType="begin"/>
    </w:r>
    <w:r>
      <w:rPr>
        <w:rFonts w:ascii="Garamond" w:hAnsi="Garamond"/>
        <w:sz w:val="20"/>
        <w:szCs w:val="20"/>
      </w:rPr>
      <w:instrText xml:space="preserve"> PAGE </w:instrText>
    </w:r>
    <w:r>
      <w:rPr>
        <w:rFonts w:ascii="Garamond" w:hAnsi="Garamond"/>
        <w:sz w:val="20"/>
        <w:szCs w:val="20"/>
      </w:rPr>
      <w:fldChar w:fldCharType="separate"/>
    </w:r>
    <w:r w:rsidR="003E03B8">
      <w:rPr>
        <w:rFonts w:ascii="Garamond" w:hAnsi="Garamond"/>
        <w:noProof/>
        <w:sz w:val="20"/>
        <w:szCs w:val="20"/>
      </w:rPr>
      <w:t>3</w:t>
    </w:r>
    <w:r>
      <w:rPr>
        <w:rFonts w:ascii="Garamond" w:hAnsi="Garamon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B8" w:rsidRDefault="003E03B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923" w:rsidRDefault="00F65923">
      <w:r>
        <w:separator/>
      </w:r>
    </w:p>
  </w:footnote>
  <w:footnote w:type="continuationSeparator" w:id="0">
    <w:p w:rsidR="00F65923" w:rsidRDefault="00F65923">
      <w:r>
        <w:continuationSeparator/>
      </w:r>
    </w:p>
  </w:footnote>
  <w:footnote w:type="continuationNotice" w:id="1">
    <w:p w:rsidR="00F65923" w:rsidRDefault="00F65923"/>
  </w:footnote>
  <w:footnote w:id="2">
    <w:p w:rsidR="00FA3CE0" w:rsidRDefault="00FA3CE0">
      <w:pPr>
        <w:pStyle w:val="Textpoznmkypodiarou"/>
        <w:jc w:val="both"/>
      </w:pPr>
      <w:r>
        <w:rPr>
          <w:rStyle w:val="iadne"/>
          <w:rFonts w:ascii="Garamond" w:eastAsia="Garamond" w:hAnsi="Garamond" w:cs="Garamond"/>
          <w:vertAlign w:val="superscript"/>
        </w:rPr>
        <w:footnoteRef/>
      </w:r>
      <w:r>
        <w:t xml:space="preserve"> </w:t>
      </w:r>
      <w:r>
        <w:rPr>
          <w:rStyle w:val="iadne"/>
          <w:rFonts w:ascii="Garamond" w:hAnsi="Garamond"/>
        </w:rPr>
        <w:t>Návrh na plnenie kritéria musí byť podpísaný uchádzačom, jeho štatutárnym orgánom alebo členom štatutárneho orgánu alebo iným zástupcom uchádzača, ktorý je oprávnený konať v mene uchádzača v obchodných záväzkových vzťahoch.</w:t>
      </w:r>
    </w:p>
  </w:footnote>
  <w:footnote w:id="3">
    <w:p w:rsidR="00FA3CE0" w:rsidRDefault="00FA3CE0">
      <w:pPr>
        <w:pStyle w:val="Textpoznmkypodiarou"/>
        <w:jc w:val="both"/>
      </w:pPr>
      <w:r>
        <w:rPr>
          <w:rStyle w:val="iadne"/>
          <w:rFonts w:ascii="Garamond" w:eastAsia="Garamond" w:hAnsi="Garamond" w:cs="Garamond"/>
          <w:vertAlign w:val="superscript"/>
        </w:rPr>
        <w:footnoteRef/>
      </w:r>
      <w:r>
        <w:t xml:space="preserve"> </w:t>
      </w:r>
      <w:r>
        <w:rPr>
          <w:rStyle w:val="iadne"/>
          <w:rFonts w:ascii="Garamond" w:hAnsi="Garamond"/>
        </w:rPr>
        <w:t>Čestné vyhlásenie musí byť podpísané zhotoviteľom, jeho štatutárnym orgánom alebo členom štatutárneho orgánu alebo iným zástupcom zhotoviteľa, ktorý je oprávnený konať v mene zhotoviteľa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B8" w:rsidRDefault="003E03B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E0" w:rsidRDefault="00FA3CE0" w:rsidP="007E45BF">
    <w:pPr>
      <w:pStyle w:val="Hlavika"/>
      <w:tabs>
        <w:tab w:val="clear" w:pos="9072"/>
        <w:tab w:val="right" w:pos="8477"/>
      </w:tabs>
    </w:pPr>
    <w:r>
      <w:rPr>
        <w:noProof/>
      </w:rPr>
      <mc:AlternateContent>
        <mc:Choice Requires="wps">
          <w:drawing>
            <wp:anchor distT="0" distB="0" distL="114300" distR="114300" simplePos="0" relativeHeight="251660288" behindDoc="0" locked="0" layoutInCell="1" allowOverlap="1" wp14:anchorId="3A435FE0" wp14:editId="45C1F1F6">
              <wp:simplePos x="0" y="0"/>
              <wp:positionH relativeFrom="column">
                <wp:posOffset>3409950</wp:posOffset>
              </wp:positionH>
              <wp:positionV relativeFrom="paragraph">
                <wp:posOffset>-88265</wp:posOffset>
              </wp:positionV>
              <wp:extent cx="3200400" cy="600075"/>
              <wp:effectExtent l="0" t="0" r="0" b="952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CE0" w:rsidRDefault="00FA3CE0" w:rsidP="007E45BF">
                          <w:pPr>
                            <w:rPr>
                              <w:rFonts w:ascii="Calibri" w:hAnsi="Calibri"/>
                              <w:b/>
                              <w:color w:val="346C76"/>
                              <w:sz w:val="18"/>
                              <w:szCs w:val="18"/>
                            </w:rPr>
                          </w:pPr>
                          <w:r w:rsidRPr="00AB2A32">
                            <w:rPr>
                              <w:rFonts w:ascii="Calibri" w:hAnsi="Calibri"/>
                              <w:b/>
                              <w:color w:val="346C76"/>
                              <w:sz w:val="18"/>
                              <w:szCs w:val="18"/>
                            </w:rPr>
                            <w:t>S</w:t>
                          </w:r>
                          <w:r>
                            <w:rPr>
                              <w:rFonts w:ascii="Calibri" w:hAnsi="Calibri"/>
                              <w:b/>
                              <w:color w:val="346C76"/>
                              <w:sz w:val="18"/>
                              <w:szCs w:val="18"/>
                            </w:rPr>
                            <w:t>EKCIA EKONOMIKY A PREVÁDZKY</w:t>
                          </w:r>
                        </w:p>
                        <w:p w:rsidR="00FA3CE0" w:rsidRPr="00766670" w:rsidRDefault="00FA3CE0" w:rsidP="007E45BF">
                          <w:pPr>
                            <w:rPr>
                              <w:rFonts w:ascii="Calibri" w:hAnsi="Calibri"/>
                              <w:b/>
                              <w:color w:val="346C76"/>
                              <w:sz w:val="18"/>
                              <w:szCs w:val="18"/>
                            </w:rPr>
                          </w:pPr>
                          <w:r w:rsidRPr="00766670">
                            <w:rPr>
                              <w:rFonts w:ascii="Calibri" w:hAnsi="Calibri"/>
                              <w:b/>
                              <w:color w:val="878786"/>
                              <w:sz w:val="18"/>
                              <w:szCs w:val="18"/>
                            </w:rPr>
                            <w:t>ODBOR VEREJNÉHO OBSTARÁVANIA</w:t>
                          </w:r>
                        </w:p>
                        <w:p w:rsidR="00FA3CE0" w:rsidRPr="002F028E" w:rsidRDefault="00FA3CE0" w:rsidP="007E45BF">
                          <w:pPr>
                            <w:rPr>
                              <w:rFonts w:ascii="Calibri" w:hAnsi="Calibri"/>
                              <w:color w:val="878786"/>
                              <w:sz w:val="18"/>
                              <w:szCs w:val="18"/>
                            </w:rPr>
                          </w:pPr>
                          <w:r w:rsidRPr="002F028E">
                            <w:rPr>
                              <w:rFonts w:ascii="Calibri" w:hAnsi="Calibri"/>
                              <w:color w:val="878786"/>
                              <w:sz w:val="18"/>
                              <w:szCs w:val="18"/>
                            </w:rPr>
                            <w:t>TAJOVSKÉHO 28, 975 90 BANSKÁ BYSTRICA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35FE0" id="_x0000_t202" coordsize="21600,21600" o:spt="202" path="m,l,21600r21600,l21600,xe">
              <v:stroke joinstyle="miter"/>
              <v:path gradientshapeok="t" o:connecttype="rect"/>
            </v:shapetype>
            <v:shape id="Textové pole 2" o:spid="_x0000_s1026" type="#_x0000_t202" style="position:absolute;margin-left:268.5pt;margin-top:-6.95pt;width:252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" filled="f" stroked="f">
              <v:textbox>
                <w:txbxContent>
                  <w:p w:rsidR="00FA3CE0" w:rsidRDefault="00FA3CE0" w:rsidP="007E45BF">
                    <w:pPr>
                      <w:rPr>
                        <w:rFonts w:ascii="Calibri" w:hAnsi="Calibri"/>
                        <w:b/>
                        <w:color w:val="346C76"/>
                        <w:sz w:val="18"/>
                        <w:szCs w:val="18"/>
                      </w:rPr>
                    </w:pPr>
                    <w:r w:rsidRPr="00AB2A32">
                      <w:rPr>
                        <w:rFonts w:ascii="Calibri" w:hAnsi="Calibri"/>
                        <w:b/>
                        <w:color w:val="346C76"/>
                        <w:sz w:val="18"/>
                        <w:szCs w:val="18"/>
                      </w:rPr>
                      <w:t>S</w:t>
                    </w:r>
                    <w:r>
                      <w:rPr>
                        <w:rFonts w:ascii="Calibri" w:hAnsi="Calibri"/>
                        <w:b/>
                        <w:color w:val="346C76"/>
                        <w:sz w:val="18"/>
                        <w:szCs w:val="18"/>
                      </w:rPr>
                      <w:t>EKCIA EKONOMIKY A PREVÁDZKY</w:t>
                    </w:r>
                  </w:p>
                  <w:p w:rsidR="00FA3CE0" w:rsidRPr="00766670" w:rsidRDefault="00FA3CE0" w:rsidP="007E45BF">
                    <w:pPr>
                      <w:rPr>
                        <w:rFonts w:ascii="Calibri" w:hAnsi="Calibri"/>
                        <w:b/>
                        <w:color w:val="346C76"/>
                        <w:sz w:val="18"/>
                        <w:szCs w:val="18"/>
                      </w:rPr>
                    </w:pPr>
                    <w:r w:rsidRPr="00766670">
                      <w:rPr>
                        <w:rFonts w:ascii="Calibri" w:hAnsi="Calibri"/>
                        <w:b/>
                        <w:color w:val="878786"/>
                        <w:sz w:val="18"/>
                        <w:szCs w:val="18"/>
                      </w:rPr>
                      <w:t>ODBOR VEREJNÉHO OBSTARÁVANIA</w:t>
                    </w:r>
                  </w:p>
                  <w:p w:rsidR="00FA3CE0" w:rsidRPr="002F028E" w:rsidRDefault="00FA3CE0" w:rsidP="007E45BF">
                    <w:pPr>
                      <w:rPr>
                        <w:rFonts w:ascii="Calibri" w:hAnsi="Calibri"/>
                        <w:color w:val="878786"/>
                        <w:sz w:val="18"/>
                        <w:szCs w:val="18"/>
                      </w:rPr>
                    </w:pPr>
                    <w:r w:rsidRPr="002F028E">
                      <w:rPr>
                        <w:rFonts w:ascii="Calibri" w:hAnsi="Calibri"/>
                        <w:color w:val="878786"/>
                        <w:sz w:val="18"/>
                        <w:szCs w:val="18"/>
                      </w:rPr>
                      <w:t>TAJOVSKÉHO 28, 975 90 BANSKÁ BYSTRICA</w:t>
                    </w:r>
                  </w:p>
                </w:txbxContent>
              </v:textbox>
            </v:shape>
          </w:pict>
        </mc:Fallback>
      </mc:AlternateContent>
    </w:r>
    <w:r>
      <w:rPr>
        <w:noProof/>
      </w:rPr>
      <w:drawing>
        <wp:anchor distT="152400" distB="152400" distL="152400" distR="152400" simplePos="0" relativeHeight="251659264" behindDoc="1" locked="0" layoutInCell="1" allowOverlap="1" wp14:anchorId="3C6C4AA7" wp14:editId="2178ABCE">
          <wp:simplePos x="0" y="0"/>
          <wp:positionH relativeFrom="page">
            <wp:posOffset>3762375</wp:posOffset>
          </wp:positionH>
          <wp:positionV relativeFrom="page">
            <wp:posOffset>527049</wp:posOffset>
          </wp:positionV>
          <wp:extent cx="12700" cy="584200"/>
          <wp:effectExtent l="0" t="0" r="0" b="0"/>
          <wp:wrapNone/>
          <wp:docPr id="8" name="officeArt object" descr="ciara"/>
          <wp:cNvGraphicFramePr/>
          <a:graphic xmlns:a="http://schemas.openxmlformats.org/drawingml/2006/main">
            <a:graphicData uri="http://schemas.openxmlformats.org/drawingml/2006/picture">
              <pic:pic xmlns:pic="http://schemas.openxmlformats.org/drawingml/2006/picture">
                <pic:nvPicPr>
                  <pic:cNvPr id="1073741825" name="ciara.pdf" descr="ciara"/>
                  <pic:cNvPicPr>
                    <a:picLocks noChangeAspect="1"/>
                  </pic:cNvPicPr>
                </pic:nvPicPr>
                <pic:blipFill>
                  <a:blip r:embed="rId1">
                    <a:extLst/>
                  </a:blip>
                  <a:stretch>
                    <a:fillRect/>
                  </a:stretch>
                </pic:blipFill>
                <pic:spPr>
                  <a:xfrm>
                    <a:off x="0" y="0"/>
                    <a:ext cx="12700" cy="584200"/>
                  </a:xfrm>
                  <a:prstGeom prst="rect">
                    <a:avLst/>
                  </a:prstGeom>
                  <a:ln w="12700" cap="flat">
                    <a:noFill/>
                    <a:miter lim="400000"/>
                  </a:ln>
                  <a:effectLst/>
                </pic:spPr>
              </pic:pic>
            </a:graphicData>
          </a:graphic>
        </wp:anchor>
      </w:drawing>
    </w:r>
    <w:r>
      <w:rPr>
        <w:noProof/>
      </w:rPr>
      <w:drawing>
        <wp:inline distT="0" distB="0" distL="0" distR="0" wp14:anchorId="2D63CE16" wp14:editId="68E5EA12">
          <wp:extent cx="1240155" cy="707666"/>
          <wp:effectExtent l="0" t="0" r="0" b="0"/>
          <wp:docPr id="9" name="Obrázo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035" cy="712733"/>
                  </a:xfrm>
                  <a:prstGeom prst="rect">
                    <a:avLst/>
                  </a:prstGeom>
                  <a:noFill/>
                  <a:ln>
                    <a:noFill/>
                  </a:ln>
                </pic:spPr>
              </pic:pic>
            </a:graphicData>
          </a:graphic>
        </wp:inline>
      </w:drawing>
    </w:r>
  </w:p>
  <w:p w:rsidR="00FA3CE0" w:rsidRDefault="00FA3CE0" w:rsidP="007E45BF">
    <w:pPr>
      <w:pStyle w:val="Hlavika"/>
      <w:tabs>
        <w:tab w:val="clear" w:pos="4536"/>
        <w:tab w:val="clear" w:pos="9072"/>
        <w:tab w:val="left" w:pos="6375"/>
      </w:tabs>
    </w:pPr>
    <w:r>
      <w:tab/>
    </w:r>
  </w:p>
  <w:p w:rsidR="00FA3CE0" w:rsidRDefault="00FA3CE0">
    <w:pPr>
      <w:pStyle w:val="Hlavikaapt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B8" w:rsidRDefault="003E03B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2E5"/>
    <w:multiLevelType w:val="hybridMultilevel"/>
    <w:tmpl w:val="76CCE562"/>
    <w:lvl w:ilvl="0" w:tplc="79284FF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D77100"/>
    <w:multiLevelType w:val="hybridMultilevel"/>
    <w:tmpl w:val="C55AAF1A"/>
    <w:styleLink w:val="Importovantl19"/>
    <w:lvl w:ilvl="0" w:tplc="0B7E283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52D7A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C66983E">
      <w:start w:val="1"/>
      <w:numFmt w:val="lowerRoman"/>
      <w:lvlText w:val="%3."/>
      <w:lvlJc w:val="left"/>
      <w:pPr>
        <w:tabs>
          <w:tab w:val="num" w:pos="2124"/>
        </w:tabs>
        <w:ind w:left="2136" w:hanging="257"/>
      </w:pPr>
      <w:rPr>
        <w:rFonts w:hAnsi="Arial Unicode MS"/>
        <w:caps w:val="0"/>
        <w:smallCaps w:val="0"/>
        <w:strike w:val="0"/>
        <w:dstrike w:val="0"/>
        <w:outline w:val="0"/>
        <w:emboss w:val="0"/>
        <w:imprint w:val="0"/>
        <w:spacing w:val="0"/>
        <w:w w:val="100"/>
        <w:kern w:val="0"/>
        <w:position w:val="0"/>
        <w:highlight w:val="none"/>
        <w:vertAlign w:val="baseline"/>
      </w:rPr>
    </w:lvl>
    <w:lvl w:ilvl="3" w:tplc="EB24790C">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EE27B4E">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DC30C108">
      <w:start w:val="1"/>
      <w:numFmt w:val="lowerRoman"/>
      <w:lvlText w:val="%6."/>
      <w:lvlJc w:val="left"/>
      <w:pPr>
        <w:tabs>
          <w:tab w:val="num" w:pos="4248"/>
        </w:tabs>
        <w:ind w:left="4260"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C250116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FE779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8A6165E">
      <w:start w:val="1"/>
      <w:numFmt w:val="lowerRoman"/>
      <w:lvlText w:val="%9."/>
      <w:lvlJc w:val="left"/>
      <w:pPr>
        <w:tabs>
          <w:tab w:val="num" w:pos="6372"/>
        </w:tabs>
        <w:ind w:left="6384" w:hanging="1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442CC5"/>
    <w:multiLevelType w:val="multilevel"/>
    <w:tmpl w:val="268635FE"/>
    <w:styleLink w:val="Importovantl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590E43"/>
    <w:multiLevelType w:val="multilevel"/>
    <w:tmpl w:val="A7D65D2C"/>
    <w:styleLink w:val="Importovantl13"/>
    <w:lvl w:ilvl="0">
      <w:start w:val="1"/>
      <w:numFmt w:val="decimal"/>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F14077"/>
    <w:multiLevelType w:val="hybridMultilevel"/>
    <w:tmpl w:val="E80CC438"/>
    <w:numStyleLink w:val="Importovantl2"/>
  </w:abstractNum>
  <w:abstractNum w:abstractNumId="5" w15:restartNumberingAfterBreak="0">
    <w:nsid w:val="132A6E8B"/>
    <w:multiLevelType w:val="hybridMultilevel"/>
    <w:tmpl w:val="67D033A4"/>
    <w:numStyleLink w:val="Importovantl3"/>
  </w:abstractNum>
  <w:abstractNum w:abstractNumId="6" w15:restartNumberingAfterBreak="0">
    <w:nsid w:val="1C3F4165"/>
    <w:multiLevelType w:val="multilevel"/>
    <w:tmpl w:val="80A4732C"/>
    <w:numStyleLink w:val="Importovantl16"/>
  </w:abstractNum>
  <w:abstractNum w:abstractNumId="7" w15:restartNumberingAfterBreak="0">
    <w:nsid w:val="1EB54726"/>
    <w:multiLevelType w:val="multilevel"/>
    <w:tmpl w:val="85A80D50"/>
    <w:styleLink w:val="Importovantl15"/>
    <w:lvl w:ilvl="0">
      <w:start w:val="1"/>
      <w:numFmt w:val="decimal"/>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FB0981"/>
    <w:multiLevelType w:val="multilevel"/>
    <w:tmpl w:val="58AC3200"/>
    <w:numStyleLink w:val="Importovantl7"/>
  </w:abstractNum>
  <w:abstractNum w:abstractNumId="9" w15:restartNumberingAfterBreak="0">
    <w:nsid w:val="2BF807F8"/>
    <w:multiLevelType w:val="multilevel"/>
    <w:tmpl w:val="01C2DC8E"/>
    <w:numStyleLink w:val="Importovantl20"/>
  </w:abstractNum>
  <w:abstractNum w:abstractNumId="10" w15:restartNumberingAfterBreak="0">
    <w:nsid w:val="30130894"/>
    <w:multiLevelType w:val="multilevel"/>
    <w:tmpl w:val="760E76DE"/>
    <w:numStyleLink w:val="Importovantl6"/>
  </w:abstractNum>
  <w:abstractNum w:abstractNumId="11" w15:restartNumberingAfterBreak="0">
    <w:nsid w:val="32F51144"/>
    <w:multiLevelType w:val="multilevel"/>
    <w:tmpl w:val="80A4732C"/>
    <w:styleLink w:val="Importovantl16"/>
    <w:lvl w:ilvl="0">
      <w:start w:val="1"/>
      <w:numFmt w:val="decimal"/>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E64B58"/>
    <w:multiLevelType w:val="multilevel"/>
    <w:tmpl w:val="F98869E0"/>
    <w:styleLink w:val="Importovantl4"/>
    <w:lvl w:ilvl="0">
      <w:start w:val="1"/>
      <w:numFmt w:val="decimal"/>
      <w:lvlText w:val="%1."/>
      <w:lvlJc w:val="left"/>
      <w:pPr>
        <w:tabs>
          <w:tab w:val="left" w:pos="28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28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8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28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28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28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28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28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28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7D05EC5"/>
    <w:multiLevelType w:val="multilevel"/>
    <w:tmpl w:val="D616C7DE"/>
    <w:lvl w:ilvl="0">
      <w:start w:val="3"/>
      <w:numFmt w:val="decimal"/>
      <w:lvlText w:val="%1"/>
      <w:lvlJc w:val="left"/>
      <w:pPr>
        <w:ind w:left="360" w:hanging="360"/>
      </w:pPr>
      <w:rPr>
        <w:rFonts w:hint="default"/>
      </w:rPr>
    </w:lvl>
    <w:lvl w:ilvl="1">
      <w:start w:val="2"/>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14" w15:restartNumberingAfterBreak="0">
    <w:nsid w:val="39A10725"/>
    <w:multiLevelType w:val="multilevel"/>
    <w:tmpl w:val="2656380C"/>
    <w:numStyleLink w:val="Importovantl9"/>
  </w:abstractNum>
  <w:abstractNum w:abstractNumId="15" w15:restartNumberingAfterBreak="0">
    <w:nsid w:val="3D9A0555"/>
    <w:multiLevelType w:val="hybridMultilevel"/>
    <w:tmpl w:val="67D033A4"/>
    <w:styleLink w:val="Importovantl3"/>
    <w:lvl w:ilvl="0" w:tplc="76FE86B2">
      <w:start w:val="1"/>
      <w:numFmt w:val="bullet"/>
      <w:lvlText w:val="-"/>
      <w:lvlJc w:val="left"/>
      <w:pPr>
        <w:ind w:left="10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E6AE5634">
      <w:start w:val="1"/>
      <w:numFmt w:val="bullet"/>
      <w:lvlText w:val="o"/>
      <w:lvlJc w:val="left"/>
      <w:pPr>
        <w:ind w:left="18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77988C98">
      <w:start w:val="1"/>
      <w:numFmt w:val="bullet"/>
      <w:lvlText w:val="▪"/>
      <w:lvlJc w:val="left"/>
      <w:pPr>
        <w:ind w:left="25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42C11A">
      <w:start w:val="1"/>
      <w:numFmt w:val="bullet"/>
      <w:lvlText w:val="•"/>
      <w:lvlJc w:val="left"/>
      <w:pPr>
        <w:ind w:left="32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B0B0F298">
      <w:start w:val="1"/>
      <w:numFmt w:val="bullet"/>
      <w:lvlText w:val="o"/>
      <w:lvlJc w:val="left"/>
      <w:pPr>
        <w:ind w:left="39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28AB9B6">
      <w:start w:val="1"/>
      <w:numFmt w:val="bullet"/>
      <w:lvlText w:val="▪"/>
      <w:lvlJc w:val="left"/>
      <w:pPr>
        <w:ind w:left="46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34503590">
      <w:start w:val="1"/>
      <w:numFmt w:val="bullet"/>
      <w:lvlText w:val="•"/>
      <w:lvlJc w:val="left"/>
      <w:pPr>
        <w:ind w:left="54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39A4B64E">
      <w:start w:val="1"/>
      <w:numFmt w:val="bullet"/>
      <w:lvlText w:val="o"/>
      <w:lvlJc w:val="left"/>
      <w:pPr>
        <w:ind w:left="61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608C9EA">
      <w:start w:val="1"/>
      <w:numFmt w:val="bullet"/>
      <w:lvlText w:val="▪"/>
      <w:lvlJc w:val="left"/>
      <w:pPr>
        <w:ind w:left="68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D83635"/>
    <w:multiLevelType w:val="multilevel"/>
    <w:tmpl w:val="2814EA60"/>
    <w:styleLink w:val="Importovantl10"/>
    <w:lvl w:ilvl="0">
      <w:start w:val="1"/>
      <w:numFmt w:val="decimal"/>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4D7A02"/>
    <w:multiLevelType w:val="multilevel"/>
    <w:tmpl w:val="01C2DC8E"/>
    <w:styleLink w:val="Importovantl20"/>
    <w:lvl w:ilvl="0">
      <w:start w:val="1"/>
      <w:numFmt w:val="decimal"/>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245214F"/>
    <w:multiLevelType w:val="multilevel"/>
    <w:tmpl w:val="C45C92F6"/>
    <w:styleLink w:val="Importovantl12"/>
    <w:lvl w:ilvl="0">
      <w:start w:val="1"/>
      <w:numFmt w:val="decimal"/>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2853D6B"/>
    <w:multiLevelType w:val="hybridMultilevel"/>
    <w:tmpl w:val="E80CC438"/>
    <w:styleLink w:val="Importovantl2"/>
    <w:lvl w:ilvl="0" w:tplc="1DE66B7E">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9209B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273EE682">
      <w:start w:val="1"/>
      <w:numFmt w:val="lowerRoman"/>
      <w:lvlText w:val="%3."/>
      <w:lvlJc w:val="left"/>
      <w:pPr>
        <w:tabs>
          <w:tab w:val="num" w:pos="2124"/>
        </w:tabs>
        <w:ind w:left="2136" w:hanging="257"/>
      </w:pPr>
      <w:rPr>
        <w:rFonts w:hAnsi="Arial Unicode MS"/>
        <w:caps w:val="0"/>
        <w:smallCaps w:val="0"/>
        <w:strike w:val="0"/>
        <w:dstrike w:val="0"/>
        <w:outline w:val="0"/>
        <w:emboss w:val="0"/>
        <w:imprint w:val="0"/>
        <w:spacing w:val="0"/>
        <w:w w:val="100"/>
        <w:kern w:val="0"/>
        <w:position w:val="0"/>
        <w:highlight w:val="none"/>
        <w:vertAlign w:val="baseline"/>
      </w:rPr>
    </w:lvl>
    <w:lvl w:ilvl="3" w:tplc="BA22389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C1CEB9A">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FB14F870">
      <w:start w:val="1"/>
      <w:numFmt w:val="lowerRoman"/>
      <w:lvlText w:val="%6."/>
      <w:lvlJc w:val="left"/>
      <w:pPr>
        <w:tabs>
          <w:tab w:val="num" w:pos="4248"/>
        </w:tabs>
        <w:ind w:left="4260"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8688AA0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9C02218">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E383538">
      <w:start w:val="1"/>
      <w:numFmt w:val="lowerRoman"/>
      <w:lvlText w:val="%9."/>
      <w:lvlJc w:val="left"/>
      <w:pPr>
        <w:tabs>
          <w:tab w:val="num" w:pos="6372"/>
        </w:tabs>
        <w:ind w:left="6384" w:hanging="1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3457ADB"/>
    <w:multiLevelType w:val="multilevel"/>
    <w:tmpl w:val="268635FE"/>
    <w:numStyleLink w:val="Importovantl1"/>
  </w:abstractNum>
  <w:abstractNum w:abstractNumId="21" w15:restartNumberingAfterBreak="0">
    <w:nsid w:val="43A13143"/>
    <w:multiLevelType w:val="multilevel"/>
    <w:tmpl w:val="2656380C"/>
    <w:styleLink w:val="Importovantl9"/>
    <w:lvl w:ilvl="0">
      <w:start w:val="1"/>
      <w:numFmt w:val="decimal"/>
      <w:lvlText w:val="%1."/>
      <w:lvlJc w:val="left"/>
      <w:pPr>
        <w:tabs>
          <w:tab w:val="num" w:pos="360"/>
        </w:tabs>
        <w:ind w:left="376" w:hanging="3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1432"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2124"/>
        </w:tabs>
        <w:ind w:left="2140" w:hanging="7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2832"/>
        </w:tabs>
        <w:ind w:left="2848" w:hanging="7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3540"/>
        </w:tabs>
        <w:ind w:left="3556"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4248"/>
        </w:tabs>
        <w:ind w:left="4264" w:hanging="7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4956"/>
        </w:tabs>
        <w:ind w:left="4972" w:hanging="7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5664"/>
        </w:tabs>
        <w:ind w:left="5680" w:hanging="6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6372"/>
        </w:tabs>
        <w:ind w:left="6388" w:hanging="6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493712"/>
    <w:multiLevelType w:val="multilevel"/>
    <w:tmpl w:val="760E76DE"/>
    <w:styleLink w:val="Importovantl6"/>
    <w:lvl w:ilvl="0">
      <w:start w:val="1"/>
      <w:numFmt w:val="decimal"/>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9B03727"/>
    <w:multiLevelType w:val="hybridMultilevel"/>
    <w:tmpl w:val="5AA03410"/>
    <w:lvl w:ilvl="0" w:tplc="D7C429F0">
      <w:start w:val="3"/>
      <w:numFmt w:val="bullet"/>
      <w:lvlText w:val="-"/>
      <w:lvlJc w:val="left"/>
      <w:rPr>
        <w:rFonts w:ascii="Garamond" w:eastAsia="Times New Roman" w:hAnsi="Garamond" w:cs="Aria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49BF6D32"/>
    <w:multiLevelType w:val="multilevel"/>
    <w:tmpl w:val="A7FC0072"/>
    <w:numStyleLink w:val="Importovantl18"/>
  </w:abstractNum>
  <w:abstractNum w:abstractNumId="25" w15:restartNumberingAfterBreak="0">
    <w:nsid w:val="4C0062E7"/>
    <w:multiLevelType w:val="multilevel"/>
    <w:tmpl w:val="F98869E0"/>
    <w:numStyleLink w:val="Importovantl4"/>
  </w:abstractNum>
  <w:abstractNum w:abstractNumId="26" w15:restartNumberingAfterBreak="0">
    <w:nsid w:val="4D544F47"/>
    <w:multiLevelType w:val="multilevel"/>
    <w:tmpl w:val="DDD6FB9A"/>
    <w:styleLink w:val="Importovantl17"/>
    <w:lvl w:ilvl="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1463BC8"/>
    <w:multiLevelType w:val="multilevel"/>
    <w:tmpl w:val="84205E3C"/>
    <w:numStyleLink w:val="Importovantl14"/>
  </w:abstractNum>
  <w:abstractNum w:abstractNumId="28" w15:restartNumberingAfterBreak="0">
    <w:nsid w:val="51492E04"/>
    <w:multiLevelType w:val="multilevel"/>
    <w:tmpl w:val="3D985F9E"/>
    <w:numStyleLink w:val="Importovantl11"/>
  </w:abstractNum>
  <w:abstractNum w:abstractNumId="29" w15:restartNumberingAfterBreak="0">
    <w:nsid w:val="52F13DF4"/>
    <w:multiLevelType w:val="multilevel"/>
    <w:tmpl w:val="3D985F9E"/>
    <w:styleLink w:val="Importovantl11"/>
    <w:lvl w:ilvl="0">
      <w:start w:val="1"/>
      <w:numFmt w:val="lowerLetter"/>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06311BA"/>
    <w:multiLevelType w:val="multilevel"/>
    <w:tmpl w:val="A866C4F6"/>
    <w:styleLink w:val="Importovantl8"/>
    <w:lvl w:ilvl="0">
      <w:start w:val="1"/>
      <w:numFmt w:val="decimal"/>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10B3730"/>
    <w:multiLevelType w:val="multilevel"/>
    <w:tmpl w:val="C45C92F6"/>
    <w:numStyleLink w:val="Importovantl12"/>
  </w:abstractNum>
  <w:abstractNum w:abstractNumId="32" w15:restartNumberingAfterBreak="0">
    <w:nsid w:val="64431D6A"/>
    <w:multiLevelType w:val="multilevel"/>
    <w:tmpl w:val="6216464E"/>
    <w:styleLink w:val="Importovantl5"/>
    <w:lvl w:ilvl="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50B2F83"/>
    <w:multiLevelType w:val="multilevel"/>
    <w:tmpl w:val="84205E3C"/>
    <w:styleLink w:val="Importovantl14"/>
    <w:lvl w:ilvl="0">
      <w:start w:val="1"/>
      <w:numFmt w:val="decimal"/>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5A0083A"/>
    <w:multiLevelType w:val="multilevel"/>
    <w:tmpl w:val="A866C4F6"/>
    <w:numStyleLink w:val="Importovantl8"/>
  </w:abstractNum>
  <w:abstractNum w:abstractNumId="35" w15:restartNumberingAfterBreak="0">
    <w:nsid w:val="67767057"/>
    <w:multiLevelType w:val="multilevel"/>
    <w:tmpl w:val="A7D65D2C"/>
    <w:numStyleLink w:val="Importovantl13"/>
  </w:abstractNum>
  <w:abstractNum w:abstractNumId="36" w15:restartNumberingAfterBreak="0">
    <w:nsid w:val="6BF865A4"/>
    <w:multiLevelType w:val="multilevel"/>
    <w:tmpl w:val="DDD6FB9A"/>
    <w:numStyleLink w:val="Importovantl17"/>
  </w:abstractNum>
  <w:abstractNum w:abstractNumId="37" w15:restartNumberingAfterBreak="0">
    <w:nsid w:val="6C2C2701"/>
    <w:multiLevelType w:val="multilevel"/>
    <w:tmpl w:val="2814EA60"/>
    <w:numStyleLink w:val="Importovantl10"/>
  </w:abstractNum>
  <w:abstractNum w:abstractNumId="38" w15:restartNumberingAfterBreak="0">
    <w:nsid w:val="6E191624"/>
    <w:multiLevelType w:val="multilevel"/>
    <w:tmpl w:val="6216464E"/>
    <w:numStyleLink w:val="Importovantl5"/>
  </w:abstractNum>
  <w:abstractNum w:abstractNumId="39" w15:restartNumberingAfterBreak="0">
    <w:nsid w:val="6EAF023C"/>
    <w:multiLevelType w:val="multilevel"/>
    <w:tmpl w:val="85A80D50"/>
    <w:numStyleLink w:val="Importovantl15"/>
  </w:abstractNum>
  <w:abstractNum w:abstractNumId="40" w15:restartNumberingAfterBreak="0">
    <w:nsid w:val="70302B75"/>
    <w:multiLevelType w:val="multilevel"/>
    <w:tmpl w:val="58AC3200"/>
    <w:styleLink w:val="Importovantl7"/>
    <w:lvl w:ilvl="0">
      <w:start w:val="1"/>
      <w:numFmt w:val="decimal"/>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2F4DD6"/>
    <w:multiLevelType w:val="multilevel"/>
    <w:tmpl w:val="A7FC0072"/>
    <w:styleLink w:val="Importovantl18"/>
    <w:lvl w:ilvl="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9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2A4462D"/>
    <w:multiLevelType w:val="hybridMultilevel"/>
    <w:tmpl w:val="C55AAF1A"/>
    <w:numStyleLink w:val="Importovantl19"/>
  </w:abstractNum>
  <w:num w:numId="1">
    <w:abstractNumId w:val="2"/>
  </w:num>
  <w:num w:numId="2">
    <w:abstractNumId w:val="20"/>
  </w:num>
  <w:num w:numId="3">
    <w:abstractNumId w:val="20"/>
    <w:lvlOverride w:ilvl="0">
      <w:startOverride w:val="4"/>
    </w:lvlOverride>
  </w:num>
  <w:num w:numId="4">
    <w:abstractNumId w:val="20"/>
    <w:lvlOverride w:ilvl="0">
      <w:lvl w:ilvl="0">
        <w:start w:val="1"/>
        <w:numFmt w:val="decimal"/>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708"/>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9"/>
  </w:num>
  <w:num w:numId="6">
    <w:abstractNumId w:val="4"/>
  </w:num>
  <w:num w:numId="7">
    <w:abstractNumId w:val="20"/>
    <w:lvlOverride w:ilvl="0">
      <w:startOverride w:val="1"/>
      <w:lvl w:ilvl="0">
        <w:start w:val="1"/>
        <w:numFmt w:val="decimal"/>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708"/>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0"/>
    <w:lvlOverride w:ilvl="0">
      <w:startOverride w:val="7"/>
      <w:lvl w:ilvl="0">
        <w:start w:val="7"/>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5"/>
  </w:num>
  <w:num w:numId="11">
    <w:abstractNumId w:val="20"/>
    <w:lvlOverride w:ilvl="0">
      <w:startOverride w:val="8"/>
      <w:lvl w:ilvl="0">
        <w:start w:val="8"/>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2"/>
  </w:num>
  <w:num w:numId="13">
    <w:abstractNumId w:val="25"/>
  </w:num>
  <w:num w:numId="14">
    <w:abstractNumId w:val="32"/>
  </w:num>
  <w:num w:numId="15">
    <w:abstractNumId w:val="38"/>
  </w:num>
  <w:num w:numId="16">
    <w:abstractNumId w:val="38"/>
    <w:lvlOverride w:ilvl="0">
      <w:lvl w:ilvl="0">
        <w:start w:val="1"/>
        <w:numFmt w:val="decimal"/>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22"/>
  </w:num>
  <w:num w:numId="18">
    <w:abstractNumId w:val="10"/>
  </w:num>
  <w:num w:numId="19">
    <w:abstractNumId w:val="5"/>
    <w:lvlOverride w:ilvl="0">
      <w:lvl w:ilvl="0" w:tplc="135E6FE8">
        <w:start w:val="1"/>
        <w:numFmt w:val="bullet"/>
        <w:lvlText w:val="-"/>
        <w:lvlJc w:val="left"/>
        <w:pPr>
          <w:ind w:left="10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73672A6">
        <w:start w:val="1"/>
        <w:numFmt w:val="bullet"/>
        <w:lvlText w:val="o"/>
        <w:lvlJc w:val="left"/>
        <w:pPr>
          <w:tabs>
            <w:tab w:val="left" w:pos="794"/>
          </w:tabs>
          <w:ind w:left="18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C4C17A">
        <w:start w:val="1"/>
        <w:numFmt w:val="bullet"/>
        <w:lvlText w:val="▪"/>
        <w:lvlJc w:val="left"/>
        <w:pPr>
          <w:tabs>
            <w:tab w:val="left" w:pos="794"/>
          </w:tabs>
          <w:ind w:left="25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221660">
        <w:start w:val="1"/>
        <w:numFmt w:val="bullet"/>
        <w:lvlText w:val="•"/>
        <w:lvlJc w:val="left"/>
        <w:pPr>
          <w:tabs>
            <w:tab w:val="left" w:pos="794"/>
          </w:tabs>
          <w:ind w:left="32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6D6A896">
        <w:start w:val="1"/>
        <w:numFmt w:val="bullet"/>
        <w:lvlText w:val="o"/>
        <w:lvlJc w:val="left"/>
        <w:pPr>
          <w:tabs>
            <w:tab w:val="left" w:pos="794"/>
          </w:tabs>
          <w:ind w:left="39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AE330C">
        <w:start w:val="1"/>
        <w:numFmt w:val="bullet"/>
        <w:lvlText w:val="▪"/>
        <w:lvlJc w:val="left"/>
        <w:pPr>
          <w:tabs>
            <w:tab w:val="left" w:pos="794"/>
          </w:tabs>
          <w:ind w:left="46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47404EE">
        <w:start w:val="1"/>
        <w:numFmt w:val="bullet"/>
        <w:lvlText w:val="•"/>
        <w:lvlJc w:val="left"/>
        <w:pPr>
          <w:tabs>
            <w:tab w:val="left" w:pos="794"/>
          </w:tabs>
          <w:ind w:left="54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8A23012">
        <w:start w:val="1"/>
        <w:numFmt w:val="bullet"/>
        <w:lvlText w:val="o"/>
        <w:lvlJc w:val="left"/>
        <w:pPr>
          <w:tabs>
            <w:tab w:val="left" w:pos="794"/>
          </w:tabs>
          <w:ind w:left="61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F456C2">
        <w:start w:val="1"/>
        <w:numFmt w:val="bullet"/>
        <w:lvlText w:val="▪"/>
        <w:lvlJc w:val="left"/>
        <w:pPr>
          <w:tabs>
            <w:tab w:val="left" w:pos="794"/>
          </w:tabs>
          <w:ind w:left="68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0"/>
    <w:lvlOverride w:ilvl="0">
      <w:startOverride w:val="7"/>
    </w:lvlOverride>
  </w:num>
  <w:num w:numId="21">
    <w:abstractNumId w:val="40"/>
  </w:num>
  <w:num w:numId="22">
    <w:abstractNumId w:val="8"/>
  </w:num>
  <w:num w:numId="23">
    <w:abstractNumId w:val="30"/>
  </w:num>
  <w:num w:numId="24">
    <w:abstractNumId w:val="34"/>
  </w:num>
  <w:num w:numId="25">
    <w:abstractNumId w:val="21"/>
  </w:num>
  <w:num w:numId="26">
    <w:abstractNumId w:val="14"/>
    <w:lvlOverride w:ilvl="1">
      <w:startOverride w:val="3"/>
    </w:lvlOverride>
  </w:num>
  <w:num w:numId="27">
    <w:abstractNumId w:val="34"/>
    <w:lvlOverride w:ilvl="0">
      <w:startOverride w:val="4"/>
    </w:lvlOverride>
  </w:num>
  <w:num w:numId="28">
    <w:abstractNumId w:val="16"/>
  </w:num>
  <w:num w:numId="29">
    <w:abstractNumId w:val="37"/>
  </w:num>
  <w:num w:numId="30">
    <w:abstractNumId w:val="29"/>
  </w:num>
  <w:num w:numId="31">
    <w:abstractNumId w:val="28"/>
  </w:num>
  <w:num w:numId="32">
    <w:abstractNumId w:val="18"/>
  </w:num>
  <w:num w:numId="33">
    <w:abstractNumId w:val="31"/>
  </w:num>
  <w:num w:numId="34">
    <w:abstractNumId w:val="31"/>
    <w:lvlOverride w:ilvl="0">
      <w:startOverride w:val="3"/>
      <w:lvl w:ilvl="0">
        <w:start w:val="3"/>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3"/>
  </w:num>
  <w:num w:numId="36">
    <w:abstractNumId w:val="35"/>
  </w:num>
  <w:num w:numId="37">
    <w:abstractNumId w:val="33"/>
  </w:num>
  <w:num w:numId="38">
    <w:abstractNumId w:val="27"/>
  </w:num>
  <w:num w:numId="39">
    <w:abstractNumId w:val="7"/>
  </w:num>
  <w:num w:numId="40">
    <w:abstractNumId w:val="39"/>
  </w:num>
  <w:num w:numId="41">
    <w:abstractNumId w:val="11"/>
  </w:num>
  <w:num w:numId="42">
    <w:abstractNumId w:val="6"/>
  </w:num>
  <w:num w:numId="43">
    <w:abstractNumId w:val="26"/>
  </w:num>
  <w:num w:numId="44">
    <w:abstractNumId w:val="36"/>
  </w:num>
  <w:num w:numId="45">
    <w:abstractNumId w:val="41"/>
  </w:num>
  <w:num w:numId="46">
    <w:abstractNumId w:val="24"/>
  </w:num>
  <w:num w:numId="47">
    <w:abstractNumId w:val="6"/>
    <w:lvlOverride w:ilvl="0">
      <w:startOverride w:val="3"/>
    </w:lvlOverride>
  </w:num>
  <w:num w:numId="48">
    <w:abstractNumId w:val="1"/>
  </w:num>
  <w:num w:numId="49">
    <w:abstractNumId w:val="42"/>
  </w:num>
  <w:num w:numId="50">
    <w:abstractNumId w:val="17"/>
  </w:num>
  <w:num w:numId="51">
    <w:abstractNumId w:val="9"/>
  </w:num>
  <w:num w:numId="52">
    <w:abstractNumId w:val="13"/>
  </w:num>
  <w:num w:numId="53">
    <w:abstractNumId w:val="0"/>
  </w:num>
  <w:num w:numId="5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72"/>
    <w:rsid w:val="001B0C72"/>
    <w:rsid w:val="00375D5E"/>
    <w:rsid w:val="003E03B8"/>
    <w:rsid w:val="005B3E95"/>
    <w:rsid w:val="007050FF"/>
    <w:rsid w:val="007731B3"/>
    <w:rsid w:val="007E45BF"/>
    <w:rsid w:val="008A6647"/>
    <w:rsid w:val="008B6211"/>
    <w:rsid w:val="0097629A"/>
    <w:rsid w:val="00996FAC"/>
    <w:rsid w:val="00A67CBD"/>
    <w:rsid w:val="00AB588F"/>
    <w:rsid w:val="00AD0A4D"/>
    <w:rsid w:val="00D03421"/>
    <w:rsid w:val="00D45388"/>
    <w:rsid w:val="00E50CB6"/>
    <w:rsid w:val="00F2452D"/>
    <w:rsid w:val="00F65923"/>
    <w:rsid w:val="00FA3C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DD4EA"/>
  <w15:docId w15:val="{3BDCC24F-BE7E-4CF8-8536-BC11110B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rFonts w:cs="Arial Unicode M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w:hAnsi="Helvetica" w:cs="Arial Unicode MS"/>
      <w:color w:val="000000"/>
      <w:sz w:val="24"/>
      <w:szCs w:val="24"/>
    </w:rPr>
  </w:style>
  <w:style w:type="paragraph" w:styleId="Pta">
    <w:name w:val="footer"/>
    <w:link w:val="PtaChar"/>
    <w:pPr>
      <w:tabs>
        <w:tab w:val="center" w:pos="4536"/>
        <w:tab w:val="right" w:pos="9072"/>
      </w:tabs>
    </w:pPr>
    <w:rPr>
      <w:rFonts w:cs="Arial Unicode MS"/>
      <w:color w:val="000000"/>
      <w:sz w:val="24"/>
      <w:szCs w:val="24"/>
      <w:u w:color="000000"/>
    </w:rPr>
  </w:style>
  <w:style w:type="character" w:customStyle="1" w:styleId="iadne">
    <w:name w:val="Žiadne"/>
  </w:style>
  <w:style w:type="character" w:customStyle="1" w:styleId="Hyperlink0">
    <w:name w:val="Hyperlink.0"/>
    <w:basedOn w:val="iadne"/>
    <w:rPr>
      <w:rFonts w:ascii="Garamond" w:eastAsia="Garamond" w:hAnsi="Garamond" w:cs="Garamond"/>
      <w:u w:val="single"/>
    </w:rPr>
  </w:style>
  <w:style w:type="numbering" w:customStyle="1" w:styleId="Importovantl1">
    <w:name w:val="Importovaný štýl 1"/>
    <w:pPr>
      <w:numPr>
        <w:numId w:val="1"/>
      </w:numPr>
    </w:pPr>
  </w:style>
  <w:style w:type="numbering" w:customStyle="1" w:styleId="Importovantl2">
    <w:name w:val="Importovaný štýl 2"/>
    <w:pPr>
      <w:numPr>
        <w:numId w:val="5"/>
      </w:numPr>
    </w:pPr>
  </w:style>
  <w:style w:type="numbering" w:customStyle="1" w:styleId="Importovantl3">
    <w:name w:val="Importovaný štýl 3"/>
    <w:pPr>
      <w:numPr>
        <w:numId w:val="9"/>
      </w:numPr>
    </w:pPr>
  </w:style>
  <w:style w:type="paragraph" w:styleId="Bezriadkovania">
    <w:name w:val="No Spacing"/>
    <w:rPr>
      <w:rFonts w:ascii="Calibri" w:eastAsia="Calibri" w:hAnsi="Calibri" w:cs="Calibri"/>
      <w:color w:val="000000"/>
      <w:sz w:val="22"/>
      <w:szCs w:val="22"/>
      <w:u w:color="000000"/>
    </w:rPr>
  </w:style>
  <w:style w:type="paragraph" w:styleId="Textpoznmkypodiarou">
    <w:name w:val="footnote text"/>
    <w:rPr>
      <w:rFonts w:ascii="Calibri" w:eastAsia="Calibri" w:hAnsi="Calibri" w:cs="Calibri"/>
      <w:color w:val="000000"/>
      <w:u w:color="000000"/>
    </w:rPr>
  </w:style>
  <w:style w:type="numbering" w:customStyle="1" w:styleId="Importovantl4">
    <w:name w:val="Importovaný štýl 4"/>
    <w:pPr>
      <w:numPr>
        <w:numId w:val="12"/>
      </w:numPr>
    </w:pPr>
  </w:style>
  <w:style w:type="numbering" w:customStyle="1" w:styleId="Importovantl5">
    <w:name w:val="Importovaný štýl 5"/>
    <w:pPr>
      <w:numPr>
        <w:numId w:val="14"/>
      </w:numPr>
    </w:pPr>
  </w:style>
  <w:style w:type="numbering" w:customStyle="1" w:styleId="Importovantl6">
    <w:name w:val="Importovaný štýl 6"/>
    <w:pPr>
      <w:numPr>
        <w:numId w:val="17"/>
      </w:numPr>
    </w:pPr>
  </w:style>
  <w:style w:type="numbering" w:customStyle="1" w:styleId="Importovantl7">
    <w:name w:val="Importovaný štýl 7"/>
    <w:pPr>
      <w:numPr>
        <w:numId w:val="21"/>
      </w:numPr>
    </w:pPr>
  </w:style>
  <w:style w:type="numbering" w:customStyle="1" w:styleId="Importovantl8">
    <w:name w:val="Importovaný štýl 8"/>
    <w:pPr>
      <w:numPr>
        <w:numId w:val="23"/>
      </w:numPr>
    </w:pPr>
  </w:style>
  <w:style w:type="numbering" w:customStyle="1" w:styleId="Importovantl9">
    <w:name w:val="Importovaný štýl 9"/>
    <w:pPr>
      <w:numPr>
        <w:numId w:val="25"/>
      </w:numPr>
    </w:pPr>
  </w:style>
  <w:style w:type="numbering" w:customStyle="1" w:styleId="Importovantl10">
    <w:name w:val="Importovaný štýl 10"/>
    <w:pPr>
      <w:numPr>
        <w:numId w:val="28"/>
      </w:numPr>
    </w:pPr>
  </w:style>
  <w:style w:type="numbering" w:customStyle="1" w:styleId="Importovantl11">
    <w:name w:val="Importovaný štýl 11"/>
    <w:pPr>
      <w:numPr>
        <w:numId w:val="30"/>
      </w:numPr>
    </w:pPr>
  </w:style>
  <w:style w:type="numbering" w:customStyle="1" w:styleId="Importovantl12">
    <w:name w:val="Importovaný štýl 12"/>
    <w:pPr>
      <w:numPr>
        <w:numId w:val="32"/>
      </w:numPr>
    </w:pPr>
  </w:style>
  <w:style w:type="numbering" w:customStyle="1" w:styleId="Importovantl13">
    <w:name w:val="Importovaný štýl 13"/>
    <w:pPr>
      <w:numPr>
        <w:numId w:val="35"/>
      </w:numPr>
    </w:pPr>
  </w:style>
  <w:style w:type="numbering" w:customStyle="1" w:styleId="Importovantl14">
    <w:name w:val="Importovaný štýl 14"/>
    <w:pPr>
      <w:numPr>
        <w:numId w:val="37"/>
      </w:numPr>
    </w:pPr>
  </w:style>
  <w:style w:type="numbering" w:customStyle="1" w:styleId="Importovantl15">
    <w:name w:val="Importovaný štýl 15"/>
    <w:pPr>
      <w:numPr>
        <w:numId w:val="39"/>
      </w:numPr>
    </w:pPr>
  </w:style>
  <w:style w:type="numbering" w:customStyle="1" w:styleId="Importovantl16">
    <w:name w:val="Importovaný štýl 16"/>
    <w:pPr>
      <w:numPr>
        <w:numId w:val="41"/>
      </w:numPr>
    </w:pPr>
  </w:style>
  <w:style w:type="numbering" w:customStyle="1" w:styleId="Importovantl17">
    <w:name w:val="Importovaný štýl 17"/>
    <w:pPr>
      <w:numPr>
        <w:numId w:val="43"/>
      </w:numPr>
    </w:pPr>
  </w:style>
  <w:style w:type="numbering" w:customStyle="1" w:styleId="Importovantl18">
    <w:name w:val="Importovaný štýl 18"/>
    <w:pPr>
      <w:numPr>
        <w:numId w:val="45"/>
      </w:numPr>
    </w:pPr>
  </w:style>
  <w:style w:type="numbering" w:customStyle="1" w:styleId="Importovantl19">
    <w:name w:val="Importovaný štýl 19"/>
    <w:pPr>
      <w:numPr>
        <w:numId w:val="48"/>
      </w:numPr>
    </w:pPr>
  </w:style>
  <w:style w:type="paragraph" w:styleId="Odsekzoznamu">
    <w:name w:val="List Paragraph"/>
    <w:aliases w:val="body,Odsek zoznamu2"/>
    <w:link w:val="OdsekzoznamuChar"/>
    <w:uiPriority w:val="34"/>
    <w:qFormat/>
    <w:pPr>
      <w:ind w:left="708"/>
    </w:pPr>
    <w:rPr>
      <w:rFonts w:eastAsia="Times New Roman"/>
      <w:color w:val="000000"/>
      <w:sz w:val="24"/>
      <w:szCs w:val="24"/>
      <w:u w:color="000000"/>
    </w:rPr>
  </w:style>
  <w:style w:type="numbering" w:customStyle="1" w:styleId="Importovantl20">
    <w:name w:val="Importovaný štýl 20"/>
    <w:pPr>
      <w:numPr>
        <w:numId w:val="50"/>
      </w:numPr>
    </w:pPr>
  </w:style>
  <w:style w:type="paragraph" w:styleId="Hlavika">
    <w:name w:val="header"/>
    <w:basedOn w:val="Normlny"/>
    <w:link w:val="HlavikaChar"/>
    <w:unhideWhenUsed/>
    <w:rsid w:val="007E45BF"/>
    <w:pPr>
      <w:tabs>
        <w:tab w:val="center" w:pos="4536"/>
        <w:tab w:val="right" w:pos="9072"/>
      </w:tabs>
    </w:pPr>
  </w:style>
  <w:style w:type="character" w:customStyle="1" w:styleId="HlavikaChar">
    <w:name w:val="Hlavička Char"/>
    <w:basedOn w:val="Predvolenpsmoodseku"/>
    <w:link w:val="Hlavika"/>
    <w:uiPriority w:val="99"/>
    <w:rsid w:val="007E45BF"/>
    <w:rPr>
      <w:rFonts w:cs="Arial Unicode MS"/>
      <w:color w:val="000000"/>
      <w:sz w:val="24"/>
      <w:szCs w:val="24"/>
      <w:u w:color="000000"/>
    </w:rPr>
  </w:style>
  <w:style w:type="character" w:customStyle="1" w:styleId="PtaChar">
    <w:name w:val="Päta Char"/>
    <w:basedOn w:val="Predvolenpsmoodseku"/>
    <w:link w:val="Pta"/>
    <w:rsid w:val="007E45BF"/>
    <w:rPr>
      <w:rFonts w:cs="Arial Unicode MS"/>
      <w:color w:val="000000"/>
      <w:sz w:val="24"/>
      <w:szCs w:val="24"/>
      <w:u w:color="000000"/>
    </w:rPr>
  </w:style>
  <w:style w:type="character" w:customStyle="1" w:styleId="OdsekzoznamuChar">
    <w:name w:val="Odsek zoznamu Char"/>
    <w:aliases w:val="body Char,Odsek zoznamu2 Char"/>
    <w:link w:val="Odsekzoznamu"/>
    <w:uiPriority w:val="34"/>
    <w:locked/>
    <w:rsid w:val="00FA3CE0"/>
    <w:rPr>
      <w:rFonts w:eastAsia="Times New Roman"/>
      <w:color w:val="000000"/>
      <w:sz w:val="24"/>
      <w:szCs w:val="24"/>
      <w:u w:color="000000"/>
    </w:rPr>
  </w:style>
  <w:style w:type="paragraph" w:styleId="Textbubliny">
    <w:name w:val="Balloon Text"/>
    <w:basedOn w:val="Normlny"/>
    <w:link w:val="TextbublinyChar"/>
    <w:uiPriority w:val="99"/>
    <w:semiHidden/>
    <w:unhideWhenUsed/>
    <w:rsid w:val="00996FAC"/>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6FAC"/>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45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azp.s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26</Pages>
  <Words>6154</Words>
  <Characters>35079</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Richterová</dc:creator>
  <cp:lastModifiedBy>Petra Baričová</cp:lastModifiedBy>
  <cp:revision>7</cp:revision>
  <cp:lastPrinted>2019-01-23T08:01:00Z</cp:lastPrinted>
  <dcterms:created xsi:type="dcterms:W3CDTF">2019-01-16T08:32:00Z</dcterms:created>
  <dcterms:modified xsi:type="dcterms:W3CDTF">2019-01-23T08:01:00Z</dcterms:modified>
</cp:coreProperties>
</file>