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B0" w:rsidRPr="00700C4D" w:rsidRDefault="001B6C56">
      <w:pPr>
        <w:spacing w:after="0" w:line="240" w:lineRule="auto"/>
        <w:rPr>
          <w:i/>
          <w:iCs/>
          <w:sz w:val="24"/>
          <w:szCs w:val="24"/>
        </w:rPr>
      </w:pPr>
      <w:bookmarkStart w:id="0" w:name="_GoBack"/>
      <w:bookmarkEnd w:id="0"/>
      <w:r w:rsidRPr="00700C4D">
        <w:rPr>
          <w:i/>
          <w:iCs/>
          <w:sz w:val="24"/>
          <w:szCs w:val="24"/>
        </w:rPr>
        <w:t>Príloha č. 1</w:t>
      </w:r>
    </w:p>
    <w:p w:rsidR="00B51DB0" w:rsidRPr="00700C4D" w:rsidRDefault="00B51DB0">
      <w:pPr>
        <w:spacing w:after="0" w:line="240" w:lineRule="auto"/>
        <w:jc w:val="center"/>
        <w:rPr>
          <w:b/>
          <w:bCs/>
          <w:sz w:val="24"/>
          <w:szCs w:val="24"/>
        </w:rPr>
      </w:pPr>
    </w:p>
    <w:p w:rsidR="00B51DB0" w:rsidRPr="00700C4D" w:rsidRDefault="001B6C56">
      <w:pPr>
        <w:spacing w:after="0" w:line="240" w:lineRule="auto"/>
        <w:jc w:val="center"/>
        <w:rPr>
          <w:b/>
          <w:bCs/>
          <w:sz w:val="24"/>
          <w:szCs w:val="24"/>
          <w:u w:val="single"/>
        </w:rPr>
      </w:pPr>
      <w:r w:rsidRPr="00700C4D">
        <w:rPr>
          <w:b/>
          <w:bCs/>
          <w:sz w:val="24"/>
          <w:szCs w:val="24"/>
          <w:u w:val="single"/>
        </w:rPr>
        <w:t>Informácia o spracúvaní osobných údajov na účely propagácie ENVIROMESTO 2023</w:t>
      </w:r>
    </w:p>
    <w:p w:rsidR="00B51DB0" w:rsidRPr="00700C4D" w:rsidRDefault="00B51DB0">
      <w:pPr>
        <w:spacing w:after="0" w:line="240" w:lineRule="auto"/>
        <w:jc w:val="center"/>
        <w:rPr>
          <w:b/>
          <w:bCs/>
          <w:sz w:val="24"/>
          <w:szCs w:val="24"/>
          <w:u w:val="single"/>
        </w:rPr>
      </w:pPr>
    </w:p>
    <w:p w:rsidR="00B51DB0" w:rsidRPr="00700C4D" w:rsidRDefault="00B51DB0">
      <w:pPr>
        <w:spacing w:after="0" w:line="240" w:lineRule="auto"/>
        <w:jc w:val="both"/>
        <w:rPr>
          <w:sz w:val="24"/>
          <w:szCs w:val="24"/>
        </w:rPr>
      </w:pPr>
    </w:p>
    <w:p w:rsidR="00B51DB0" w:rsidRPr="00700C4D" w:rsidRDefault="001B6C56">
      <w:pPr>
        <w:spacing w:after="0" w:line="240" w:lineRule="auto"/>
        <w:jc w:val="both"/>
        <w:rPr>
          <w:sz w:val="24"/>
          <w:szCs w:val="24"/>
        </w:rPr>
      </w:pPr>
      <w:r w:rsidRPr="00700C4D">
        <w:rPr>
          <w:sz w:val="24"/>
          <w:szCs w:val="24"/>
        </w:rPr>
        <w:t xml:space="preserve">Cieľom je poskytnúť </w:t>
      </w:r>
      <w:r w:rsidR="0031012E" w:rsidRPr="00700C4D">
        <w:rPr>
          <w:sz w:val="24"/>
          <w:szCs w:val="24"/>
        </w:rPr>
        <w:t>i</w:t>
      </w:r>
      <w:r w:rsidRPr="00700C4D">
        <w:rPr>
          <w:sz w:val="24"/>
          <w:szCs w:val="24"/>
        </w:rPr>
        <w:t>nformácie o tom, aké osobné údaje spracúvame, ako s nimi zaobchádzame, na aké účely ich používame, komu ich môžeme poskytnúť, kde môžete získať informácie o </w:t>
      </w:r>
      <w:r w:rsidR="0031012E" w:rsidRPr="00700C4D">
        <w:rPr>
          <w:sz w:val="24"/>
          <w:szCs w:val="24"/>
        </w:rPr>
        <w:t>v</w:t>
      </w:r>
      <w:r w:rsidRPr="00700C4D">
        <w:rPr>
          <w:sz w:val="24"/>
          <w:szCs w:val="24"/>
        </w:rPr>
        <w:t xml:space="preserve">ašich osobných údajoch a uplatniť </w:t>
      </w:r>
      <w:r w:rsidR="0031012E" w:rsidRPr="00700C4D">
        <w:rPr>
          <w:sz w:val="24"/>
          <w:szCs w:val="24"/>
        </w:rPr>
        <w:t>v</w:t>
      </w:r>
      <w:r w:rsidRPr="00700C4D">
        <w:rPr>
          <w:sz w:val="24"/>
          <w:szCs w:val="24"/>
        </w:rPr>
        <w:t>aše práva pri spracúvaní osobných údajov podľa čl. 13 a 14 Nariadenia Európskeho parlamentu a rady (E</w:t>
      </w:r>
      <w:r w:rsidR="0031012E" w:rsidRPr="00700C4D">
        <w:rPr>
          <w:sz w:val="24"/>
          <w:szCs w:val="24"/>
        </w:rPr>
        <w:t>Ú</w:t>
      </w:r>
      <w:r w:rsidRPr="00700C4D">
        <w:rPr>
          <w:sz w:val="24"/>
          <w:szCs w:val="24"/>
        </w:rPr>
        <w:t>) 2016/679 o ochrane fyzických osôb pri spracúvaní osobných údajov a o voľnom pohybe takýchto údajov (ďalej len „nariadenie GDPR</w:t>
      </w:r>
      <w:r w:rsidRPr="00700C4D">
        <w:rPr>
          <w:sz w:val="24"/>
          <w:szCs w:val="24"/>
          <w:rtl/>
        </w:rPr>
        <w:t>“</w:t>
      </w:r>
      <w:r w:rsidRPr="00700C4D">
        <w:rPr>
          <w:sz w:val="24"/>
          <w:szCs w:val="24"/>
        </w:rPr>
        <w:t xml:space="preserve">) a §19 a §20 </w:t>
      </w:r>
      <w:r w:rsidR="00700C4D" w:rsidRPr="00700C4D">
        <w:rPr>
          <w:sz w:val="24"/>
          <w:szCs w:val="24"/>
        </w:rPr>
        <w:t>z</w:t>
      </w:r>
      <w:r w:rsidRPr="00700C4D">
        <w:rPr>
          <w:sz w:val="24"/>
          <w:szCs w:val="24"/>
        </w:rPr>
        <w:t>ákona č. 18/2018 Z. z. o ochrane osobných údajov a o zmene a doplnení niektorých zákonov.</w:t>
      </w:r>
    </w:p>
    <w:p w:rsidR="00B51DB0" w:rsidRPr="00700C4D" w:rsidRDefault="00B51DB0">
      <w:pPr>
        <w:spacing w:after="0" w:line="240" w:lineRule="auto"/>
        <w:jc w:val="both"/>
        <w:rPr>
          <w:b/>
          <w:bCs/>
          <w:sz w:val="24"/>
          <w:szCs w:val="24"/>
        </w:rPr>
      </w:pPr>
    </w:p>
    <w:p w:rsidR="00B51DB0" w:rsidRPr="00700C4D" w:rsidRDefault="001B6C56">
      <w:pPr>
        <w:spacing w:after="0" w:line="240" w:lineRule="auto"/>
        <w:jc w:val="both"/>
        <w:rPr>
          <w:b/>
          <w:bCs/>
          <w:sz w:val="24"/>
          <w:szCs w:val="24"/>
        </w:rPr>
      </w:pPr>
      <w:r w:rsidRPr="00700C4D">
        <w:rPr>
          <w:b/>
          <w:bCs/>
          <w:sz w:val="24"/>
          <w:szCs w:val="24"/>
        </w:rPr>
        <w:t xml:space="preserve">Identifikačné a kontaktné </w:t>
      </w:r>
      <w:r w:rsidR="00575CEF">
        <w:rPr>
          <w:b/>
          <w:bCs/>
          <w:sz w:val="24"/>
          <w:szCs w:val="24"/>
        </w:rPr>
        <w:t>detaily</w:t>
      </w:r>
    </w:p>
    <w:p w:rsidR="00B51DB0" w:rsidRPr="00700C4D" w:rsidRDefault="001B6C56">
      <w:pPr>
        <w:spacing w:after="0" w:line="240" w:lineRule="auto"/>
        <w:jc w:val="both"/>
        <w:rPr>
          <w:sz w:val="24"/>
          <w:szCs w:val="24"/>
        </w:rPr>
      </w:pPr>
      <w:r w:rsidRPr="00700C4D">
        <w:rPr>
          <w:sz w:val="24"/>
          <w:szCs w:val="24"/>
          <w:u w:val="single"/>
        </w:rPr>
        <w:t>Prevádzkovateľom</w:t>
      </w:r>
      <w:r w:rsidRPr="00700C4D">
        <w:rPr>
          <w:sz w:val="24"/>
          <w:szCs w:val="24"/>
        </w:rPr>
        <w:t xml:space="preserve"> spracúvajúcim </w:t>
      </w:r>
      <w:r w:rsidR="00700C4D" w:rsidRPr="00700C4D">
        <w:rPr>
          <w:sz w:val="24"/>
          <w:szCs w:val="24"/>
        </w:rPr>
        <w:t>v</w:t>
      </w:r>
      <w:r w:rsidRPr="00700C4D">
        <w:rPr>
          <w:sz w:val="24"/>
          <w:szCs w:val="24"/>
        </w:rPr>
        <w:t xml:space="preserve">aše osobné údaje je Slovenská agentúra životného prostredia, Tajovského 28, 975 90 Banská Bystrica, IČO: 00626031, tel. č.: +421 48 437 41 11, email: </w:t>
      </w:r>
      <w:hyperlink r:id="rId7" w:history="1">
        <w:r w:rsidRPr="00700C4D">
          <w:rPr>
            <w:rStyle w:val="Hyperlink0"/>
          </w:rPr>
          <w:t>sazp@sazp.sk</w:t>
        </w:r>
      </w:hyperlink>
      <w:r w:rsidRPr="00700C4D">
        <w:rPr>
          <w:sz w:val="24"/>
          <w:szCs w:val="24"/>
        </w:rPr>
        <w:t xml:space="preserve"> (ďalej len „prevádzkovateľ“ alebo „SAŽP</w:t>
      </w:r>
      <w:r w:rsidRPr="00700C4D">
        <w:rPr>
          <w:sz w:val="24"/>
          <w:szCs w:val="24"/>
          <w:rtl/>
        </w:rPr>
        <w:t>“</w:t>
      </w:r>
      <w:r w:rsidRPr="00700C4D">
        <w:rPr>
          <w:sz w:val="24"/>
          <w:szCs w:val="24"/>
        </w:rPr>
        <w:t>).</w:t>
      </w:r>
    </w:p>
    <w:p w:rsidR="00B51DB0" w:rsidRPr="00700C4D" w:rsidRDefault="001B6C56">
      <w:pPr>
        <w:spacing w:after="0" w:line="240" w:lineRule="auto"/>
        <w:jc w:val="both"/>
        <w:rPr>
          <w:sz w:val="24"/>
          <w:szCs w:val="24"/>
        </w:rPr>
      </w:pPr>
      <w:r w:rsidRPr="00700C4D">
        <w:rPr>
          <w:sz w:val="24"/>
          <w:szCs w:val="24"/>
        </w:rPr>
        <w:t>Kontaktné údaje zodpovednej osoby prevádzkovateľa pre dohľad nad spracúvaním osobných údajov:</w:t>
      </w:r>
      <w:r w:rsidRPr="00700C4D">
        <w:rPr>
          <w:b/>
          <w:bCs/>
          <w:sz w:val="24"/>
          <w:szCs w:val="24"/>
        </w:rPr>
        <w:t xml:space="preserve"> </w:t>
      </w:r>
      <w:r w:rsidRPr="00700C4D">
        <w:rPr>
          <w:sz w:val="24"/>
          <w:szCs w:val="24"/>
        </w:rPr>
        <w:t xml:space="preserve">Mgr. Ľubica </w:t>
      </w:r>
      <w:proofErr w:type="spellStart"/>
      <w:r w:rsidRPr="00700C4D">
        <w:rPr>
          <w:sz w:val="24"/>
          <w:szCs w:val="24"/>
        </w:rPr>
        <w:t>Porubänová</w:t>
      </w:r>
      <w:proofErr w:type="spellEnd"/>
      <w:r w:rsidRPr="00700C4D">
        <w:rPr>
          <w:sz w:val="24"/>
          <w:szCs w:val="24"/>
        </w:rPr>
        <w:t xml:space="preserve">, tel. č.: 0948298231, </w:t>
      </w:r>
      <w:hyperlink r:id="rId8" w:history="1">
        <w:r w:rsidRPr="00700C4D">
          <w:rPr>
            <w:rStyle w:val="Hyperlink0"/>
          </w:rPr>
          <w:t>dpo8@proenergy.sk</w:t>
        </w:r>
      </w:hyperlink>
      <w:r w:rsidRPr="00700C4D">
        <w:rPr>
          <w:sz w:val="24"/>
          <w:szCs w:val="24"/>
        </w:rPr>
        <w:t>.</w:t>
      </w:r>
    </w:p>
    <w:p w:rsidR="00B51DB0" w:rsidRPr="00700C4D" w:rsidRDefault="00B51DB0">
      <w:pPr>
        <w:spacing w:after="0" w:line="240" w:lineRule="auto"/>
        <w:jc w:val="both"/>
        <w:rPr>
          <w:sz w:val="24"/>
          <w:szCs w:val="24"/>
        </w:rPr>
      </w:pPr>
    </w:p>
    <w:p w:rsidR="00B51DB0" w:rsidRPr="00700C4D" w:rsidRDefault="001B6C56">
      <w:pPr>
        <w:spacing w:after="0" w:line="240" w:lineRule="auto"/>
        <w:jc w:val="both"/>
        <w:rPr>
          <w:b/>
          <w:bCs/>
          <w:sz w:val="24"/>
          <w:szCs w:val="24"/>
        </w:rPr>
      </w:pPr>
      <w:r w:rsidRPr="00700C4D">
        <w:rPr>
          <w:b/>
          <w:bCs/>
          <w:sz w:val="24"/>
          <w:szCs w:val="24"/>
        </w:rPr>
        <w:t>Podrobnosti spracúvania osobných údajov</w:t>
      </w:r>
    </w:p>
    <w:p w:rsidR="00B51DB0" w:rsidRPr="00700C4D" w:rsidRDefault="001B6C56">
      <w:pPr>
        <w:spacing w:after="0" w:line="240" w:lineRule="auto"/>
        <w:jc w:val="both"/>
        <w:rPr>
          <w:sz w:val="24"/>
          <w:szCs w:val="24"/>
          <w:u w:val="single"/>
        </w:rPr>
      </w:pPr>
      <w:r w:rsidRPr="00700C4D">
        <w:rPr>
          <w:sz w:val="24"/>
          <w:szCs w:val="24"/>
          <w:u w:val="single"/>
        </w:rPr>
        <w:t>Účelom spracovania osobných údajov je:</w:t>
      </w:r>
    </w:p>
    <w:p w:rsidR="00B51DB0" w:rsidRPr="00700C4D" w:rsidRDefault="001B6C56">
      <w:pPr>
        <w:pStyle w:val="Odsekzoznamu"/>
        <w:numPr>
          <w:ilvl w:val="0"/>
          <w:numId w:val="2"/>
        </w:numPr>
        <w:rPr>
          <w:sz w:val="24"/>
          <w:szCs w:val="24"/>
        </w:rPr>
      </w:pPr>
      <w:r w:rsidRPr="00700C4D">
        <w:rPr>
          <w:sz w:val="24"/>
          <w:szCs w:val="24"/>
        </w:rPr>
        <w:t>organizovanie národného ocenenia v zmysle štatútu ENVIROMESTO 2023,</w:t>
      </w:r>
    </w:p>
    <w:p w:rsidR="00B51DB0" w:rsidRPr="00700C4D" w:rsidRDefault="001B6C56">
      <w:pPr>
        <w:pStyle w:val="Odsekzoznamu"/>
        <w:numPr>
          <w:ilvl w:val="0"/>
          <w:numId w:val="2"/>
        </w:numPr>
        <w:rPr>
          <w:sz w:val="24"/>
          <w:szCs w:val="24"/>
        </w:rPr>
      </w:pPr>
      <w:r w:rsidRPr="00700C4D">
        <w:rPr>
          <w:sz w:val="24"/>
          <w:szCs w:val="24"/>
        </w:rPr>
        <w:t>pozitívna propagácia aktivít SAŽP, dokumentačné a prezentačné účely.</w:t>
      </w:r>
    </w:p>
    <w:p w:rsidR="00B51DB0" w:rsidRPr="00700C4D" w:rsidRDefault="001B6C56">
      <w:pPr>
        <w:spacing w:after="0" w:line="240" w:lineRule="auto"/>
        <w:ind w:left="360" w:hanging="357"/>
        <w:rPr>
          <w:sz w:val="24"/>
          <w:szCs w:val="24"/>
          <w:u w:val="single"/>
        </w:rPr>
      </w:pPr>
      <w:r w:rsidRPr="00700C4D">
        <w:rPr>
          <w:sz w:val="24"/>
          <w:szCs w:val="24"/>
          <w:u w:val="single"/>
        </w:rPr>
        <w:t>Osobné údaje sa spracúvajú na základe:</w:t>
      </w:r>
    </w:p>
    <w:p w:rsidR="00B51DB0" w:rsidRPr="00700C4D" w:rsidRDefault="001B6C56">
      <w:pPr>
        <w:pStyle w:val="Odsekzoznamu"/>
        <w:numPr>
          <w:ilvl w:val="0"/>
          <w:numId w:val="4"/>
        </w:numPr>
        <w:rPr>
          <w:sz w:val="24"/>
          <w:szCs w:val="24"/>
        </w:rPr>
      </w:pPr>
      <w:r w:rsidRPr="00700C4D">
        <w:rPr>
          <w:sz w:val="24"/>
          <w:szCs w:val="24"/>
        </w:rPr>
        <w:t>Čl. 6 ods.1 písm. e) nariadenia GDPR: verejný záujem,</w:t>
      </w:r>
    </w:p>
    <w:p w:rsidR="00B51DB0" w:rsidRPr="00700C4D" w:rsidRDefault="001B6C56">
      <w:pPr>
        <w:pStyle w:val="Odsekzoznamu"/>
        <w:numPr>
          <w:ilvl w:val="0"/>
          <w:numId w:val="4"/>
        </w:numPr>
        <w:rPr>
          <w:sz w:val="24"/>
          <w:szCs w:val="24"/>
        </w:rPr>
      </w:pPr>
      <w:r w:rsidRPr="00700C4D">
        <w:rPr>
          <w:sz w:val="24"/>
          <w:szCs w:val="24"/>
        </w:rPr>
        <w:t>rozhodnutia MŽP SR, štatút, zriaďovacia listina SAŽP,</w:t>
      </w:r>
    </w:p>
    <w:p w:rsidR="00B51DB0" w:rsidRPr="00700C4D" w:rsidRDefault="001B6C56">
      <w:pPr>
        <w:pStyle w:val="Odsekzoznamu"/>
        <w:numPr>
          <w:ilvl w:val="0"/>
          <w:numId w:val="4"/>
        </w:numPr>
        <w:rPr>
          <w:sz w:val="24"/>
          <w:szCs w:val="24"/>
        </w:rPr>
      </w:pPr>
      <w:r w:rsidRPr="00700C4D">
        <w:rPr>
          <w:sz w:val="24"/>
          <w:szCs w:val="24"/>
        </w:rPr>
        <w:t>čl. 6 ods. 1 písm. b nariadenia GDPR: na žiadosť dotknutej osoby (podaním prihlášky dotknutou osobou) v rámci predzmluvných a zmluvných vzťahov,</w:t>
      </w:r>
    </w:p>
    <w:p w:rsidR="00B51DB0" w:rsidRPr="00700C4D" w:rsidRDefault="001B6C56">
      <w:pPr>
        <w:pStyle w:val="Odsekzoznamu"/>
        <w:numPr>
          <w:ilvl w:val="0"/>
          <w:numId w:val="4"/>
        </w:numPr>
        <w:rPr>
          <w:sz w:val="24"/>
          <w:szCs w:val="24"/>
        </w:rPr>
      </w:pPr>
      <w:r w:rsidRPr="00700C4D">
        <w:rPr>
          <w:sz w:val="24"/>
          <w:szCs w:val="24"/>
        </w:rPr>
        <w:t>čl. 6 ods. 1 písm. e) nariadenia GDPR: verejný záujem (v rámci činnosti informačných, propagačných, osvetových aktivít na základe rozhodnutia MŽP SR, štatútu, zriaďovacej listiny, plánu hlavných úloh SAŽP).</w:t>
      </w:r>
    </w:p>
    <w:p w:rsidR="00B51DB0" w:rsidRPr="00700C4D" w:rsidRDefault="00B51DB0">
      <w:pPr>
        <w:spacing w:after="0" w:line="240" w:lineRule="auto"/>
        <w:jc w:val="both"/>
        <w:rPr>
          <w:sz w:val="24"/>
          <w:szCs w:val="24"/>
        </w:rPr>
      </w:pPr>
    </w:p>
    <w:p w:rsidR="00B51DB0" w:rsidRPr="00700C4D" w:rsidRDefault="001B6C56">
      <w:pPr>
        <w:spacing w:after="0" w:line="240" w:lineRule="auto"/>
        <w:rPr>
          <w:b/>
          <w:bCs/>
          <w:sz w:val="24"/>
          <w:szCs w:val="24"/>
        </w:rPr>
      </w:pPr>
      <w:r w:rsidRPr="00700C4D">
        <w:rPr>
          <w:b/>
          <w:bCs/>
          <w:sz w:val="24"/>
          <w:szCs w:val="24"/>
        </w:rPr>
        <w:t>Identifikácia spracovaných osobných údajov dotknutých osôb</w:t>
      </w:r>
    </w:p>
    <w:p w:rsidR="00B51DB0" w:rsidRPr="00700C4D" w:rsidRDefault="001B6C56">
      <w:pPr>
        <w:spacing w:after="0" w:line="240" w:lineRule="auto"/>
        <w:rPr>
          <w:sz w:val="24"/>
          <w:szCs w:val="24"/>
          <w:u w:val="single"/>
        </w:rPr>
      </w:pPr>
      <w:r w:rsidRPr="00700C4D">
        <w:rPr>
          <w:sz w:val="24"/>
          <w:szCs w:val="24"/>
          <w:u w:val="single"/>
        </w:rPr>
        <w:t>Dotknuté osoby, o ktorých osobné údaje spracúvame:</w:t>
      </w:r>
    </w:p>
    <w:p w:rsidR="00B51DB0" w:rsidRPr="00700C4D" w:rsidRDefault="001B6C56">
      <w:pPr>
        <w:pStyle w:val="Odsekzoznamu"/>
        <w:numPr>
          <w:ilvl w:val="0"/>
          <w:numId w:val="6"/>
        </w:numPr>
        <w:rPr>
          <w:sz w:val="24"/>
          <w:szCs w:val="24"/>
        </w:rPr>
      </w:pPr>
      <w:r w:rsidRPr="00700C4D">
        <w:rPr>
          <w:sz w:val="24"/>
          <w:szCs w:val="24"/>
        </w:rPr>
        <w:t>fyzické osoby za užívateľa (primátor obce, kontaktná osoba), za kandidátov národného ocenenia, prípadne iná osoba, ktorá prihlasuje mesto do súťaže</w:t>
      </w:r>
      <w:r w:rsidR="00950315">
        <w:rPr>
          <w:sz w:val="24"/>
          <w:szCs w:val="24"/>
        </w:rPr>
        <w:t xml:space="preserve"> o národné ocen</w:t>
      </w:r>
      <w:r w:rsidR="00AE3172">
        <w:rPr>
          <w:sz w:val="24"/>
          <w:szCs w:val="24"/>
        </w:rPr>
        <w:t>e</w:t>
      </w:r>
      <w:r w:rsidR="00950315">
        <w:rPr>
          <w:sz w:val="24"/>
          <w:szCs w:val="24"/>
        </w:rPr>
        <w:t>nie ENVIROMESTO 2023</w:t>
      </w:r>
      <w:r w:rsidRPr="00700C4D">
        <w:rPr>
          <w:sz w:val="24"/>
          <w:szCs w:val="24"/>
        </w:rPr>
        <w:t>, členovia komisie,</w:t>
      </w:r>
    </w:p>
    <w:p w:rsidR="00B51DB0" w:rsidRPr="00700C4D" w:rsidRDefault="001B6C56">
      <w:pPr>
        <w:pStyle w:val="Odsekzoznamu"/>
        <w:numPr>
          <w:ilvl w:val="0"/>
          <w:numId w:val="6"/>
        </w:numPr>
        <w:rPr>
          <w:sz w:val="24"/>
          <w:szCs w:val="24"/>
        </w:rPr>
      </w:pPr>
      <w:r w:rsidRPr="00700C4D">
        <w:rPr>
          <w:sz w:val="24"/>
          <w:szCs w:val="24"/>
        </w:rPr>
        <w:t>účastníci v dokumentácii prihlášky.</w:t>
      </w:r>
    </w:p>
    <w:p w:rsidR="00B51DB0" w:rsidRPr="00700C4D" w:rsidRDefault="001B6C56">
      <w:pPr>
        <w:spacing w:after="0" w:line="240" w:lineRule="auto"/>
        <w:rPr>
          <w:sz w:val="24"/>
          <w:szCs w:val="24"/>
          <w:u w:val="single"/>
        </w:rPr>
      </w:pPr>
      <w:r w:rsidRPr="00700C4D">
        <w:rPr>
          <w:sz w:val="24"/>
          <w:szCs w:val="24"/>
          <w:u w:val="single"/>
        </w:rPr>
        <w:t>Rozsah osobných údajov, ktoré spracúvame:</w:t>
      </w:r>
    </w:p>
    <w:p w:rsidR="00B51DB0" w:rsidRPr="00700C4D" w:rsidRDefault="001B6C56">
      <w:pPr>
        <w:pStyle w:val="Odsekzoznamu"/>
        <w:numPr>
          <w:ilvl w:val="0"/>
          <w:numId w:val="6"/>
        </w:numPr>
        <w:rPr>
          <w:sz w:val="24"/>
          <w:szCs w:val="24"/>
        </w:rPr>
      </w:pPr>
      <w:r w:rsidRPr="00700C4D">
        <w:rPr>
          <w:sz w:val="24"/>
          <w:szCs w:val="24"/>
        </w:rPr>
        <w:t>bežné osobné údaje – identifikačné, konkrétne (meno, priezvisko, e- mail, telefón, ktoré môžu mať povahu osobných údajov), fotografie, videodokumentácia.</w:t>
      </w:r>
    </w:p>
    <w:p w:rsidR="00B51DB0" w:rsidRPr="00700C4D" w:rsidRDefault="00B51DB0">
      <w:pPr>
        <w:spacing w:after="0" w:line="240" w:lineRule="auto"/>
        <w:rPr>
          <w:sz w:val="24"/>
          <w:szCs w:val="24"/>
        </w:rPr>
      </w:pPr>
    </w:p>
    <w:p w:rsidR="00B51DB0" w:rsidRPr="00700C4D" w:rsidRDefault="001B6C56">
      <w:pPr>
        <w:spacing w:after="0" w:line="240" w:lineRule="auto"/>
        <w:rPr>
          <w:b/>
          <w:bCs/>
          <w:sz w:val="24"/>
          <w:szCs w:val="24"/>
        </w:rPr>
      </w:pPr>
      <w:r w:rsidRPr="00700C4D">
        <w:rPr>
          <w:b/>
          <w:bCs/>
          <w:sz w:val="24"/>
          <w:szCs w:val="24"/>
        </w:rPr>
        <w:t>Identifikácia príjemcov, prípadne iných strán, ktoré môžu mať prístup k osobným údajom</w:t>
      </w:r>
      <w:r w:rsidR="00700C4D" w:rsidRPr="00700C4D">
        <w:rPr>
          <w:b/>
          <w:bCs/>
          <w:sz w:val="24"/>
          <w:szCs w:val="24"/>
        </w:rPr>
        <w:t xml:space="preserve"> -</w:t>
      </w:r>
    </w:p>
    <w:p w:rsidR="00B51DB0" w:rsidRPr="00700C4D" w:rsidRDefault="001B6C56">
      <w:pPr>
        <w:rPr>
          <w:sz w:val="24"/>
          <w:szCs w:val="24"/>
        </w:rPr>
      </w:pPr>
      <w:r w:rsidRPr="00700C4D">
        <w:rPr>
          <w:sz w:val="24"/>
          <w:szCs w:val="24"/>
        </w:rPr>
        <w:t>zamestnanci SAŽP.</w:t>
      </w:r>
      <w:r w:rsidRPr="00700C4D">
        <w:rPr>
          <w:sz w:val="24"/>
          <w:szCs w:val="24"/>
        </w:rPr>
        <w:br/>
      </w:r>
    </w:p>
    <w:p w:rsidR="00B51DB0" w:rsidRPr="00700C4D" w:rsidRDefault="001B6C56">
      <w:pPr>
        <w:spacing w:after="0" w:line="240" w:lineRule="auto"/>
        <w:rPr>
          <w:b/>
          <w:bCs/>
          <w:sz w:val="24"/>
          <w:szCs w:val="24"/>
        </w:rPr>
      </w:pPr>
      <w:r w:rsidRPr="00700C4D">
        <w:rPr>
          <w:b/>
          <w:bCs/>
          <w:sz w:val="24"/>
          <w:szCs w:val="24"/>
        </w:rPr>
        <w:lastRenderedPageBreak/>
        <w:t xml:space="preserve">Prenos osobných údajov do tretej krajiny/medzinárodnej organizácie </w:t>
      </w:r>
      <w:r w:rsidR="00700C4D" w:rsidRPr="00700C4D">
        <w:rPr>
          <w:b/>
          <w:bCs/>
          <w:sz w:val="24"/>
          <w:szCs w:val="24"/>
        </w:rPr>
        <w:t xml:space="preserve"> - nevykonáva sa.</w:t>
      </w:r>
    </w:p>
    <w:p w:rsidR="00B51DB0" w:rsidRPr="00700C4D" w:rsidRDefault="00B51DB0">
      <w:pPr>
        <w:spacing w:after="0" w:line="240" w:lineRule="auto"/>
      </w:pPr>
    </w:p>
    <w:p w:rsidR="00B51DB0" w:rsidRPr="00700C4D" w:rsidRDefault="001B6C56">
      <w:pPr>
        <w:spacing w:after="0" w:line="240" w:lineRule="auto"/>
        <w:jc w:val="both"/>
        <w:rPr>
          <w:b/>
          <w:bCs/>
          <w:sz w:val="24"/>
          <w:szCs w:val="24"/>
        </w:rPr>
      </w:pPr>
      <w:r w:rsidRPr="00700C4D">
        <w:rPr>
          <w:b/>
          <w:bCs/>
          <w:sz w:val="24"/>
          <w:szCs w:val="24"/>
        </w:rPr>
        <w:t>Identifikácia zdroja, z ktorého boli osobné údaje získané:</w:t>
      </w:r>
    </w:p>
    <w:p w:rsidR="00B51DB0" w:rsidRPr="00700C4D" w:rsidRDefault="001B6C56">
      <w:pPr>
        <w:pStyle w:val="Odsekzoznamu"/>
        <w:numPr>
          <w:ilvl w:val="0"/>
          <w:numId w:val="6"/>
        </w:numPr>
        <w:rPr>
          <w:sz w:val="24"/>
          <w:szCs w:val="24"/>
        </w:rPr>
      </w:pPr>
      <w:r w:rsidRPr="00700C4D">
        <w:rPr>
          <w:sz w:val="24"/>
          <w:szCs w:val="24"/>
        </w:rPr>
        <w:t>priamo od dotknutej osoby (kontaktovaním SAŽP, podaním prihlášky), v prípade ak osobné údaje poskytuje tretia strana (ktorá prihlasuje mesto namiesto kandidáta), preukáže súhlas kandidáta s poskytnutím údajov,</w:t>
      </w:r>
    </w:p>
    <w:p w:rsidR="00B51DB0" w:rsidRPr="00700C4D" w:rsidRDefault="001B6C56">
      <w:pPr>
        <w:pStyle w:val="Odsekzoznamu"/>
        <w:numPr>
          <w:ilvl w:val="0"/>
          <w:numId w:val="6"/>
        </w:numPr>
        <w:rPr>
          <w:sz w:val="24"/>
          <w:szCs w:val="24"/>
        </w:rPr>
      </w:pPr>
      <w:r w:rsidRPr="00700C4D">
        <w:rPr>
          <w:sz w:val="24"/>
          <w:szCs w:val="24"/>
        </w:rPr>
        <w:t xml:space="preserve">priamo od dotknutej osoby – pohybom v priestoroch, kde sa vyskytujú fotografie, audiovizuálny či iný záznam. </w:t>
      </w:r>
    </w:p>
    <w:p w:rsidR="00B51DB0" w:rsidRPr="00700C4D" w:rsidRDefault="00B51DB0">
      <w:pPr>
        <w:spacing w:after="0" w:line="240" w:lineRule="auto"/>
        <w:rPr>
          <w:b/>
          <w:bCs/>
          <w:sz w:val="24"/>
          <w:szCs w:val="24"/>
        </w:rPr>
      </w:pPr>
    </w:p>
    <w:p w:rsidR="00B51DB0" w:rsidRPr="00700C4D" w:rsidRDefault="001B6C56">
      <w:pPr>
        <w:spacing w:after="0" w:line="240" w:lineRule="auto"/>
        <w:rPr>
          <w:b/>
          <w:bCs/>
          <w:sz w:val="24"/>
          <w:szCs w:val="24"/>
        </w:rPr>
      </w:pPr>
      <w:r w:rsidRPr="00700C4D">
        <w:rPr>
          <w:b/>
          <w:bCs/>
          <w:sz w:val="24"/>
          <w:szCs w:val="24"/>
        </w:rPr>
        <w:t>Doba uchovania osobných údajov:</w:t>
      </w:r>
    </w:p>
    <w:p w:rsidR="00B51DB0" w:rsidRPr="00700C4D" w:rsidRDefault="001B6C56">
      <w:pPr>
        <w:spacing w:after="0" w:line="240" w:lineRule="auto"/>
        <w:rPr>
          <w:sz w:val="24"/>
          <w:szCs w:val="24"/>
        </w:rPr>
      </w:pPr>
      <w:r w:rsidRPr="00700C4D">
        <w:rPr>
          <w:sz w:val="24"/>
          <w:szCs w:val="24"/>
        </w:rPr>
        <w:t>5 rokov (v zmysle registratúrneho poriadku/plánu)</w:t>
      </w:r>
    </w:p>
    <w:p w:rsidR="00B51DB0" w:rsidRPr="00700C4D" w:rsidRDefault="00B51DB0">
      <w:pPr>
        <w:spacing w:after="0" w:line="240" w:lineRule="auto"/>
        <w:jc w:val="both"/>
        <w:rPr>
          <w:b/>
          <w:bCs/>
          <w:sz w:val="24"/>
          <w:szCs w:val="24"/>
        </w:rPr>
      </w:pPr>
    </w:p>
    <w:p w:rsidR="00B51DB0" w:rsidRPr="00700C4D" w:rsidRDefault="001B6C56">
      <w:pPr>
        <w:spacing w:after="0" w:line="240" w:lineRule="auto"/>
        <w:jc w:val="both"/>
        <w:rPr>
          <w:b/>
          <w:bCs/>
          <w:sz w:val="24"/>
          <w:szCs w:val="24"/>
        </w:rPr>
      </w:pPr>
      <w:r w:rsidRPr="00700C4D">
        <w:rPr>
          <w:b/>
          <w:bCs/>
          <w:sz w:val="24"/>
          <w:szCs w:val="24"/>
        </w:rPr>
        <w:t>Práva dotknutej osoby</w:t>
      </w:r>
    </w:p>
    <w:p w:rsidR="00B51DB0" w:rsidRPr="00700C4D" w:rsidRDefault="001B6C56">
      <w:pPr>
        <w:spacing w:after="0" w:line="240" w:lineRule="auto"/>
        <w:jc w:val="both"/>
      </w:pPr>
      <w:r w:rsidRPr="00700C4D">
        <w:rPr>
          <w:sz w:val="24"/>
          <w:szCs w:val="24"/>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Dotknutá osoba môže uplatniť svoje práva písomne na adresu prevádzkovateľa alebo  zaslaním emailu na adresu: </w:t>
      </w:r>
      <w:hyperlink r:id="rId9" w:history="1">
        <w:r w:rsidRPr="00700C4D">
          <w:rPr>
            <w:rStyle w:val="Hyperlink0"/>
          </w:rPr>
          <w:t>sazp@sazp.sk</w:t>
        </w:r>
      </w:hyperlink>
      <w:r w:rsidRPr="00700C4D">
        <w:rPr>
          <w:rStyle w:val="Odkaz"/>
          <w:color w:val="000000"/>
          <w:sz w:val="24"/>
          <w:szCs w:val="24"/>
          <w:u w:val="none" w:color="000000"/>
        </w:rPr>
        <w:t>.</w:t>
      </w:r>
    </w:p>
    <w:sectPr w:rsidR="00B51DB0" w:rsidRPr="00700C4D">
      <w:headerReference w:type="default" r:id="rId10"/>
      <w:footerReference w:type="default" r:id="rId11"/>
      <w:pgSz w:w="11900" w:h="16840"/>
      <w:pgMar w:top="1418" w:right="1418" w:bottom="1418" w:left="1418" w:header="73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76" w:rsidRDefault="00FB4A76">
      <w:pPr>
        <w:spacing w:after="0" w:line="240" w:lineRule="auto"/>
      </w:pPr>
      <w:r>
        <w:separator/>
      </w:r>
    </w:p>
  </w:endnote>
  <w:endnote w:type="continuationSeparator" w:id="0">
    <w:p w:rsidR="00FB4A76" w:rsidRDefault="00FB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DB0" w:rsidRDefault="00B51DB0">
    <w:pPr>
      <w:pStyle w:val="Hlavikaapt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76" w:rsidRDefault="00FB4A76">
      <w:pPr>
        <w:spacing w:after="0" w:line="240" w:lineRule="auto"/>
      </w:pPr>
      <w:r>
        <w:separator/>
      </w:r>
    </w:p>
  </w:footnote>
  <w:footnote w:type="continuationSeparator" w:id="0">
    <w:p w:rsidR="00FB4A76" w:rsidRDefault="00FB4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DB0" w:rsidRDefault="00B51DB0">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206F"/>
    <w:multiLevelType w:val="hybridMultilevel"/>
    <w:tmpl w:val="1CA43B36"/>
    <w:numStyleLink w:val="Importovantl1"/>
  </w:abstractNum>
  <w:abstractNum w:abstractNumId="1" w15:restartNumberingAfterBreak="0">
    <w:nsid w:val="404F49ED"/>
    <w:multiLevelType w:val="hybridMultilevel"/>
    <w:tmpl w:val="06309CB6"/>
    <w:numStyleLink w:val="Importovantl2"/>
  </w:abstractNum>
  <w:abstractNum w:abstractNumId="2" w15:restartNumberingAfterBreak="0">
    <w:nsid w:val="463816E8"/>
    <w:multiLevelType w:val="hybridMultilevel"/>
    <w:tmpl w:val="10BC4772"/>
    <w:styleLink w:val="Importovantl3"/>
    <w:lvl w:ilvl="0" w:tplc="7468499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BECAD5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3B08D8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8804E2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0A06D9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20485B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830FD0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0C8725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4826D5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D41A17"/>
    <w:multiLevelType w:val="hybridMultilevel"/>
    <w:tmpl w:val="1CA43B36"/>
    <w:styleLink w:val="Importovantl1"/>
    <w:lvl w:ilvl="0" w:tplc="057CE84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67E768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EFE575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6B0B69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864547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43018D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20695A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800CE1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AA446B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DEB1A69"/>
    <w:multiLevelType w:val="hybridMultilevel"/>
    <w:tmpl w:val="10BC4772"/>
    <w:numStyleLink w:val="Importovantl3"/>
  </w:abstractNum>
  <w:abstractNum w:abstractNumId="5" w15:restartNumberingAfterBreak="0">
    <w:nsid w:val="76E05029"/>
    <w:multiLevelType w:val="hybridMultilevel"/>
    <w:tmpl w:val="06309CB6"/>
    <w:styleLink w:val="Importovantl2"/>
    <w:lvl w:ilvl="0" w:tplc="7660B1B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DEE33D8">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0006D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B1C71E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14C5E1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52E099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54AB6D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BCF6E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B76D9D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B0"/>
    <w:rsid w:val="001B6C56"/>
    <w:rsid w:val="0031012E"/>
    <w:rsid w:val="003D749B"/>
    <w:rsid w:val="00575CEF"/>
    <w:rsid w:val="00700C4D"/>
    <w:rsid w:val="00950315"/>
    <w:rsid w:val="0099391A"/>
    <w:rsid w:val="00AE3172"/>
    <w:rsid w:val="00B51DB0"/>
    <w:rsid w:val="00B93F63"/>
    <w:rsid w:val="00FB4A76"/>
    <w:rsid w:val="00FB5A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55CC1-0A0A-4AB6-9954-1B69359E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60" w:line="259" w:lineRule="auto"/>
    </w:pPr>
    <w:rPr>
      <w:rFonts w:ascii="Calibri" w:hAnsi="Calibri" w:cs="Arial Unicode MS"/>
      <w:color w:val="000000"/>
      <w:sz w:val="22"/>
      <w:szCs w:val="2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redvolen">
    <w:name w:val="Predvolené"/>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Odkaz">
    <w:name w:val="Odkaz"/>
    <w:rPr>
      <w:outline w:val="0"/>
      <w:color w:val="0563C1"/>
      <w:u w:val="single" w:color="0563C1"/>
    </w:rPr>
  </w:style>
  <w:style w:type="character" w:customStyle="1" w:styleId="Hyperlink0">
    <w:name w:val="Hyperlink.0"/>
    <w:basedOn w:val="Odkaz"/>
    <w:rPr>
      <w:rFonts w:ascii="Calibri" w:eastAsia="Calibri" w:hAnsi="Calibri" w:cs="Calibri"/>
      <w:outline w:val="0"/>
      <w:color w:val="0563C1"/>
      <w:sz w:val="24"/>
      <w:szCs w:val="24"/>
      <w:u w:val="single" w:color="0563C1"/>
    </w:rPr>
  </w:style>
  <w:style w:type="paragraph" w:styleId="Odsekzoznamu">
    <w:name w:val="List Paragraph"/>
    <w:pPr>
      <w:widowControl w:val="0"/>
      <w:ind w:firstLine="420"/>
      <w:jc w:val="both"/>
    </w:pPr>
    <w:rPr>
      <w:rFonts w:ascii="Calibri" w:hAnsi="Calibri" w:cs="Arial Unicode MS"/>
      <w:color w:val="000000"/>
      <w:kern w:val="2"/>
      <w:sz w:val="21"/>
      <w:szCs w:val="21"/>
      <w:u w:color="000000"/>
    </w:rPr>
  </w:style>
  <w:style w:type="numbering" w:customStyle="1" w:styleId="Importovantl1">
    <w:name w:val="Importovaný štýl 1"/>
    <w:pPr>
      <w:numPr>
        <w:numId w:val="1"/>
      </w:numPr>
    </w:pPr>
  </w:style>
  <w:style w:type="numbering" w:customStyle="1" w:styleId="Importovantl2">
    <w:name w:val="Importovaný štýl 2"/>
    <w:pPr>
      <w:numPr>
        <w:numId w:val="3"/>
      </w:numPr>
    </w:pPr>
  </w:style>
  <w:style w:type="numbering" w:customStyle="1" w:styleId="Importovantl3">
    <w:name w:val="Importovaný štýl 3"/>
    <w:pPr>
      <w:numPr>
        <w:numId w:val="5"/>
      </w:numPr>
    </w:p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rFonts w:ascii="Calibri" w:hAnsi="Calibri"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3101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012E"/>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8@proenergy.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zp@sazp.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zp@sazp.sk"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550</Words>
  <Characters>3141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č.1 k prihláške GDPR</dc:title>
  <cp:keywords>GDPR</cp:keywords>
  <cp:lastModifiedBy>Martin Siman</cp:lastModifiedBy>
  <cp:revision>8</cp:revision>
  <cp:lastPrinted>2023-05-03T08:22:00Z</cp:lastPrinted>
  <dcterms:created xsi:type="dcterms:W3CDTF">2023-04-17T07:10:00Z</dcterms:created>
  <dcterms:modified xsi:type="dcterms:W3CDTF">2023-05-03T08:22:00Z</dcterms:modified>
</cp:coreProperties>
</file>