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widowControl w:val="0"/>
        <w:spacing w:line="240" w:lineRule="auto"/>
        <w:ind w:left="216" w:hanging="216"/>
        <w:jc w:val="both"/>
        <w:rPr>
          <w:b w:val="1"/>
          <w:bCs w:val="1"/>
        </w:rPr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>. 1_ Opis predmetu z</w:t>
      </w:r>
      <w:r>
        <w:rPr>
          <w:rtl w:val="0"/>
        </w:rPr>
        <w:t>á</w:t>
      </w:r>
      <w:r>
        <w:rPr>
          <w:rtl w:val="0"/>
        </w:rPr>
        <w:t>kazky</w:t>
      </w:r>
      <w:r>
        <w:rPr>
          <w:rtl w:val="0"/>
        </w:rPr>
        <w:t>_</w:t>
      </w:r>
      <w:r>
        <w:rPr>
          <w:rtl w:val="0"/>
        </w:rPr>
        <w:t xml:space="preserve"> </w:t>
      </w:r>
      <w:r>
        <w:rPr>
          <w:b w:val="1"/>
          <w:bCs w:val="1"/>
          <w:color w:val="222222"/>
          <w:u w:color="222222"/>
          <w:rtl w:val="0"/>
        </w:rPr>
        <w:t>Komunik</w:t>
      </w:r>
      <w:r>
        <w:rPr>
          <w:b w:val="1"/>
          <w:bCs w:val="1"/>
          <w:color w:val="222222"/>
          <w:u w:color="222222"/>
          <w:rtl w:val="0"/>
        </w:rPr>
        <w:t>á</w:t>
      </w:r>
      <w:r>
        <w:rPr>
          <w:b w:val="1"/>
          <w:bCs w:val="1"/>
          <w:color w:val="222222"/>
          <w:u w:color="222222"/>
          <w:rtl w:val="0"/>
        </w:rPr>
        <w:t>cia v roz</w:t>
      </w:r>
      <w:r>
        <w:rPr>
          <w:b w:val="1"/>
          <w:bCs w:val="1"/>
          <w:color w:val="222222"/>
          <w:u w:color="222222"/>
          <w:rtl w:val="0"/>
        </w:rPr>
        <w:t>ší</w:t>
      </w:r>
      <w:r>
        <w:rPr>
          <w:b w:val="1"/>
          <w:bCs w:val="1"/>
          <w:color w:val="222222"/>
          <w:u w:color="222222"/>
          <w:rtl w:val="0"/>
        </w:rPr>
        <w:t xml:space="preserve">renej realite pre projekt </w:t>
      </w:r>
      <w:r>
        <w:rPr>
          <w:b w:val="1"/>
          <w:bCs w:val="1"/>
          <w:color w:val="222222"/>
          <w:u w:color="222222"/>
          <w:rtl w:val="0"/>
        </w:rPr>
        <w:t>„</w:t>
      </w:r>
      <w:r>
        <w:rPr>
          <w:b w:val="1"/>
          <w:bCs w:val="1"/>
          <w:color w:val="222222"/>
          <w:u w:color="222222"/>
          <w:rtl w:val="0"/>
          <w:lang w:val="it-IT"/>
        </w:rPr>
        <w:t>Triedi</w:t>
      </w:r>
      <w:r>
        <w:rPr>
          <w:b w:val="1"/>
          <w:bCs w:val="1"/>
          <w:color w:val="222222"/>
          <w:u w:color="222222"/>
          <w:rtl w:val="0"/>
        </w:rPr>
        <w:t>š</w:t>
      </w:r>
      <w:r>
        <w:rPr>
          <w:b w:val="1"/>
          <w:bCs w:val="1"/>
          <w:color w:val="222222"/>
          <w:u w:color="222222"/>
          <w:rtl w:val="0"/>
        </w:rPr>
        <w:t>, triedim, triedime</w:t>
      </w:r>
      <w:r>
        <w:rPr>
          <w:b w:val="1"/>
          <w:bCs w:val="1"/>
          <w:color w:val="222222"/>
          <w:u w:color="222222"/>
          <w:rtl w:val="0"/>
        </w:rPr>
        <w:t>”</w:t>
      </w:r>
      <w:r>
        <w:rPr>
          <w:b w:val="1"/>
          <w:bCs w:val="1"/>
          <w:rtl w:val="0"/>
        </w:rPr>
        <w:t xml:space="preserve"> </w:t>
      </w:r>
    </w:p>
    <w:p>
      <w:pPr>
        <w:pStyle w:val="Telo A"/>
        <w:widowControl w:val="0"/>
        <w:spacing w:line="240" w:lineRule="auto"/>
        <w:ind w:left="216" w:hanging="216"/>
        <w:jc w:val="both"/>
        <w:rPr>
          <w:b w:val="1"/>
          <w:bCs w:val="1"/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suppressAutoHyphens w:val="0"/>
        <w:bidi w:val="0"/>
        <w:spacing w:before="20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>Opis predmetu z</w:t>
      </w:r>
      <w:r>
        <w:rPr>
          <w:rFonts w:ascii="Calibri" w:cs="Calibri" w:hAnsi="Calibri" w:eastAsia="Calibri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 xml:space="preserve">kazky </w:t>
      </w:r>
      <w:r>
        <w:rPr>
          <w:rFonts w:ascii="Calibri" w:cs="Calibri" w:hAnsi="Calibri" w:eastAsia="Calibri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>Komunik</w:t>
      </w:r>
      <w:r>
        <w:rPr>
          <w:rFonts w:ascii="Calibri" w:cs="Calibri" w:hAnsi="Calibri" w:eastAsia="Calibri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>cia v roz</w:t>
      </w:r>
      <w:r>
        <w:rPr>
          <w:rFonts w:ascii="Calibri" w:cs="Calibri" w:hAnsi="Calibri" w:eastAsia="Calibri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>ší</w:t>
      </w:r>
      <w: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 xml:space="preserve">renej realite pre projekt </w:t>
      </w:r>
      <w:r>
        <w:rPr>
          <w:rFonts w:ascii="Calibri" w:cs="Calibri" w:hAnsi="Calibri" w:eastAsia="Calibri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>„</w:t>
      </w:r>
      <w: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>Triedi</w:t>
      </w:r>
      <w:r>
        <w:rPr>
          <w:rFonts w:ascii="Calibri" w:cs="Calibri" w:hAnsi="Calibri" w:eastAsia="Calibri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>, triedim, triedime</w:t>
      </w:r>
      <w:r>
        <w:rPr>
          <w:rFonts w:ascii="Calibri" w:cs="Calibri" w:hAnsi="Calibri" w:eastAsia="Calibri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404040"/>
          <w:spacing w:val="0"/>
          <w:kern w:val="0"/>
          <w:position w:val="0"/>
          <w:sz w:val="26"/>
          <w:szCs w:val="26"/>
          <w:u w:val="single" w:color="404040"/>
          <w:vertAlign w:val="baseline"/>
          <w:rtl w:val="0"/>
        </w:rPr>
        <w:t xml:space="preserve">“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Ciele projektu: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Atrakt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vnym a inovat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vnym sp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ô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sobom oslovi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skupinu na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kladn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a stredn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ch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kol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po celom Slovensku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Informova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skupinu o potrebe triedenia odpadov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Informova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skupinu o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ď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om nakladan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odpadmi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Informovanie cie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ovej skupiny o trieden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 spracovan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 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pecifikovan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druhov odpadu v 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mci aktivity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„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Triedim, triedi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, triedime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“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ov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skupina: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</w:rPr>
        <w:t>Prim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</w:rPr>
        <w:t>rna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: deti,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iaci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kladn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ch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ô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</w:rPr>
        <w:t>Sekund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</w:rPr>
        <w:t>rna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: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iaci stredn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ch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ô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Predmetom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kazky je: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Komplexn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kreat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vna produkcia 3 informa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vide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me plast, papier a tetrapack, 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Poskytnutie technol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ó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gie roz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renej reality prostredn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ctvom aplik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 pre opera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syst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my Android 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iOS,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Dodanie 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aplik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cia 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chto vide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prostred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renej reality,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Popis funkcionality predmetu z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kazky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chodiskovou 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ť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ou funk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nosti technol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ó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gie vyu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vaj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cej roz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realitu bud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tri 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ô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zne upraven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grafick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plochy umiestnen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nad 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mi zbern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mi 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dobami, ur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mi na triedenie odpadu v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kol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(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plast, papier a tetrapack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).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merom je, aby po nasn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ktorejko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vek z 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chto grafick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ô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kamerou smartf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ó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nu/tabletu (inteligentn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,,SMART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‘‘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zariadenia), pou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vaj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 aplik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ciu s roz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renou realitou, aplik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cia prehrala jedno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 troch informa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vide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jedno video bude opticky pridelene ku konkr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tnej grafickej ploche. 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klad: To znamen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 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 po nasn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grafickej plochy pre plastov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odpad sa v aplik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renej reality spust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 pre plastov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odpad 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pod.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Technick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 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pecifik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cia jednotliv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s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ast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predmetu z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kazky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Aplik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cia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Vyu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 kameru smartf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ó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nu/tabletu (inteligentn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,,SMART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‘‘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zariadenia) pre nasn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manie grafickej plochy.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 nasn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aplik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cia automaticky rozpozn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zna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ky (tzv ,,marker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‘‘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) grafickej plochy a spust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informa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video, 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slu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k danej grafickej ploche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stup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Po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vodnom zosn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objektu a spusten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videa video funguje do kone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prehratia aj bez sn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mania obrazovej plochy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Vyu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 technol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ó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giu roz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renej reality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Kompatibiln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opera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mi syst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mami Android aj iOS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Uch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dza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č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je povinn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zabezpe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testovanie obsahu v aplik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cii v 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mci ceny a aplik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ciu doda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plne funk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pre potreby plnenia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kazky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Informa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Komplexn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produkcia 3 informa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videospotov vr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tane 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etk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pravn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ch, produk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a post produk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 (ako napr. 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prava scen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ra, casting, nahr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vanie, grafick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roba, anim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cia, zvuko-vy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́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roba 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 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stup pod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 po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iadavky 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pod.) v 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ĺž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ke trvania TV spotov : minim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lne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180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sek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nd / 1 videospot.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roba a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dodanie informa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videospotov zah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ŕň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- vytvorenie 3 informa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videospotov s aplik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ciou v roz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renej realite 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trvan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minim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lne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180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sek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nd / 1 videospot;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- edit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cia materi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lu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3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min trvaj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cich informa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videospotov, post produkcia, zvuko-vy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́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roba a fin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lny mix, nahovorenie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„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voice over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“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profesion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lnym ,,speakrom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‘‘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 slovenskom jazyku.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- zvukov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post produkcia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hudba, ruchy v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vislosti od scen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ra spotu;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- dodanie informa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videospotov na samostatnom nosi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 vhodnom na vysielanie v telev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zii 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padne in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a na USB/DVD pod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 po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iadaviek obstar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vatela ak bud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v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ase odovzdania diela 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mi;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- diela musia sp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ĺň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sne krit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ria produkcie - form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 16:9, digit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lny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znam minim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lne vo Full HD kvalite, dvojkan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ý́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zvuk, digit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lnu post produkciu, grafick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 ú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pravy post produkcie, rozl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enie primeran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pre projekciu.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 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stupom je fin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lna verzia troch informa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videospotov (obraz + zvuk) vr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tane 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etk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modifik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pre online, dodan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ch vo forme a v zmysle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pecifik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 po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adovanej obstar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vate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om.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Dod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vate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je povinn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stupy doda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v dohodnutom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ase. Zhotovite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dod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informa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 aj v mut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cii bez zvuku, so slovensk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mi titulkami pre vyu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vanie na verejn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prezenta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displejoch, na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klade p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somnej objedn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vky objedn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vate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Pri hlasovom 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stingu verejn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obstar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vate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adujeme na 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ber min. 2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ensk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hlasy a 2 mu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hlasy, z ktor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bude vybrat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 mu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sky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́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a 1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ensky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́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hlas.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jedna f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 v procese produkcie mus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by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schv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verejn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 obstar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vate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om. Ak verejn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ý́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obstar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vate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neschv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li dodan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hlavny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́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stup z akejko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vek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asti procesu produkcie, dod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vate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zabezpe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čí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upraveny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́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stup pod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 po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iadaviek verejn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obstar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vate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 najnesk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ô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 do 5 pracovn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. Verejn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obstar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vate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si vyhradzuje 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vo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asti na 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robe osobne a to ur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enou zodpovednou osobou, resp. osobami.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 SPOT APLIKOVAN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ROZ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RENEJ REALITE 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TETRAPAKOV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ODPAD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Informa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 s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celoslovensk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 vyu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m. Informa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 m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ĺž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ku: minim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lne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180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sek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nd.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Opis dejovej 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nie spotu: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 bude informat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vne 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zor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ň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ova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cel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cestu tetrapakov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(kart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ó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ho) odpadu od jeho vyhodenia, cez oddelenie 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jeho zlo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iek (papier, polyetyl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n, hlin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k), po ich spracovanie a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Pre 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zornenie danej dejovej 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nie bud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lne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bery 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procesov, doplnen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 animovan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bery. Pou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itie anim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za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lohu zjednodu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pochopenie 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procesov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cie. V anim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bud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zjednodu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ene 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zornen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kroky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 tetrapaku, od spr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vneho zberu v zbern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ko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och, cez lisovanie pre zjednodu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enie prepravy, rozvl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ň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ovanie a odstre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ď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ovanie pre odseparovanie kart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ó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novej zlo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ky od zvy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ku, pyrol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zu, ktorou sa separuje polym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 od hlin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ka a 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sledn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nosti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ď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ej 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roby z 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produktov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 (papier, polymer, hlin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k). Video hovor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aj o negat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vnych vplyvoch tetrapackov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ch obalov na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ivotn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prostredie pri ich neseparovan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ako o hrozbe pre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ď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 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ivot na Zemi.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Taktie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sa po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aduje vytvorenie online grafick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bannera s rozl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 574 x 673 pixelov 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maxim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lnou ve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kos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ť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ou 150 KB v grafickom preveden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 fin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lneho vizu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bookmarkStart w:name="_gjdgxs" w:id="0"/>
      <w:bookmarkEnd w:id="0"/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ehota dodania: 60 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od doru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enia objedn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vky.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 SPOT APLIKOVAN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ROZ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RENEJ REALITE 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PLASTOV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ODPAD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Informa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 s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celoslovensk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 vyu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m. Informa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 m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ĺž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ku: minim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lne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180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sek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nd.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Opis dejovej 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nie spotu: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 bude informat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vne 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zor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ň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ova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cel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cestu plastov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odpadu od jeho vyhodenia 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 ich spracovanie a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Pre 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zornenie danej dejovej 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nie bud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lne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bery 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procesov, doplnen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 animovan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bery. Pou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itie anim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za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lohu zjednodu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pochopenie 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procesov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cie. V anim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bud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zjednodu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ene 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zornen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kroky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 plastov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odpadu, od spr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vneho zberu v zbern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ko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och, po triedenie, drvenie,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istenie, su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enie a balenie pre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ď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ie spracovanie. Video hovor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aj o negat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vnych vplyvoch plastov na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ivotn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prostredie pri ich neseparovan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ako o hrozbe pre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ď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 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ivot na Zemi a o druhotnom vyu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plastov po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Taktie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sa po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aduje vytvorenie online grafick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bannera s rozl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 574 x 673 pixelov 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maxim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lnou ve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kos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ť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ou 150 KB v grafickom preveden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 fin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lneho vizu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Lehota dodania: 60 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od doru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enia objedn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vky.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 SPOT APLIKOVAN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ROZ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RENEJ REALITE 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PAPIEROV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ODPAD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Informa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 s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celoslovensk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 vyu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m. Informa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 m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ĺž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ku: minim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lne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180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sek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nd.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hanging="720"/>
        <w:jc w:val="left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Opis dejovej 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nie spotu: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Videospot bude informat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vne 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zor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ň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ova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cel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cestu papierov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odpadu od jeho vyhodenia 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 ich spracovanie a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Pre 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zornenie danej dejovej 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nie bud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lne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bery 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procesov, doplnen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 animovan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bery. Pou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itie anim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za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lohu zjednodu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pochopenie 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procesov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cie. V anim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bud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zjednodu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ene zn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zornen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jednotliv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kroky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cie papierov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odpadu , od spr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vneho zberu v zbern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ch ko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och,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ciu v  papierniach a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 jeho mo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nosti pre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ď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ie spracovanie. Video hovor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aj o negat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vnych vplyvoch papierov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ho odpadu na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ivotn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é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prostredie pri jeho neseparovan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ako o hrozbe pre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ď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ší 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ivot na Zemi a o druhotnom vyu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plastov po recykl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Taktie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sa po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aduje vytvorenie online grafick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ho bannera s rozl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 574 x 673 pixelov 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 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maxim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lnou ve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kos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ť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ou 150 KB v grafickom preveden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 fin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lneho vizu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Lehota dodania: 60 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od doru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enia objedn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vky.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3"/>
  </w:abstractNum>
  <w:abstractNum w:abstractNumId="5">
    <w:multiLevelType w:val="hybridMultilevel"/>
    <w:styleLink w:val="Importovaný štý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ovaný štýl 1">
    <w:name w:val="Importovaný štýl 1"/>
    <w:pPr>
      <w:numPr>
        <w:numId w:val="1"/>
      </w:numPr>
    </w:pPr>
  </w:style>
  <w:style w:type="numbering" w:styleId="Importovaný štýl 2">
    <w:name w:val="Importovaný štýl 2"/>
    <w:pPr>
      <w:numPr>
        <w:numId w:val="3"/>
      </w:numPr>
    </w:pPr>
  </w:style>
  <w:style w:type="numbering" w:styleId="Importovaný štýl 3">
    <w:name w:val="Importovaný štýl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