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6F" w:rsidRDefault="009542ED" w:rsidP="00E016AA">
      <w:pPr>
        <w:jc w:val="right"/>
        <w:rPr>
          <w:rFonts w:cstheme="minorHAnsi"/>
        </w:rPr>
      </w:pPr>
      <w:r>
        <w:rPr>
          <w:rFonts w:cstheme="minorHAnsi"/>
        </w:rPr>
        <w:t>Príloha č.</w:t>
      </w:r>
      <w:r w:rsidR="00E016AA">
        <w:rPr>
          <w:rFonts w:cstheme="minorHAnsi"/>
        </w:rPr>
        <w:t xml:space="preserve"> </w:t>
      </w:r>
      <w:r w:rsidR="007208D1">
        <w:rPr>
          <w:rFonts w:cstheme="minorHAnsi"/>
        </w:rPr>
        <w:t>2</w:t>
      </w:r>
    </w:p>
    <w:p w:rsidR="009542ED" w:rsidRPr="006F70A0" w:rsidRDefault="009542ED" w:rsidP="006F70A0">
      <w:pPr>
        <w:jc w:val="center"/>
        <w:rPr>
          <w:rFonts w:cstheme="minorHAnsi"/>
          <w:b/>
          <w:sz w:val="28"/>
          <w:szCs w:val="28"/>
        </w:rPr>
      </w:pPr>
      <w:r w:rsidRPr="006F70A0">
        <w:rPr>
          <w:rFonts w:cstheme="minorHAnsi"/>
          <w:b/>
          <w:sz w:val="28"/>
          <w:szCs w:val="28"/>
        </w:rPr>
        <w:t>Návrh na plnenie kritérií</w:t>
      </w:r>
    </w:p>
    <w:p w:rsidR="00D1071D" w:rsidRPr="00314D0F" w:rsidRDefault="00D1071D" w:rsidP="009542ED">
      <w:pPr>
        <w:jc w:val="both"/>
        <w:rPr>
          <w:rFonts w:cstheme="minorHAnsi"/>
          <w:b/>
        </w:rPr>
      </w:pPr>
      <w:r w:rsidRPr="00E016AA">
        <w:rPr>
          <w:rFonts w:cstheme="minorHAnsi"/>
          <w:b/>
        </w:rPr>
        <w:t xml:space="preserve">Názov predmetu zákazky: </w:t>
      </w:r>
      <w:r w:rsidRPr="00314D0F">
        <w:rPr>
          <w:rFonts w:cstheme="minorHAnsi"/>
          <w:b/>
        </w:rPr>
        <w:t>„</w:t>
      </w:r>
      <w:proofErr w:type="spellStart"/>
      <w:r w:rsidR="000C4132">
        <w:rPr>
          <w:rFonts w:cstheme="minorHAnsi"/>
          <w:b/>
        </w:rPr>
        <w:t>Biody</w:t>
      </w:r>
      <w:r w:rsidR="00190079" w:rsidRPr="00190079">
        <w:rPr>
          <w:rFonts w:cstheme="minorHAnsi"/>
          <w:b/>
        </w:rPr>
        <w:t>namické</w:t>
      </w:r>
      <w:proofErr w:type="spellEnd"/>
      <w:r w:rsidR="00190079" w:rsidRPr="00190079">
        <w:rPr>
          <w:rFonts w:cstheme="minorHAnsi"/>
          <w:b/>
        </w:rPr>
        <w:t xml:space="preserve"> solárne osvetlenie areálu </w:t>
      </w:r>
      <w:proofErr w:type="spellStart"/>
      <w:r w:rsidR="00190079" w:rsidRPr="00190079">
        <w:rPr>
          <w:rFonts w:cstheme="minorHAnsi"/>
          <w:b/>
        </w:rPr>
        <w:t>Living</w:t>
      </w:r>
      <w:proofErr w:type="spellEnd"/>
      <w:r w:rsidR="00190079" w:rsidRPr="00190079">
        <w:rPr>
          <w:rFonts w:cstheme="minorHAnsi"/>
          <w:b/>
        </w:rPr>
        <w:t xml:space="preserve"> </w:t>
      </w:r>
      <w:proofErr w:type="spellStart"/>
      <w:r w:rsidR="00190079" w:rsidRPr="00190079">
        <w:rPr>
          <w:rFonts w:cstheme="minorHAnsi"/>
          <w:b/>
        </w:rPr>
        <w:t>Lab</w:t>
      </w:r>
      <w:proofErr w:type="spellEnd"/>
      <w:r w:rsidR="00190079" w:rsidRPr="00190079">
        <w:rPr>
          <w:rFonts w:cstheme="minorHAnsi"/>
          <w:b/>
        </w:rPr>
        <w:t xml:space="preserve"> Dropie</w:t>
      </w:r>
      <w:r w:rsidRPr="00314D0F">
        <w:rPr>
          <w:rFonts w:cstheme="minorHAnsi"/>
          <w:b/>
        </w:rPr>
        <w:t>“</w:t>
      </w:r>
    </w:p>
    <w:p w:rsidR="009542ED" w:rsidRPr="00E016AA" w:rsidRDefault="009542ED" w:rsidP="009542ED">
      <w:pPr>
        <w:jc w:val="both"/>
        <w:rPr>
          <w:rFonts w:eastAsia="Trebuchet MS" w:cstheme="minorHAnsi"/>
        </w:rPr>
      </w:pPr>
      <w:r w:rsidRPr="00E016AA">
        <w:rPr>
          <w:rFonts w:cstheme="minorHAnsi"/>
        </w:rPr>
        <w:t>Obchodn</w:t>
      </w:r>
      <w:r w:rsidRPr="00E016AA">
        <w:rPr>
          <w:rFonts w:cstheme="minorHAnsi"/>
          <w:lang w:val="fr-FR"/>
        </w:rPr>
        <w:t xml:space="preserve">é </w:t>
      </w:r>
      <w:r w:rsidRPr="00E016AA">
        <w:rPr>
          <w:rFonts w:cstheme="minorHAnsi"/>
          <w:lang w:val="it-IT"/>
        </w:rPr>
        <w:t>meno uch</w:t>
      </w:r>
      <w:r w:rsidRPr="00E016AA">
        <w:rPr>
          <w:rFonts w:cstheme="minorHAnsi"/>
        </w:rPr>
        <w:t>ádzača</w:t>
      </w:r>
      <w:r w:rsidRPr="00E016AA">
        <w:rPr>
          <w:rFonts w:cstheme="minorHAnsi"/>
        </w:rPr>
        <w:tab/>
      </w:r>
      <w:r w:rsidRPr="00E016AA">
        <w:rPr>
          <w:rStyle w:val="iadne"/>
          <w:rFonts w:cstheme="minorHAnsi"/>
          <w:color w:val="EC9F2E"/>
          <w:highlight w:val="yellow"/>
          <w:u w:val="single" w:color="EC9F2E"/>
        </w:rPr>
        <w:t xml:space="preserve">[vyplní </w:t>
      </w:r>
      <w:r w:rsidRPr="00E016AA">
        <w:rPr>
          <w:rStyle w:val="iadne"/>
          <w:rFonts w:cstheme="minorHAnsi"/>
          <w:color w:val="EC9F2E"/>
          <w:highlight w:val="yellow"/>
          <w:u w:val="single" w:color="EC9F2E"/>
          <w:lang w:val="de-DE"/>
        </w:rPr>
        <w:t>uch</w:t>
      </w:r>
      <w:r w:rsidRPr="00E016AA">
        <w:rPr>
          <w:rStyle w:val="iadne"/>
          <w:rFonts w:cstheme="minorHAnsi"/>
          <w:color w:val="EC9F2E"/>
          <w:highlight w:val="yellow"/>
          <w:u w:val="single" w:color="EC9F2E"/>
        </w:rPr>
        <w:t>ádzač]</w:t>
      </w:r>
    </w:p>
    <w:p w:rsidR="009542ED" w:rsidRPr="00E016AA" w:rsidRDefault="009542ED" w:rsidP="009542ED">
      <w:pPr>
        <w:pStyle w:val="TeloAA"/>
        <w:jc w:val="both"/>
        <w:rPr>
          <w:rFonts w:asciiTheme="minorHAnsi" w:eastAsia="Trebuchet MS" w:hAnsiTheme="minorHAnsi" w:cstheme="minorHAnsi"/>
        </w:rPr>
      </w:pPr>
      <w:r w:rsidRPr="00E016AA">
        <w:rPr>
          <w:rStyle w:val="iadne"/>
          <w:rFonts w:asciiTheme="minorHAnsi" w:hAnsiTheme="minorHAnsi" w:cstheme="minorHAnsi"/>
          <w:lang w:val="it-IT"/>
        </w:rPr>
        <w:t xml:space="preserve">Sídlo alebo miesto podnikania: </w:t>
      </w:r>
      <w:r w:rsidRPr="00E016AA">
        <w:rPr>
          <w:rStyle w:val="iadne"/>
          <w:rFonts w:asciiTheme="minorHAnsi" w:hAnsiTheme="minorHAnsi" w:cstheme="minorHAnsi"/>
          <w:lang w:val="it-IT"/>
        </w:rPr>
        <w:tab/>
      </w:r>
      <w:r w:rsidRPr="00E016AA">
        <w:rPr>
          <w:rStyle w:val="iadne"/>
          <w:rFonts w:asciiTheme="minorHAnsi" w:hAnsiTheme="minorHAnsi" w:cstheme="minorHAnsi"/>
          <w:color w:val="EC9F2E"/>
          <w:highlight w:val="yellow"/>
          <w:u w:val="single" w:color="EC9F2E"/>
        </w:rPr>
        <w:t>[vyplní uchádzač]</w:t>
      </w:r>
    </w:p>
    <w:p w:rsidR="009542ED" w:rsidRPr="00E016AA" w:rsidRDefault="009542ED" w:rsidP="009542ED">
      <w:pPr>
        <w:pStyle w:val="TeloAA"/>
        <w:jc w:val="both"/>
        <w:rPr>
          <w:rFonts w:asciiTheme="minorHAnsi" w:eastAsia="Trebuchet MS" w:hAnsiTheme="minorHAnsi" w:cstheme="minorHAnsi"/>
        </w:rPr>
      </w:pPr>
      <w:r w:rsidRPr="00E016AA">
        <w:rPr>
          <w:rStyle w:val="iadne"/>
          <w:rFonts w:asciiTheme="minorHAnsi" w:hAnsiTheme="minorHAnsi" w:cstheme="minorHAnsi"/>
          <w:lang w:val="it-IT"/>
        </w:rPr>
        <w:t>IČO uchádzača:</w:t>
      </w:r>
      <w:r w:rsidRPr="00E016AA">
        <w:rPr>
          <w:rStyle w:val="iadne"/>
          <w:rFonts w:asciiTheme="minorHAnsi" w:hAnsiTheme="minorHAnsi" w:cstheme="minorHAnsi"/>
          <w:lang w:val="it-IT"/>
        </w:rPr>
        <w:tab/>
      </w:r>
      <w:r w:rsidRPr="00E016AA">
        <w:rPr>
          <w:rStyle w:val="iadne"/>
          <w:rFonts w:asciiTheme="minorHAnsi" w:hAnsiTheme="minorHAnsi" w:cstheme="minorHAnsi"/>
          <w:lang w:val="it-IT"/>
        </w:rPr>
        <w:tab/>
      </w:r>
      <w:r w:rsidRPr="00E016AA">
        <w:rPr>
          <w:rStyle w:val="iadne"/>
          <w:rFonts w:asciiTheme="minorHAnsi" w:hAnsiTheme="minorHAnsi" w:cstheme="minorHAnsi"/>
          <w:color w:val="EC9F2E"/>
          <w:highlight w:val="yellow"/>
          <w:u w:val="single" w:color="EC9F2E"/>
        </w:rPr>
        <w:t>[vyplní uchádzač]</w:t>
      </w:r>
    </w:p>
    <w:p w:rsidR="009542ED" w:rsidRPr="00E016AA" w:rsidRDefault="009542ED" w:rsidP="009542ED">
      <w:pPr>
        <w:pStyle w:val="TeloAA"/>
        <w:jc w:val="both"/>
        <w:rPr>
          <w:rStyle w:val="iadne"/>
          <w:rFonts w:asciiTheme="minorHAnsi" w:eastAsia="Trebuchet MS" w:hAnsiTheme="minorHAnsi" w:cstheme="minorHAnsi"/>
          <w:color w:val="EC9F2E"/>
          <w:u w:val="single" w:color="EC9F2E"/>
        </w:rPr>
      </w:pPr>
      <w:r w:rsidRPr="00E016AA">
        <w:rPr>
          <w:rStyle w:val="iadne"/>
          <w:rFonts w:asciiTheme="minorHAnsi" w:hAnsiTheme="minorHAnsi" w:cstheme="minorHAnsi"/>
          <w:lang w:val="it-IT"/>
        </w:rPr>
        <w:t xml:space="preserve">Kontaktná osoba uchádzača: </w:t>
      </w:r>
      <w:r w:rsidRPr="00E016AA">
        <w:rPr>
          <w:rStyle w:val="iadne"/>
          <w:rFonts w:asciiTheme="minorHAnsi" w:hAnsiTheme="minorHAnsi" w:cstheme="minorHAnsi"/>
          <w:lang w:val="it-IT"/>
        </w:rPr>
        <w:tab/>
      </w:r>
      <w:r w:rsidRPr="00E016AA">
        <w:rPr>
          <w:rStyle w:val="iadne"/>
          <w:rFonts w:asciiTheme="minorHAnsi" w:hAnsiTheme="minorHAnsi" w:cstheme="minorHAnsi"/>
          <w:color w:val="EC9F2E"/>
          <w:highlight w:val="yellow"/>
          <w:u w:val="single" w:color="EC9F2E"/>
        </w:rPr>
        <w:t>[vyplní uchádzač]</w:t>
      </w:r>
    </w:p>
    <w:tbl>
      <w:tblPr>
        <w:tblStyle w:val="TableNormal"/>
        <w:tblW w:w="1403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984"/>
        <w:gridCol w:w="2127"/>
        <w:gridCol w:w="1984"/>
        <w:gridCol w:w="1985"/>
      </w:tblGrid>
      <w:tr w:rsidR="00723463" w:rsidRPr="00E016AA" w:rsidTr="00A72423">
        <w:trPr>
          <w:trHeight w:val="373"/>
        </w:trPr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09"/>
                <w:tab w:val="left" w:pos="1418"/>
              </w:tabs>
              <w:jc w:val="center"/>
              <w:rPr>
                <w:rFonts w:cstheme="minorHAnsi"/>
              </w:rPr>
            </w:pPr>
            <w:r w:rsidRPr="00E016A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Predmet zákazky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A72423" w:rsidRDefault="00723463" w:rsidP="001D0765">
            <w:pPr>
              <w:tabs>
                <w:tab w:val="left" w:pos="709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423">
              <w:rPr>
                <w:rFonts w:asciiTheme="minorHAnsi" w:hAnsiTheme="minorHAnsi" w:cstheme="minorHAnsi"/>
                <w:sz w:val="22"/>
                <w:szCs w:val="22"/>
              </w:rPr>
              <w:t>Počet kusov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423" w:rsidRDefault="00723463" w:rsidP="001D0765">
            <w:pPr>
              <w:tabs>
                <w:tab w:val="left" w:pos="709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A72423">
              <w:rPr>
                <w:rFonts w:asciiTheme="minorHAnsi" w:hAnsiTheme="minorHAnsi" w:cstheme="minorHAnsi"/>
                <w:sz w:val="22"/>
                <w:szCs w:val="22"/>
              </w:rPr>
              <w:t xml:space="preserve">v EUR </w:t>
            </w:r>
          </w:p>
          <w:p w:rsidR="00723463" w:rsidRPr="00E016AA" w:rsidRDefault="00723463" w:rsidP="001D0765">
            <w:pPr>
              <w:tabs>
                <w:tab w:val="left" w:pos="709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1 kus  bez DPH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423" w:rsidRDefault="00723463" w:rsidP="00723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6AA">
              <w:rPr>
                <w:rFonts w:asciiTheme="minorHAnsi" w:hAnsiTheme="minorHAnsi" w:cstheme="minorHAnsi"/>
                <w:sz w:val="22"/>
                <w:szCs w:val="22"/>
              </w:rPr>
              <w:t>Celková cena v</w:t>
            </w:r>
            <w:r w:rsidR="00A7242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016AA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  <w:p w:rsidR="00723463" w:rsidRPr="00E016AA" w:rsidRDefault="00723463" w:rsidP="00723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6AA">
              <w:rPr>
                <w:rFonts w:asciiTheme="minorHAnsi" w:hAnsiTheme="minorHAnsi" w:cstheme="minorHAnsi"/>
                <w:sz w:val="22"/>
                <w:szCs w:val="22"/>
              </w:rPr>
              <w:t xml:space="preserve"> bez DPH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463" w:rsidRDefault="00723463" w:rsidP="001D07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016AA">
              <w:rPr>
                <w:rFonts w:asciiTheme="minorHAnsi" w:eastAsia="Calibri" w:hAnsiTheme="minorHAnsi" w:cstheme="minorHAnsi"/>
                <w:sz w:val="22"/>
                <w:szCs w:val="22"/>
              </w:rPr>
              <w:t>Výška DPH v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Pr="00E016AA">
              <w:rPr>
                <w:rFonts w:asciiTheme="minorHAnsi" w:eastAsia="Calibri" w:hAnsiTheme="minorHAnsi" w:cstheme="minorHAnsi"/>
                <w:sz w:val="22"/>
                <w:szCs w:val="22"/>
              </w:rPr>
              <w:t>EUR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23463" w:rsidRPr="00E016AA" w:rsidRDefault="00723463" w:rsidP="001D07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463" w:rsidRPr="00E016AA" w:rsidRDefault="00723463" w:rsidP="00723463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6AA">
              <w:rPr>
                <w:rFonts w:asciiTheme="minorHAnsi" w:hAnsiTheme="minorHAnsi" w:cstheme="minorHAnsi"/>
                <w:sz w:val="22"/>
                <w:szCs w:val="22"/>
              </w:rPr>
              <w:t>Celková cena v EUR s DPH</w:t>
            </w:r>
          </w:p>
        </w:tc>
      </w:tr>
      <w:tr w:rsidR="00723463" w:rsidRPr="00E016AA" w:rsidTr="00A72423">
        <w:trPr>
          <w:trHeight w:val="631"/>
        </w:trPr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463" w:rsidRPr="006C2B65" w:rsidRDefault="00723463" w:rsidP="001C3BB5">
            <w:pPr>
              <w:rPr>
                <w:rStyle w:val="iadne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2B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Solárne senzorové osvetlenie prístupu do areálu a budov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6C2B65" w:rsidRDefault="006C2B65" w:rsidP="006C2B65">
            <w:pPr>
              <w:jc w:val="center"/>
              <w:rPr>
                <w:rStyle w:val="iadne"/>
                <w:rFonts w:cstheme="minorHAnsi"/>
                <w:sz w:val="18"/>
                <w:szCs w:val="18"/>
              </w:rPr>
            </w:pPr>
            <w:r w:rsidRPr="006C2B65">
              <w:rPr>
                <w:rStyle w:val="iadne"/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190079" w:rsidRDefault="00723463" w:rsidP="001C3BB5">
            <w:pPr>
              <w:rPr>
                <w:rStyle w:val="iadne"/>
                <w:rFonts w:asciiTheme="minorHAnsi" w:eastAsiaTheme="minorHAnsi" w:hAnsiTheme="min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</w:tr>
      <w:tr w:rsidR="00723463" w:rsidRPr="00E016AA" w:rsidTr="00A72423">
        <w:trPr>
          <w:trHeight w:val="671"/>
        </w:trPr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463" w:rsidRPr="006C2B65" w:rsidRDefault="00723463" w:rsidP="00AE3AFA">
            <w:pPr>
              <w:pStyle w:val="p3"/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s-ES_tradnl"/>
              </w:rPr>
            </w:pPr>
            <w:r w:rsidRPr="006C2B65">
              <w:rPr>
                <w:rFonts w:asciiTheme="minorHAnsi" w:hAnsiTheme="minorHAnsi" w:cstheme="minorHAnsi"/>
                <w:sz w:val="22"/>
                <w:szCs w:val="22"/>
              </w:rPr>
              <w:t>Solárne osvetlenie budov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6C2B65" w:rsidRDefault="006C2B65" w:rsidP="006C2B65">
            <w:pPr>
              <w:pStyle w:val="p3"/>
              <w:jc w:val="center"/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6C2B65"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190079" w:rsidRDefault="00723463" w:rsidP="00AE3AFA">
            <w:pPr>
              <w:pStyle w:val="p3"/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</w:tr>
      <w:tr w:rsidR="00723463" w:rsidRPr="00E016AA" w:rsidTr="00A72423">
        <w:trPr>
          <w:trHeight w:val="671"/>
        </w:trPr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463" w:rsidRPr="006C2B65" w:rsidRDefault="00242372" w:rsidP="00AE3AFA">
            <w:pPr>
              <w:pStyle w:val="p3"/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Solárne stĺ</w:t>
            </w:r>
            <w:r w:rsidR="006C2B65" w:rsidRPr="006C2B65">
              <w:rPr>
                <w:rFonts w:asciiTheme="minorHAnsi" w:hAnsiTheme="minorHAnsi" w:cstheme="minorHAnsi"/>
                <w:bCs/>
                <w:sz w:val="22"/>
                <w:szCs w:val="22"/>
              </w:rPr>
              <w:t>pikové osvetlenie chodníkov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6C2B65" w:rsidRDefault="006C2B65" w:rsidP="006C2B65">
            <w:pPr>
              <w:pStyle w:val="p3"/>
              <w:jc w:val="center"/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6C2B65"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190079" w:rsidRDefault="00723463" w:rsidP="00AE3AFA">
            <w:pPr>
              <w:pStyle w:val="p3"/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</w:tr>
      <w:tr w:rsidR="00723463" w:rsidRPr="00E016AA" w:rsidTr="00A72423">
        <w:trPr>
          <w:trHeight w:val="671"/>
        </w:trPr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463" w:rsidRPr="006C2B65" w:rsidRDefault="00242372" w:rsidP="00AE3AFA">
            <w:pPr>
              <w:pStyle w:val="p3"/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Solárne stĺ</w:t>
            </w:r>
            <w:r w:rsidR="006C2B65" w:rsidRPr="006C2B65">
              <w:rPr>
                <w:rFonts w:asciiTheme="minorHAnsi" w:hAnsiTheme="minorHAnsi" w:cstheme="minorHAnsi"/>
                <w:sz w:val="22"/>
                <w:szCs w:val="22"/>
              </w:rPr>
              <w:t>pikové senzorové osvetlenie chodníkov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6C2B65" w:rsidRDefault="006C2B65" w:rsidP="006C2B65">
            <w:pPr>
              <w:pStyle w:val="p3"/>
              <w:jc w:val="center"/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6C2B65"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190079" w:rsidRDefault="00723463" w:rsidP="00AE3AFA">
            <w:pPr>
              <w:pStyle w:val="p3"/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</w:tr>
      <w:tr w:rsidR="00723463" w:rsidRPr="00E016AA" w:rsidTr="00A72423">
        <w:trPr>
          <w:trHeight w:val="671"/>
        </w:trPr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463" w:rsidRPr="006C2B65" w:rsidRDefault="006C2B65" w:rsidP="00AE3AFA">
            <w:pPr>
              <w:pStyle w:val="p3"/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s-ES_tradnl"/>
              </w:rPr>
            </w:pPr>
            <w:r w:rsidRPr="006C2B65">
              <w:rPr>
                <w:rFonts w:asciiTheme="minorHAnsi" w:hAnsiTheme="minorHAnsi" w:cstheme="minorHAnsi"/>
                <w:sz w:val="22"/>
                <w:szCs w:val="22"/>
              </w:rPr>
              <w:t>Solárna pouličná lampa na osvetlenie areálu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6C2B65" w:rsidRDefault="006C2B65" w:rsidP="006C2B65">
            <w:pPr>
              <w:pStyle w:val="p3"/>
              <w:jc w:val="center"/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6C2B65"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190079" w:rsidRDefault="00723463" w:rsidP="00AE3AFA">
            <w:pPr>
              <w:pStyle w:val="p3"/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</w:tr>
      <w:tr w:rsidR="00723463" w:rsidRPr="00E016AA" w:rsidTr="00A72423">
        <w:trPr>
          <w:trHeight w:val="541"/>
        </w:trPr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463" w:rsidRPr="006C2B65" w:rsidRDefault="006C2B65" w:rsidP="001C3BB5">
            <w:pPr>
              <w:pStyle w:val="p3"/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s-ES_tradnl"/>
              </w:rPr>
            </w:pPr>
            <w:r w:rsidRPr="006C2B65">
              <w:rPr>
                <w:rFonts w:asciiTheme="minorHAnsi" w:hAnsiTheme="minorHAnsi" w:cstheme="minorHAnsi"/>
                <w:sz w:val="22"/>
                <w:szCs w:val="22"/>
              </w:rPr>
              <w:t>Solárne osvetlenie stolov a sedenia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6C2B65" w:rsidRDefault="006C2B65" w:rsidP="006C2B65">
            <w:pPr>
              <w:pStyle w:val="p3"/>
              <w:jc w:val="center"/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6C2B65">
              <w:rPr>
                <w:rStyle w:val="iadne"/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463" w:rsidRPr="00190079" w:rsidRDefault="00723463" w:rsidP="001C3BB5">
            <w:pPr>
              <w:pStyle w:val="p3"/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723463" w:rsidRPr="00E016AA" w:rsidRDefault="00723463" w:rsidP="001D0765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</w:rPr>
            </w:pPr>
          </w:p>
        </w:tc>
      </w:tr>
      <w:tr w:rsidR="002352A6" w:rsidRPr="00E016AA" w:rsidTr="00A72423">
        <w:trPr>
          <w:trHeight w:val="819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52A6" w:rsidRPr="00003301" w:rsidRDefault="002352A6" w:rsidP="001D0765">
            <w:pPr>
              <w:pStyle w:val="p3"/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003301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lastRenderedPageBreak/>
              <w:t>Cena za celý predmet zákazky</w:t>
            </w:r>
          </w:p>
          <w:p w:rsidR="00FD7FAA" w:rsidRPr="00E016AA" w:rsidRDefault="00FD7FAA" w:rsidP="00833A6A">
            <w:pPr>
              <w:pStyle w:val="p3"/>
              <w:rPr>
                <w:rFonts w:asciiTheme="minorHAnsi" w:hAnsiTheme="minorHAnsi" w:cstheme="minorHAnsi"/>
                <w:sz w:val="22"/>
                <w:szCs w:val="22"/>
              </w:rPr>
            </w:pPr>
            <w:r w:rsidRPr="00003301">
              <w:rPr>
                <w:rStyle w:val="iadne"/>
                <w:b/>
                <w:bCs/>
                <w:sz w:val="22"/>
                <w:szCs w:val="22"/>
                <w:lang w:val="es-ES_tradnl"/>
              </w:rPr>
              <w:t xml:space="preserve">(vrátane </w:t>
            </w:r>
            <w:r w:rsidRPr="00003301">
              <w:rPr>
                <w:b/>
                <w:bCs/>
                <w:sz w:val="22"/>
                <w:szCs w:val="22"/>
              </w:rPr>
              <w:t>dopravu a zaškoleni</w:t>
            </w:r>
            <w:r w:rsidR="00833A6A">
              <w:rPr>
                <w:b/>
                <w:bCs/>
                <w:sz w:val="22"/>
                <w:szCs w:val="22"/>
              </w:rPr>
              <w:t>a</w:t>
            </w:r>
            <w:bookmarkStart w:id="0" w:name="_GoBack"/>
            <w:bookmarkEnd w:id="0"/>
            <w:r w:rsidRPr="00003301">
              <w:rPr>
                <w:b/>
                <w:bCs/>
                <w:sz w:val="22"/>
                <w:szCs w:val="22"/>
              </w:rPr>
              <w:t xml:space="preserve"> obsluhy)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352A6" w:rsidRPr="00E016AA" w:rsidRDefault="002352A6" w:rsidP="001D0765">
            <w:pPr>
              <w:tabs>
                <w:tab w:val="left" w:pos="720"/>
                <w:tab w:val="left" w:pos="14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2352A6" w:rsidRPr="00E016AA" w:rsidRDefault="002352A6" w:rsidP="001D0765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2352A6" w:rsidRPr="00E016AA" w:rsidRDefault="002352A6" w:rsidP="001D0765">
            <w:pPr>
              <w:tabs>
                <w:tab w:val="left" w:pos="720"/>
                <w:tab w:val="left" w:pos="14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42ED" w:rsidRDefault="009542ED" w:rsidP="00696B6E">
      <w:pPr>
        <w:pStyle w:val="TeloAA"/>
        <w:widowControl w:val="0"/>
        <w:spacing w:line="240" w:lineRule="auto"/>
        <w:rPr>
          <w:rStyle w:val="iadne"/>
          <w:rFonts w:asciiTheme="minorHAnsi" w:eastAsia="Trebuchet MS" w:hAnsiTheme="minorHAnsi" w:cstheme="minorHAnsi"/>
          <w:color w:val="EC9F2E"/>
          <w:u w:val="single" w:color="EC9F2E"/>
        </w:rPr>
      </w:pPr>
    </w:p>
    <w:p w:rsidR="00C9362D" w:rsidRPr="00F33FFA" w:rsidRDefault="00C9362D" w:rsidP="00696B6E">
      <w:pPr>
        <w:pStyle w:val="TeloAA"/>
        <w:widowControl w:val="0"/>
        <w:spacing w:line="240" w:lineRule="auto"/>
        <w:rPr>
          <w:rFonts w:ascii="Calibri" w:hAnsi="Calibri"/>
          <w:b/>
          <w:u w:val="single"/>
        </w:rPr>
      </w:pPr>
      <w:r w:rsidRPr="00F33FFA">
        <w:rPr>
          <w:rFonts w:ascii="Calibri" w:hAnsi="Calibri"/>
          <w:b/>
          <w:u w:val="single"/>
        </w:rPr>
        <w:t>Cena musí zahŕňať všetky potrebné nákladové položky p</w:t>
      </w:r>
      <w:r w:rsidR="004348E2" w:rsidRPr="00F33FFA">
        <w:rPr>
          <w:rFonts w:ascii="Calibri" w:hAnsi="Calibri"/>
          <w:b/>
          <w:u w:val="single"/>
        </w:rPr>
        <w:t xml:space="preserve">re poskytnutie predmetu zákazky, zaokrúhlené </w:t>
      </w:r>
      <w:proofErr w:type="gramStart"/>
      <w:r w:rsidR="004348E2" w:rsidRPr="00F33FFA">
        <w:rPr>
          <w:rFonts w:ascii="Calibri" w:hAnsi="Calibri"/>
          <w:b/>
          <w:u w:val="single"/>
        </w:rPr>
        <w:t>na</w:t>
      </w:r>
      <w:proofErr w:type="gramEnd"/>
      <w:r w:rsidR="004348E2" w:rsidRPr="00F33FFA">
        <w:rPr>
          <w:rFonts w:ascii="Calibri" w:hAnsi="Calibri"/>
          <w:b/>
          <w:u w:val="single"/>
        </w:rPr>
        <w:t xml:space="preserve"> dve desatinné miesta</w:t>
      </w:r>
      <w:r w:rsidR="00033468" w:rsidRPr="00F33FFA">
        <w:rPr>
          <w:rFonts w:ascii="Calibri" w:hAnsi="Calibri"/>
          <w:b/>
          <w:u w:val="single"/>
        </w:rPr>
        <w:t>.</w:t>
      </w:r>
    </w:p>
    <w:p w:rsidR="00C9362D" w:rsidRPr="00E016AA" w:rsidRDefault="00C9362D" w:rsidP="00696B6E">
      <w:pPr>
        <w:pStyle w:val="TeloAA"/>
        <w:widowControl w:val="0"/>
        <w:spacing w:line="240" w:lineRule="auto"/>
        <w:rPr>
          <w:rStyle w:val="iadne"/>
          <w:rFonts w:asciiTheme="minorHAnsi" w:eastAsia="Trebuchet MS" w:hAnsiTheme="minorHAnsi" w:cstheme="minorHAnsi"/>
          <w:color w:val="EC9F2E"/>
          <w:u w:val="single" w:color="EC9F2E"/>
        </w:rPr>
      </w:pPr>
    </w:p>
    <w:p w:rsidR="009542ED" w:rsidRPr="00E016AA" w:rsidRDefault="009542ED" w:rsidP="00696B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b/>
          <w:bCs/>
        </w:rPr>
      </w:pPr>
      <w:r w:rsidRPr="00E016AA">
        <w:rPr>
          <w:rStyle w:val="iadne"/>
          <w:rFonts w:cstheme="minorHAnsi"/>
        </w:rPr>
        <w:t>Som platcom DPH v Slovenskej republike:</w:t>
      </w:r>
    </w:p>
    <w:p w:rsidR="009542ED" w:rsidRPr="00E016AA" w:rsidRDefault="009542ED" w:rsidP="009542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eastAsia="Trebuchet MS" w:cstheme="minorHAnsi"/>
          <w:b/>
          <w:bCs/>
        </w:rPr>
      </w:pPr>
      <w:r w:rsidRPr="00E016AA">
        <w:rPr>
          <w:rFonts w:cstheme="minorHAnsi"/>
          <w:highlight w:val="yellow"/>
        </w:rPr>
        <w:t>áno</w:t>
      </w:r>
      <w:r w:rsidRPr="00E016AA">
        <w:rPr>
          <w:rFonts w:cstheme="minorHAnsi"/>
          <w:highlight w:val="yellow"/>
        </w:rPr>
        <w:tab/>
        <w:t xml:space="preserve"> nie</w:t>
      </w:r>
      <w:r w:rsidRPr="00E016AA">
        <w:rPr>
          <w:rFonts w:cstheme="minorHAnsi"/>
        </w:rPr>
        <w:t xml:space="preserve"> </w:t>
      </w:r>
      <w:r w:rsidRPr="00E016AA">
        <w:rPr>
          <w:rFonts w:cstheme="minorHAnsi"/>
        </w:rPr>
        <w:tab/>
        <w:t>(</w:t>
      </w:r>
      <w:r w:rsidRPr="00002FA8">
        <w:rPr>
          <w:rFonts w:cstheme="minorHAnsi"/>
          <w:color w:val="FF0000"/>
        </w:rPr>
        <w:t>nehodiace sa prečiarknite</w:t>
      </w:r>
      <w:r w:rsidRPr="00E016AA">
        <w:rPr>
          <w:rFonts w:cstheme="minorHAnsi"/>
        </w:rPr>
        <w:t>)</w:t>
      </w:r>
    </w:p>
    <w:p w:rsidR="009542ED" w:rsidRPr="00E016AA" w:rsidRDefault="009542ED" w:rsidP="009542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eastAsia="Trebuchet MS" w:cstheme="minorHAnsi"/>
        </w:rPr>
      </w:pPr>
    </w:p>
    <w:p w:rsidR="009542ED" w:rsidRPr="0038581B" w:rsidRDefault="009542ED" w:rsidP="009542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Arial" w:eastAsia="Trebuchet MS" w:hAnsi="Arial" w:cs="Arial"/>
          <w:b/>
          <w:bCs/>
          <w:sz w:val="20"/>
          <w:szCs w:val="20"/>
          <w:highlight w:val="yellow"/>
        </w:rPr>
      </w:pPr>
      <w:r w:rsidRPr="0038581B">
        <w:rPr>
          <w:rFonts w:ascii="Arial" w:hAnsi="Arial" w:cs="Arial"/>
          <w:sz w:val="20"/>
          <w:szCs w:val="20"/>
          <w:highlight w:val="yellow"/>
        </w:rPr>
        <w:t>V ..............................., dňa ………………………….</w:t>
      </w:r>
    </w:p>
    <w:p w:rsidR="009542ED" w:rsidRPr="002D5E16" w:rsidRDefault="009542ED" w:rsidP="009542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Arial" w:eastAsia="Trebuchet MS" w:hAnsi="Arial" w:cs="Arial"/>
          <w:sz w:val="20"/>
          <w:szCs w:val="20"/>
          <w:lang w:val="it-IT"/>
        </w:rPr>
      </w:pP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</w:r>
      <w:r w:rsidRPr="0038581B">
        <w:rPr>
          <w:rFonts w:ascii="Arial" w:eastAsia="Trebuchet MS" w:hAnsi="Arial" w:cs="Arial"/>
          <w:sz w:val="20"/>
          <w:szCs w:val="20"/>
          <w:highlight w:val="yellow"/>
        </w:rPr>
        <w:tab/>
        <w:t>..................................................</w:t>
      </w:r>
    </w:p>
    <w:p w:rsidR="009542ED" w:rsidRPr="002D5E16" w:rsidRDefault="009542ED" w:rsidP="009542ED">
      <w:pPr>
        <w:pStyle w:val="TeloAA"/>
        <w:spacing w:after="0"/>
        <w:jc w:val="both"/>
        <w:rPr>
          <w:rFonts w:ascii="Arial" w:eastAsia="Trebuchet MS" w:hAnsi="Arial" w:cs="Arial"/>
          <w:sz w:val="20"/>
          <w:szCs w:val="20"/>
        </w:rPr>
      </w:pP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  <w:t xml:space="preserve">        </w:t>
      </w:r>
      <w:r>
        <w:rPr>
          <w:rStyle w:val="iadne"/>
          <w:rFonts w:ascii="Arial" w:eastAsia="Trebuchet MS" w:hAnsi="Arial" w:cs="Arial"/>
          <w:sz w:val="20"/>
          <w:szCs w:val="20"/>
          <w:lang w:val="it-IT"/>
        </w:rPr>
        <w:t xml:space="preserve">      </w:t>
      </w:r>
      <w:r w:rsidRPr="002D5E16">
        <w:rPr>
          <w:rStyle w:val="iadne"/>
          <w:rFonts w:ascii="Arial" w:eastAsia="Trebuchet MS" w:hAnsi="Arial" w:cs="Arial"/>
          <w:sz w:val="20"/>
          <w:szCs w:val="20"/>
          <w:lang w:val="it-IT"/>
        </w:rPr>
        <w:t xml:space="preserve">Potvrdenie </w:t>
      </w:r>
      <w:r w:rsidRPr="002D5E16">
        <w:rPr>
          <w:rStyle w:val="iadne"/>
          <w:rFonts w:ascii="Arial" w:hAnsi="Arial" w:cs="Arial"/>
          <w:sz w:val="20"/>
          <w:szCs w:val="20"/>
          <w:lang w:val="it-IT"/>
        </w:rPr>
        <w:t>š</w:t>
      </w:r>
      <w:r w:rsidRPr="002D5E16">
        <w:rPr>
          <w:rStyle w:val="iadne"/>
          <w:rFonts w:ascii="Arial" w:hAnsi="Arial" w:cs="Arial"/>
          <w:sz w:val="20"/>
          <w:szCs w:val="20"/>
        </w:rPr>
        <w:t>tatut</w:t>
      </w:r>
      <w:r w:rsidRPr="002D5E16">
        <w:rPr>
          <w:rStyle w:val="iadne"/>
          <w:rFonts w:ascii="Arial" w:hAnsi="Arial" w:cs="Arial"/>
          <w:sz w:val="20"/>
          <w:szCs w:val="20"/>
          <w:lang w:val="it-IT"/>
        </w:rPr>
        <w:t xml:space="preserve">árnym orgánom uchádzača: </w:t>
      </w:r>
    </w:p>
    <w:p w:rsidR="004D1DB1" w:rsidRPr="00D1071D" w:rsidRDefault="009542ED" w:rsidP="00D1071D">
      <w:pPr>
        <w:pStyle w:val="TeloAA"/>
        <w:spacing w:after="0"/>
        <w:jc w:val="both"/>
        <w:rPr>
          <w:rFonts w:ascii="Arial" w:eastAsia="Trebuchet MS" w:hAnsi="Arial" w:cs="Arial"/>
          <w:i/>
          <w:iCs/>
          <w:sz w:val="20"/>
          <w:szCs w:val="20"/>
          <w:lang w:val="it-IT"/>
        </w:rPr>
      </w:pPr>
      <w:r w:rsidRPr="002D5E16">
        <w:rPr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Fonts w:ascii="Arial" w:eastAsia="Trebuchet MS" w:hAnsi="Arial" w:cs="Arial"/>
          <w:sz w:val="20"/>
          <w:szCs w:val="20"/>
          <w:lang w:val="it-IT"/>
        </w:rPr>
        <w:tab/>
      </w:r>
      <w:r w:rsidRPr="002D5E16">
        <w:rPr>
          <w:rFonts w:ascii="Arial" w:eastAsia="Trebuchet MS" w:hAnsi="Arial" w:cs="Arial"/>
          <w:sz w:val="20"/>
          <w:szCs w:val="20"/>
          <w:lang w:val="it-IT"/>
        </w:rPr>
        <w:tab/>
        <w:t xml:space="preserve">           </w:t>
      </w:r>
      <w:r w:rsidRPr="002D5E16">
        <w:rPr>
          <w:rStyle w:val="iadne"/>
          <w:rFonts w:ascii="Arial" w:hAnsi="Arial" w:cs="Arial"/>
          <w:i/>
          <w:iCs/>
          <w:sz w:val="20"/>
          <w:szCs w:val="20"/>
          <w:lang w:val="it-IT"/>
        </w:rPr>
        <w:t xml:space="preserve"> titul, meno, priezvisko, funkcia, podpis, pec</w:t>
      </w:r>
      <w:r w:rsidRPr="002D5E16">
        <w:rPr>
          <w:rFonts w:ascii="Arial" w:hAnsi="Arial" w:cs="Arial"/>
          <w:sz w:val="20"/>
          <w:szCs w:val="20"/>
          <w:lang w:val="it-IT"/>
        </w:rPr>
        <w:t>̌</w:t>
      </w:r>
      <w:r w:rsidR="00D1071D">
        <w:rPr>
          <w:rStyle w:val="iadne"/>
          <w:rFonts w:ascii="Arial" w:hAnsi="Arial" w:cs="Arial"/>
          <w:i/>
          <w:iCs/>
          <w:sz w:val="20"/>
          <w:szCs w:val="20"/>
          <w:lang w:val="it-IT"/>
        </w:rPr>
        <w:t>iatka</w:t>
      </w:r>
    </w:p>
    <w:sectPr w:rsidR="004D1DB1" w:rsidRPr="00D1071D" w:rsidSect="00F33FF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 Pro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8A"/>
    <w:rsid w:val="00002FA8"/>
    <w:rsid w:val="00003301"/>
    <w:rsid w:val="00033468"/>
    <w:rsid w:val="000C4132"/>
    <w:rsid w:val="00190079"/>
    <w:rsid w:val="001C3BB5"/>
    <w:rsid w:val="0021587E"/>
    <w:rsid w:val="0022606F"/>
    <w:rsid w:val="002352A6"/>
    <w:rsid w:val="0024079D"/>
    <w:rsid w:val="00242372"/>
    <w:rsid w:val="002673D4"/>
    <w:rsid w:val="0027248A"/>
    <w:rsid w:val="002876BB"/>
    <w:rsid w:val="00304D3B"/>
    <w:rsid w:val="00314D0F"/>
    <w:rsid w:val="00401AB2"/>
    <w:rsid w:val="00433D09"/>
    <w:rsid w:val="004348E2"/>
    <w:rsid w:val="004D1DB1"/>
    <w:rsid w:val="00527861"/>
    <w:rsid w:val="00696B6E"/>
    <w:rsid w:val="006B264E"/>
    <w:rsid w:val="006C2B65"/>
    <w:rsid w:val="006F70A0"/>
    <w:rsid w:val="007208D1"/>
    <w:rsid w:val="00723463"/>
    <w:rsid w:val="00833A6A"/>
    <w:rsid w:val="009542ED"/>
    <w:rsid w:val="009C153A"/>
    <w:rsid w:val="009C74F1"/>
    <w:rsid w:val="009E7A64"/>
    <w:rsid w:val="00A72423"/>
    <w:rsid w:val="00AE3AFA"/>
    <w:rsid w:val="00B65FB4"/>
    <w:rsid w:val="00BD51C4"/>
    <w:rsid w:val="00C624E3"/>
    <w:rsid w:val="00C9362D"/>
    <w:rsid w:val="00D1071D"/>
    <w:rsid w:val="00E016AA"/>
    <w:rsid w:val="00E24E70"/>
    <w:rsid w:val="00EC0B9E"/>
    <w:rsid w:val="00F01367"/>
    <w:rsid w:val="00F27B77"/>
    <w:rsid w:val="00F33FFA"/>
    <w:rsid w:val="00FA24C4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5913"/>
  <w15:chartTrackingRefBased/>
  <w15:docId w15:val="{C084A0F5-97B0-4842-9709-CFCA96B1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42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9542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adne">
    <w:name w:val="Žiadne"/>
    <w:rsid w:val="009542ED"/>
  </w:style>
  <w:style w:type="paragraph" w:customStyle="1" w:styleId="TeloAA">
    <w:name w:val="Telo A A"/>
    <w:rsid w:val="009542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542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542ED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93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362D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rsid w:val="00AE3A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AE3AF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Jana Babjaková</cp:lastModifiedBy>
  <cp:revision>28</cp:revision>
  <cp:lastPrinted>2023-06-13T08:59:00Z</cp:lastPrinted>
  <dcterms:created xsi:type="dcterms:W3CDTF">2023-08-17T09:09:00Z</dcterms:created>
  <dcterms:modified xsi:type="dcterms:W3CDTF">2024-04-10T07:09:00Z</dcterms:modified>
</cp:coreProperties>
</file>