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94" w:rsidRPr="00D4268F" w:rsidRDefault="00AB2A94" w:rsidP="00AB2A94">
      <w:pPr>
        <w:pStyle w:val="Zarkazkladnhotextu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Príloha č. 4</w:t>
      </w:r>
      <w:r w:rsidRPr="00D4268F">
        <w:rPr>
          <w:rFonts w:asciiTheme="minorHAnsi" w:hAnsiTheme="minorHAnsi" w:cstheme="minorHAnsi"/>
          <w:b/>
          <w:sz w:val="22"/>
          <w:szCs w:val="22"/>
        </w:rPr>
        <w:tab/>
      </w:r>
    </w:p>
    <w:p w:rsidR="00AB2A94" w:rsidRPr="00D4268F" w:rsidRDefault="00AB2A94" w:rsidP="00AB2A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268F">
        <w:rPr>
          <w:rFonts w:asciiTheme="minorHAnsi" w:hAnsiTheme="minorHAnsi" w:cstheme="minorHAnsi"/>
          <w:b/>
          <w:sz w:val="22"/>
          <w:szCs w:val="22"/>
        </w:rPr>
        <w:t>VYHLÁSENIA UCHÁDZAČA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>uchádzač (obchodné meno a sídlo/miesto podnikania uchádzača) ........................ týmto vyhlasuje, že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>je dôkladne oboznámený a súhlasí s podmienkami obstarávania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D426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2A94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Default="00AB2A94" w:rsidP="00AB2A94">
      <w:pPr>
        <w:autoSpaceDE w:val="0"/>
        <w:autoSpaceDN w:val="0"/>
        <w:adjustRightInd w:val="0"/>
        <w:ind w:left="45"/>
        <w:jc w:val="both"/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val="cs-CZ"/>
        </w:rPr>
      </w:pPr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1.</w:t>
      </w:r>
      <w:r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</w:rPr>
        <w:t>Technicko</w:t>
      </w:r>
      <w:proofErr w:type="spellEnd"/>
      <w:r>
        <w:rPr>
          <w:rFonts w:asciiTheme="minorHAnsi" w:hAnsiTheme="minorHAnsi" w:cstheme="minorHAnsi"/>
          <w:b/>
          <w:bCs/>
          <w:i/>
        </w:rPr>
        <w:t xml:space="preserve"> – organizačné zabezpečenie ôsmich seminárov určených zástupcom samospráv</w:t>
      </w:r>
    </w:p>
    <w:p w:rsidR="00AB2A94" w:rsidRDefault="00AB2A94" w:rsidP="00AB2A94">
      <w:pPr>
        <w:autoSpaceDE w:val="0"/>
        <w:autoSpaceDN w:val="0"/>
        <w:adjustRightInd w:val="0"/>
        <w:ind w:left="45"/>
        <w:jc w:val="both"/>
        <w:rPr>
          <w:rFonts w:asciiTheme="minorHAnsi" w:eastAsia="Calibri" w:hAnsiTheme="minorHAnsi" w:cstheme="minorHAnsi"/>
          <w:b/>
          <w:i/>
          <w:color w:val="000000"/>
          <w:lang w:val="cs-CZ"/>
        </w:rPr>
      </w:pPr>
    </w:p>
    <w:p w:rsidR="00AB2A94" w:rsidRDefault="00AB2A94" w:rsidP="00AB2A94">
      <w:pPr>
        <w:autoSpaceDE w:val="0"/>
        <w:autoSpaceDN w:val="0"/>
        <w:adjustRightInd w:val="0"/>
        <w:ind w:left="45"/>
        <w:jc w:val="both"/>
        <w:rPr>
          <w:rFonts w:asciiTheme="minorHAnsi" w:eastAsia="Calibri" w:hAnsiTheme="minorHAnsi" w:cstheme="minorHAnsi"/>
          <w:b/>
          <w:i/>
          <w:color w:val="000000"/>
          <w:lang w:val="cs-CZ"/>
        </w:rPr>
      </w:pPr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2.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Technicko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– organizačné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zabezpečenie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medzinárodnej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konferencie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o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ochrane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vodných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zdrojov</w:t>
      </w:r>
      <w:proofErr w:type="spellEnd"/>
    </w:p>
    <w:p w:rsidR="00AB2A94" w:rsidRDefault="00AB2A94" w:rsidP="00AB2A94">
      <w:pPr>
        <w:autoSpaceDE w:val="0"/>
        <w:autoSpaceDN w:val="0"/>
        <w:adjustRightInd w:val="0"/>
        <w:ind w:left="45"/>
        <w:jc w:val="both"/>
        <w:rPr>
          <w:rFonts w:asciiTheme="minorHAnsi" w:eastAsia="Calibri" w:hAnsiTheme="minorHAnsi" w:cstheme="minorHAnsi"/>
          <w:b/>
          <w:i/>
          <w:color w:val="000000"/>
          <w:lang w:val="cs-CZ"/>
        </w:rPr>
      </w:pPr>
    </w:p>
    <w:p w:rsidR="00AB2A94" w:rsidRDefault="00AB2A94" w:rsidP="00AB2A94">
      <w:pPr>
        <w:autoSpaceDE w:val="0"/>
        <w:autoSpaceDN w:val="0"/>
        <w:adjustRightInd w:val="0"/>
        <w:ind w:left="45"/>
        <w:jc w:val="both"/>
        <w:rPr>
          <w:rFonts w:asciiTheme="minorHAnsi" w:eastAsia="Calibri" w:hAnsiTheme="minorHAnsi" w:cstheme="minorHAnsi"/>
          <w:b/>
          <w:i/>
          <w:color w:val="000000"/>
          <w:lang w:val="cs-CZ"/>
        </w:rPr>
      </w:pPr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3.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Tlmočenie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počas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medzinárodnej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konferencie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o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ochrane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vodných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zdrojov</w:t>
      </w:r>
      <w:proofErr w:type="spellEnd"/>
    </w:p>
    <w:p w:rsidR="00AB2A94" w:rsidRDefault="00AB2A94" w:rsidP="00AB2A94">
      <w:pPr>
        <w:autoSpaceDE w:val="0"/>
        <w:autoSpaceDN w:val="0"/>
        <w:adjustRightInd w:val="0"/>
        <w:ind w:left="45"/>
        <w:jc w:val="both"/>
        <w:rPr>
          <w:rFonts w:asciiTheme="minorHAnsi" w:eastAsia="Calibri" w:hAnsiTheme="minorHAnsi" w:cstheme="minorHAnsi"/>
          <w:b/>
          <w:i/>
          <w:color w:val="000000"/>
          <w:lang w:val="cs-CZ"/>
        </w:rPr>
      </w:pPr>
    </w:p>
    <w:p w:rsidR="00AB2A94" w:rsidRDefault="00AB2A94" w:rsidP="00AB2A94">
      <w:pPr>
        <w:autoSpaceDE w:val="0"/>
        <w:autoSpaceDN w:val="0"/>
        <w:adjustRightInd w:val="0"/>
        <w:ind w:left="45"/>
        <w:jc w:val="both"/>
        <w:rPr>
          <w:rFonts w:asciiTheme="minorHAnsi" w:eastAsia="Calibri" w:hAnsiTheme="minorHAnsi" w:cstheme="minorHAnsi"/>
          <w:b/>
          <w:i/>
          <w:color w:val="000000"/>
          <w:lang w:val="cs-CZ"/>
        </w:rPr>
      </w:pPr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4.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Informačný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3-dňový </w:t>
      </w:r>
      <w:proofErr w:type="spellStart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seminár</w:t>
      </w:r>
      <w:proofErr w:type="spellEnd"/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 xml:space="preserve"> (CITTES)</w:t>
      </w:r>
      <w:r>
        <w:rPr>
          <w:rFonts w:asciiTheme="minorHAnsi" w:eastAsia="Calibri" w:hAnsiTheme="minorHAnsi" w:cstheme="minorHAnsi"/>
          <w:b/>
          <w:i/>
          <w:color w:val="000000"/>
          <w:lang w:val="cs-CZ"/>
        </w:rPr>
        <w:t>,</w:t>
      </w:r>
      <w:bookmarkStart w:id="0" w:name="_GoBack"/>
      <w:bookmarkEnd w:id="0"/>
    </w:p>
    <w:p w:rsidR="00AB2A94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 xml:space="preserve"> ktoré sú určené vo  Výzve na predloženie ponuky, jej prílohách a v iných dokumentoch poskytnutých obstarávateľskou organizáciou v lehote na predkladanie ponúk,  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>všetky vyhlásenia, potvrdenia, doklady, dokumenty a údaje uvedené v ponuke sú pravdivé a úplné,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 xml:space="preserve">jeho zakladateľom, členom alebo spoločníkom nie je politická strana alebo politické hnutie, 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>nie je členom skupiny dodávateľov, ktorá ako iný uchádzač predkladá ponuku.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D4268F">
        <w:rPr>
          <w:rFonts w:asciiTheme="minorHAnsi" w:hAnsiTheme="minorHAnsi" w:cstheme="minorHAnsi"/>
          <w:sz w:val="22"/>
          <w:szCs w:val="22"/>
        </w:rPr>
        <w:tab/>
      </w:r>
      <w:r w:rsidRPr="00D4268F">
        <w:rPr>
          <w:rFonts w:asciiTheme="minorHAnsi" w:hAnsiTheme="minorHAnsi" w:cstheme="minorHAnsi"/>
          <w:sz w:val="22"/>
          <w:szCs w:val="22"/>
        </w:rPr>
        <w:tab/>
      </w:r>
      <w:r w:rsidRPr="00D4268F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ab/>
      </w:r>
      <w:r w:rsidRPr="00D4268F">
        <w:rPr>
          <w:rFonts w:asciiTheme="minorHAnsi" w:hAnsiTheme="minorHAnsi" w:cstheme="minorHAnsi"/>
          <w:sz w:val="22"/>
          <w:szCs w:val="22"/>
        </w:rPr>
        <w:tab/>
      </w:r>
      <w:r w:rsidRPr="00D4268F">
        <w:rPr>
          <w:rFonts w:asciiTheme="minorHAnsi" w:hAnsiTheme="minorHAnsi" w:cstheme="minorHAnsi"/>
          <w:sz w:val="22"/>
          <w:szCs w:val="22"/>
        </w:rPr>
        <w:tab/>
      </w:r>
      <w:r w:rsidRPr="00D4268F">
        <w:rPr>
          <w:rFonts w:asciiTheme="minorHAnsi" w:hAnsiTheme="minorHAnsi" w:cstheme="minorHAnsi"/>
          <w:sz w:val="22"/>
          <w:szCs w:val="22"/>
        </w:rPr>
        <w:tab/>
      </w:r>
      <w:r w:rsidRPr="00D4268F">
        <w:rPr>
          <w:rFonts w:asciiTheme="minorHAnsi" w:hAnsiTheme="minorHAnsi" w:cstheme="minorHAnsi"/>
          <w:sz w:val="22"/>
          <w:szCs w:val="22"/>
        </w:rPr>
        <w:tab/>
      </w:r>
      <w:r w:rsidRPr="00D4268F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D4268F">
        <w:rPr>
          <w:rFonts w:asciiTheme="minorHAnsi" w:hAnsiTheme="minorHAnsi" w:cstheme="minorHAnsi"/>
          <w:sz w:val="22"/>
          <w:szCs w:val="22"/>
        </w:rPr>
        <w:tab/>
      </w:r>
      <w:r w:rsidRPr="00D4268F">
        <w:rPr>
          <w:rFonts w:asciiTheme="minorHAnsi" w:hAnsiTheme="minorHAnsi" w:cstheme="minorHAnsi"/>
          <w:sz w:val="22"/>
          <w:szCs w:val="22"/>
        </w:rPr>
        <w:tab/>
        <w:t xml:space="preserve">     podpis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>doplniť podľa potreby</w:t>
      </w: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A94" w:rsidRPr="00D4268F" w:rsidRDefault="00AB2A94" w:rsidP="00AB2A94">
      <w:pPr>
        <w:jc w:val="both"/>
        <w:rPr>
          <w:rFonts w:asciiTheme="minorHAnsi" w:hAnsiTheme="minorHAnsi" w:cstheme="minorHAnsi"/>
          <w:sz w:val="22"/>
          <w:szCs w:val="22"/>
        </w:rPr>
      </w:pPr>
      <w:r w:rsidRPr="00D4268F">
        <w:rPr>
          <w:rFonts w:asciiTheme="minorHAnsi" w:hAnsiTheme="minorHAnsi" w:cstheme="minorHAnsi"/>
          <w:sz w:val="22"/>
          <w:szCs w:val="22"/>
        </w:rPr>
        <w:t xml:space="preserve">Pozn.: POVINNÉ </w:t>
      </w:r>
    </w:p>
    <w:p w:rsidR="00AB2A94" w:rsidRPr="00D4268F" w:rsidRDefault="00AB2A94" w:rsidP="00AB2A94">
      <w:pPr>
        <w:pStyle w:val="Nzov"/>
        <w:spacing w:line="264" w:lineRule="auto"/>
        <w:ind w:right="-284"/>
        <w:jc w:val="left"/>
        <w:outlineLvl w:val="0"/>
        <w:rPr>
          <w:rFonts w:asciiTheme="minorHAnsi" w:hAnsiTheme="minorHAnsi" w:cstheme="minorHAnsi"/>
          <w:sz w:val="20"/>
          <w:szCs w:val="20"/>
        </w:rPr>
      </w:pPr>
    </w:p>
    <w:p w:rsidR="00AB2A94" w:rsidRPr="00D4268F" w:rsidRDefault="00AB2A94" w:rsidP="00AB2A94">
      <w:pPr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</w:pPr>
      <w:r w:rsidRPr="00D4268F">
        <w:rPr>
          <w:rFonts w:asciiTheme="minorHAnsi" w:hAnsiTheme="minorHAnsi" w:cstheme="minorHAnsi"/>
          <w:i/>
          <w:color w:val="FF0000"/>
          <w:sz w:val="20"/>
          <w:szCs w:val="20"/>
        </w:rPr>
        <w:br w:type="page"/>
      </w:r>
    </w:p>
    <w:p w:rsidR="00FB429A" w:rsidRDefault="00FB429A"/>
    <w:sectPr w:rsidR="00FB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94"/>
    <w:rsid w:val="00AB2A94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2570"/>
  <w15:chartTrackingRefBased/>
  <w15:docId w15:val="{46C3EECD-D4F5-4E61-977E-D5878A08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B2A94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AB2A9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B2A9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B2A9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Richterová</dc:creator>
  <cp:keywords/>
  <dc:description/>
  <cp:lastModifiedBy>Zuzana Richterová</cp:lastModifiedBy>
  <cp:revision>1</cp:revision>
  <dcterms:created xsi:type="dcterms:W3CDTF">2019-03-20T15:17:00Z</dcterms:created>
  <dcterms:modified xsi:type="dcterms:W3CDTF">2019-03-20T15:19:00Z</dcterms:modified>
</cp:coreProperties>
</file>