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Text Indent"/>
        <w:ind w:left="0" w:firstLine="0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Pr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loha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. 4</w:t>
        <w:tab/>
      </w:r>
    </w:p>
    <w:p>
      <w:pPr>
        <w:pStyle w:val="Normal.0"/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de-DE"/>
        </w:rPr>
        <w:t>VYHL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de-DE"/>
        </w:rPr>
        <w:t>Á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de-DE"/>
        </w:rPr>
        <w:t>SENIA UCH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de-DE"/>
        </w:rPr>
        <w:t>Á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de-DE"/>
        </w:rPr>
        <w:t>DZA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de-DE"/>
        </w:rPr>
        <w:t>Č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de-DE"/>
        </w:rPr>
        <w:t>A</w:t>
      </w: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de-DE"/>
        </w:rPr>
        <w:t>uch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dza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 xml:space="preserve">č 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(obchodn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meno a s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í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dlo/miesto podnikania uch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dza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č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a) ........................ t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ý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 xml:space="preserve">mto vyhlasuje, 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ž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e</w:t>
      </w: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de-DE"/>
        </w:rPr>
        <w:t>je d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ô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kladne obozn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men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 xml:space="preserve">ý 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a s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ú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hlas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s podmienkami obstar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 xml:space="preserve">vania: </w:t>
      </w: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ind w:left="45" w:firstLine="0"/>
        <w:jc w:val="center"/>
        <w:rPr>
          <w:rFonts w:ascii="Trebuchet MS" w:cs="Trebuchet MS" w:hAnsi="Trebuchet MS" w:eastAsia="Trebuchet MS"/>
          <w:b w:val="1"/>
          <w:bCs w:val="1"/>
          <w:sz w:val="22"/>
          <w:szCs w:val="22"/>
        </w:rPr>
      </w:pPr>
      <w:r>
        <w:rPr>
          <w:rFonts w:ascii="Trebuchet MS" w:hAnsi="Trebuchet MS"/>
          <w:b w:val="1"/>
          <w:bCs w:val="1"/>
          <w:sz w:val="22"/>
          <w:szCs w:val="22"/>
          <w:rtl w:val="0"/>
        </w:rPr>
        <w:t>Technicko-organiza</w:t>
      </w:r>
      <w:r>
        <w:rPr>
          <w:rFonts w:ascii="Trebuchet MS" w:hAnsi="Trebuchet MS" w:hint="default"/>
          <w:b w:val="1"/>
          <w:bCs w:val="1"/>
          <w:sz w:val="22"/>
          <w:szCs w:val="22"/>
          <w:rtl w:val="0"/>
        </w:rPr>
        <w:t>č</w:t>
      </w:r>
      <w:r>
        <w:rPr>
          <w:rFonts w:ascii="Trebuchet MS" w:hAnsi="Trebuchet MS"/>
          <w:b w:val="1"/>
          <w:bCs w:val="1"/>
          <w:sz w:val="22"/>
          <w:szCs w:val="22"/>
          <w:rtl w:val="0"/>
        </w:rPr>
        <w:t>n</w:t>
      </w:r>
      <w:r>
        <w:rPr>
          <w:rFonts w:ascii="Trebuchet MS" w:hAnsi="Trebuchet MS" w:hint="default"/>
          <w:b w:val="1"/>
          <w:bCs w:val="1"/>
          <w:sz w:val="22"/>
          <w:szCs w:val="22"/>
          <w:rtl w:val="0"/>
          <w:lang w:val="fr-FR"/>
        </w:rPr>
        <w:t xml:space="preserve">é </w:t>
      </w:r>
      <w:r>
        <w:rPr>
          <w:rFonts w:ascii="Trebuchet MS" w:hAnsi="Trebuchet MS"/>
          <w:b w:val="1"/>
          <w:bCs w:val="1"/>
          <w:sz w:val="22"/>
          <w:szCs w:val="22"/>
          <w:rtl w:val="0"/>
        </w:rPr>
        <w:t>zabezpe</w:t>
      </w:r>
      <w:r>
        <w:rPr>
          <w:rFonts w:ascii="Trebuchet MS" w:hAnsi="Trebuchet MS" w:hint="default"/>
          <w:b w:val="1"/>
          <w:bCs w:val="1"/>
          <w:sz w:val="22"/>
          <w:szCs w:val="22"/>
          <w:rtl w:val="0"/>
        </w:rPr>
        <w:t>č</w:t>
      </w:r>
      <w:r>
        <w:rPr>
          <w:rFonts w:ascii="Trebuchet MS" w:hAnsi="Trebuchet MS"/>
          <w:b w:val="1"/>
          <w:bCs w:val="1"/>
          <w:sz w:val="22"/>
          <w:szCs w:val="22"/>
          <w:rtl w:val="0"/>
        </w:rPr>
        <w:t>enie dvojd</w:t>
      </w:r>
      <w:r>
        <w:rPr>
          <w:rFonts w:ascii="Trebuchet MS" w:hAnsi="Trebuchet MS" w:hint="default"/>
          <w:b w:val="1"/>
          <w:bCs w:val="1"/>
          <w:sz w:val="22"/>
          <w:szCs w:val="22"/>
          <w:rtl w:val="0"/>
        </w:rPr>
        <w:t>ň</w:t>
      </w:r>
      <w:r>
        <w:rPr>
          <w:rFonts w:ascii="Trebuchet MS" w:hAnsi="Trebuchet MS"/>
          <w:b w:val="1"/>
          <w:bCs w:val="1"/>
          <w:sz w:val="22"/>
          <w:szCs w:val="22"/>
          <w:rtl w:val="0"/>
        </w:rPr>
        <w:t>ov</w:t>
      </w:r>
      <w:r>
        <w:rPr>
          <w:rFonts w:ascii="Trebuchet MS" w:hAnsi="Trebuchet MS" w:hint="default"/>
          <w:b w:val="1"/>
          <w:bCs w:val="1"/>
          <w:sz w:val="22"/>
          <w:szCs w:val="22"/>
          <w:rtl w:val="0"/>
        </w:rPr>
        <w:t>ý</w:t>
      </w:r>
      <w:r>
        <w:rPr>
          <w:rFonts w:ascii="Trebuchet MS" w:hAnsi="Trebuchet MS"/>
          <w:b w:val="1"/>
          <w:bCs w:val="1"/>
          <w:sz w:val="22"/>
          <w:szCs w:val="22"/>
          <w:rtl w:val="0"/>
        </w:rPr>
        <w:t>ch semin</w:t>
      </w:r>
      <w:r>
        <w:rPr>
          <w:rFonts w:ascii="Trebuchet MS" w:hAnsi="Trebuchet MS" w:hint="default"/>
          <w:b w:val="1"/>
          <w:bCs w:val="1"/>
          <w:sz w:val="22"/>
          <w:szCs w:val="22"/>
          <w:rtl w:val="0"/>
        </w:rPr>
        <w:t>á</w:t>
      </w:r>
      <w:r>
        <w:rPr>
          <w:rFonts w:ascii="Trebuchet MS" w:hAnsi="Trebuchet MS"/>
          <w:b w:val="1"/>
          <w:bCs w:val="1"/>
          <w:sz w:val="22"/>
          <w:szCs w:val="22"/>
          <w:rtl w:val="0"/>
        </w:rPr>
        <w:t>rov pre zamestnancov</w:t>
      </w:r>
    </w:p>
    <w:p>
      <w:pPr>
        <w:pStyle w:val="Normal.0"/>
        <w:ind w:left="45" w:firstLine="0"/>
        <w:jc w:val="center"/>
        <w:rPr>
          <w:rFonts w:ascii="Trebuchet MS" w:cs="Trebuchet MS" w:hAnsi="Trebuchet MS" w:eastAsia="Trebuchet MS"/>
          <w:b w:val="1"/>
          <w:bCs w:val="1"/>
          <w:sz w:val="22"/>
          <w:szCs w:val="22"/>
        </w:rPr>
      </w:pPr>
      <w:r>
        <w:rPr>
          <w:rFonts w:ascii="Trebuchet MS" w:hAnsi="Trebuchet MS" w:hint="default"/>
          <w:b w:val="1"/>
          <w:bCs w:val="1"/>
          <w:sz w:val="22"/>
          <w:szCs w:val="22"/>
          <w:rtl w:val="0"/>
        </w:rPr>
        <w:t xml:space="preserve"> š</w:t>
      </w:r>
      <w:r>
        <w:rPr>
          <w:rFonts w:ascii="Trebuchet MS" w:hAnsi="Trebuchet MS"/>
          <w:b w:val="1"/>
          <w:bCs w:val="1"/>
          <w:sz w:val="22"/>
          <w:szCs w:val="22"/>
          <w:rtl w:val="0"/>
        </w:rPr>
        <w:t>t</w:t>
      </w:r>
      <w:r>
        <w:rPr>
          <w:rFonts w:ascii="Trebuchet MS" w:hAnsi="Trebuchet MS" w:hint="default"/>
          <w:b w:val="1"/>
          <w:bCs w:val="1"/>
          <w:sz w:val="22"/>
          <w:szCs w:val="22"/>
          <w:rtl w:val="0"/>
        </w:rPr>
        <w:t>á</w:t>
      </w:r>
      <w:r>
        <w:rPr>
          <w:rFonts w:ascii="Trebuchet MS" w:hAnsi="Trebuchet MS"/>
          <w:b w:val="1"/>
          <w:bCs w:val="1"/>
          <w:sz w:val="22"/>
          <w:szCs w:val="22"/>
          <w:rtl w:val="0"/>
        </w:rPr>
        <w:t>tnej vodnej spr</w:t>
      </w:r>
      <w:r>
        <w:rPr>
          <w:rFonts w:ascii="Trebuchet MS" w:hAnsi="Trebuchet MS" w:hint="default"/>
          <w:b w:val="1"/>
          <w:bCs w:val="1"/>
          <w:sz w:val="22"/>
          <w:szCs w:val="22"/>
          <w:rtl w:val="0"/>
        </w:rPr>
        <w:t>á</w:t>
      </w:r>
      <w:r>
        <w:rPr>
          <w:rFonts w:ascii="Trebuchet MS" w:hAnsi="Trebuchet MS"/>
          <w:b w:val="1"/>
          <w:bCs w:val="1"/>
          <w:sz w:val="22"/>
          <w:szCs w:val="22"/>
          <w:rtl w:val="0"/>
        </w:rPr>
        <w:t>vy</w:t>
      </w:r>
    </w:p>
    <w:p>
      <w:pPr>
        <w:pStyle w:val="Normal.0"/>
        <w:ind w:left="45" w:firstLine="0"/>
        <w:jc w:val="both"/>
      </w:pP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de-DE"/>
        </w:rPr>
        <w:t xml:space="preserve"> ktor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s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 xml:space="preserve">ú 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ur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č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en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vo  V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ý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zve na predlo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ž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enie ponuky, jej pr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í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loh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ch a v in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ý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ch dokumentoch poskytnut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ý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ch obstar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vate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ľ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skou organiz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ciou v lehote na predkladanie pon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ú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 xml:space="preserve">k,  </w:t>
      </w: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de-DE"/>
        </w:rPr>
        <w:t>v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š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etky vyhl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 xml:space="preserve">senia, potvrdenia, doklady, dokumenty a 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ú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daje uveden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v ponuke s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 xml:space="preserve">ú 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pravdiv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 xml:space="preserve">a 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ú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pln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,</w:t>
      </w: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de-DE"/>
        </w:rPr>
        <w:t xml:space="preserve"> </w:t>
      </w: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de-DE"/>
        </w:rPr>
        <w:t>jeho zakladate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ľ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 xml:space="preserve">om, 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č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lenom alebo spolo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č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n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í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kom nie je politick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 xml:space="preserve">á 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strana alebo politick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 xml:space="preserve">hnutie, </w:t>
      </w: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de-DE"/>
        </w:rPr>
        <w:t>predklad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 xml:space="preserve">á 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iba jednu ponuku  a nie je  osobou, ktorej technick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alebo odborn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 xml:space="preserve">é  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kapacity by pou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ž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il in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 xml:space="preserve">ý 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uch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dza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 xml:space="preserve">č 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na preuk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zanie svojej odbornej alebo technickej sp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ô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sobilosti v tomto obstar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nl-NL"/>
        </w:rPr>
        <w:t>van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í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,</w:t>
      </w: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de-DE"/>
        </w:rPr>
        <w:t xml:space="preserve">nie je 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č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lenom skupiny dod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vate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ľ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ov, ktor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 xml:space="preserve">á 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ako in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 xml:space="preserve">ý 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uch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dza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 xml:space="preserve">č 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predklad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 xml:space="preserve">á 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ponuku.</w:t>
      </w: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de-DE"/>
        </w:rPr>
        <w:t>V .................... d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ň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a ...........................</w:t>
        <w:tab/>
        <w:tab/>
        <w:tab/>
        <w:t>..................................................</w:t>
      </w: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ab/>
        <w:tab/>
        <w:tab/>
        <w:tab/>
        <w:tab/>
        <w:tab/>
        <w:t xml:space="preserve">   </w:t>
        <w:tab/>
        <w:tab/>
        <w:t xml:space="preserve">     podpis</w:t>
      </w: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de-DE"/>
        </w:rPr>
        <w:t>doplni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 xml:space="preserve">ť 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pod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ľ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a potreby</w:t>
      </w: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de-DE"/>
        </w:rPr>
        <w:t>Pozn.: POVINN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 xml:space="preserve">É </w:t>
      </w:r>
    </w:p>
    <w:p>
      <w:pPr>
        <w:pStyle w:val="Title"/>
        <w:spacing w:line="264" w:lineRule="auto"/>
        <w:jc w:val="left"/>
        <w:outlineLvl w:val="0"/>
        <w:rPr>
          <w:rFonts w:ascii="Calibri" w:cs="Calibri" w:hAnsi="Calibri" w:eastAsia="Calibri"/>
          <w:sz w:val="20"/>
          <w:szCs w:val="20"/>
        </w:rPr>
      </w:pPr>
    </w:p>
    <w:p>
      <w:pPr>
        <w:pStyle w:val="Normal.0"/>
      </w:pPr>
      <w:r>
        <w:rPr>
          <w:rFonts w:ascii="Calibri" w:cs="Calibri" w:hAnsi="Calibri" w:eastAsia="Calibri"/>
          <w:i w:val="1"/>
          <w:iCs w:val="1"/>
          <w:color w:val="ff0000"/>
          <w:sz w:val="20"/>
          <w:szCs w:val="20"/>
          <w:u w:color="ff0000"/>
        </w:rPr>
        <w:br w:type="page"/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lavička a pät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lavička a pät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slovenčina" w:val="‘“(〔[{〈《「『【⦅〘〖«〝︵︷︹︻︽︿﹁﹃﹇﹙﹛﹝｢"/>
  <w:noLineBreaksBefore w:lang="slovenč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lavička a päta">
    <w:name w:val="Hlavička a päta"/>
    <w:next w:val="Hlavička a pät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Text Indent">
    <w:name w:val="Body Text Indent"/>
    <w:next w:val="Body Text Inden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283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  <w:style w:type="paragraph" w:styleId="Title">
    <w:name w:val="Title"/>
    <w:next w:val="Tit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ív balíka Office">
  <a:themeElements>
    <a:clrScheme name="Motív balíka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ív balíka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ív balíka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