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9F539" w14:textId="5EDF8580" w:rsidR="00024616" w:rsidRPr="0046602A" w:rsidRDefault="004A7228" w:rsidP="00024616">
      <w:pPr>
        <w:jc w:val="both"/>
        <w:rPr>
          <w:rFonts w:ascii="Arial" w:hAnsi="Arial" w:cs="Arial"/>
          <w:strike/>
          <w:lang w:val="sk-SK"/>
        </w:rPr>
      </w:pPr>
      <w:r>
        <w:rPr>
          <w:noProof/>
          <w:lang w:val="sk-SK" w:eastAsia="sk-SK"/>
        </w:rPr>
        <w:drawing>
          <wp:inline distT="0" distB="0" distL="0" distR="0" wp14:anchorId="0463BC9F" wp14:editId="7E53900F">
            <wp:extent cx="5760720" cy="1680845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8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515032" w14:textId="77777777" w:rsidR="00024616" w:rsidRPr="0046602A" w:rsidRDefault="00024616" w:rsidP="00024616">
      <w:pPr>
        <w:jc w:val="both"/>
        <w:rPr>
          <w:rFonts w:ascii="Arial" w:hAnsi="Arial" w:cs="Arial"/>
          <w:lang w:val="sk-SK"/>
        </w:rPr>
      </w:pPr>
    </w:p>
    <w:p w14:paraId="017E4265" w14:textId="77777777" w:rsidR="00024616" w:rsidRPr="0046602A" w:rsidRDefault="00024616" w:rsidP="00024616">
      <w:pPr>
        <w:jc w:val="both"/>
        <w:rPr>
          <w:rFonts w:ascii="Arial" w:hAnsi="Arial" w:cs="Arial"/>
          <w:lang w:val="sk-SK"/>
        </w:rPr>
      </w:pPr>
    </w:p>
    <w:p w14:paraId="63C5C0F4" w14:textId="77777777" w:rsidR="00024616" w:rsidRPr="0046602A" w:rsidRDefault="00024616" w:rsidP="00024616">
      <w:pPr>
        <w:jc w:val="both"/>
        <w:rPr>
          <w:rFonts w:ascii="Arial" w:hAnsi="Arial" w:cs="Arial"/>
          <w:lang w:val="sk-SK"/>
        </w:rPr>
      </w:pPr>
    </w:p>
    <w:p w14:paraId="5335C373" w14:textId="77777777" w:rsidR="00024616" w:rsidRPr="0046602A" w:rsidRDefault="00024616" w:rsidP="00024616">
      <w:pPr>
        <w:jc w:val="both"/>
        <w:rPr>
          <w:rFonts w:ascii="Arial" w:hAnsi="Arial" w:cs="Arial"/>
          <w:lang w:val="sk-SK"/>
        </w:rPr>
      </w:pPr>
    </w:p>
    <w:p w14:paraId="5097F887" w14:textId="77777777" w:rsidR="00024616" w:rsidRPr="0046602A" w:rsidRDefault="00024616" w:rsidP="00024616">
      <w:pPr>
        <w:jc w:val="both"/>
        <w:rPr>
          <w:rFonts w:ascii="Arial" w:hAnsi="Arial" w:cs="Arial"/>
          <w:lang w:val="sk-SK"/>
        </w:rPr>
      </w:pPr>
    </w:p>
    <w:p w14:paraId="71264681" w14:textId="77777777" w:rsidR="00024616" w:rsidRDefault="00024616" w:rsidP="00024616">
      <w:pPr>
        <w:jc w:val="both"/>
        <w:rPr>
          <w:rFonts w:ascii="Arial" w:hAnsi="Arial" w:cs="Arial"/>
          <w:lang w:val="sk-SK"/>
        </w:rPr>
      </w:pPr>
    </w:p>
    <w:p w14:paraId="646BBF8B" w14:textId="77777777" w:rsidR="00D07AEC" w:rsidRDefault="00D07AEC" w:rsidP="00024616">
      <w:pPr>
        <w:jc w:val="both"/>
        <w:rPr>
          <w:rFonts w:ascii="Arial" w:hAnsi="Arial" w:cs="Arial"/>
          <w:lang w:val="sk-SK"/>
        </w:rPr>
      </w:pPr>
    </w:p>
    <w:p w14:paraId="14A01AEE" w14:textId="77777777" w:rsidR="00D07AEC" w:rsidRDefault="00D07AEC" w:rsidP="00024616">
      <w:pPr>
        <w:jc w:val="both"/>
        <w:rPr>
          <w:rFonts w:ascii="Arial" w:hAnsi="Arial" w:cs="Arial"/>
          <w:lang w:val="sk-SK"/>
        </w:rPr>
      </w:pPr>
    </w:p>
    <w:p w14:paraId="5D35D15C" w14:textId="77777777" w:rsidR="00D07AEC" w:rsidRDefault="00D07AEC" w:rsidP="00024616">
      <w:pPr>
        <w:jc w:val="both"/>
        <w:rPr>
          <w:rFonts w:ascii="Arial" w:hAnsi="Arial" w:cs="Arial"/>
          <w:lang w:val="sk-SK"/>
        </w:rPr>
      </w:pPr>
    </w:p>
    <w:p w14:paraId="74AD9966" w14:textId="77777777" w:rsidR="00D07AEC" w:rsidRDefault="00D07AEC" w:rsidP="00024616">
      <w:pPr>
        <w:jc w:val="both"/>
        <w:rPr>
          <w:rFonts w:ascii="Arial" w:hAnsi="Arial" w:cs="Arial"/>
          <w:lang w:val="sk-SK"/>
        </w:rPr>
      </w:pPr>
    </w:p>
    <w:p w14:paraId="42E2DC3C" w14:textId="77777777" w:rsidR="00D07AEC" w:rsidRPr="0046602A" w:rsidRDefault="00D07AEC" w:rsidP="00024616">
      <w:pPr>
        <w:jc w:val="both"/>
        <w:rPr>
          <w:rFonts w:ascii="Arial" w:hAnsi="Arial" w:cs="Arial"/>
          <w:lang w:val="sk-SK"/>
        </w:rPr>
      </w:pPr>
    </w:p>
    <w:p w14:paraId="1427BF25" w14:textId="77777777" w:rsidR="002A17C0" w:rsidRPr="003D6E1C" w:rsidRDefault="003D2683" w:rsidP="00024616">
      <w:pPr>
        <w:jc w:val="center"/>
        <w:rPr>
          <w:rFonts w:asciiTheme="minorHAnsi" w:hAnsiTheme="minorHAnsi" w:cstheme="minorHAnsi"/>
          <w:b/>
          <w:caps/>
          <w:sz w:val="48"/>
          <w:szCs w:val="48"/>
          <w:lang w:val="sk-SK"/>
        </w:rPr>
      </w:pPr>
      <w:r w:rsidRPr="003D6E1C">
        <w:rPr>
          <w:rFonts w:asciiTheme="minorHAnsi" w:hAnsiTheme="minorHAnsi" w:cstheme="minorHAnsi"/>
          <w:b/>
          <w:caps/>
          <w:sz w:val="48"/>
          <w:szCs w:val="48"/>
          <w:lang w:val="sk-SK"/>
        </w:rPr>
        <w:br/>
      </w:r>
      <w:r w:rsidR="00807AC2" w:rsidRPr="003D6E1C">
        <w:rPr>
          <w:rFonts w:asciiTheme="minorHAnsi" w:hAnsiTheme="minorHAnsi" w:cstheme="minorHAnsi"/>
          <w:b/>
          <w:caps/>
          <w:sz w:val="48"/>
          <w:szCs w:val="48"/>
          <w:lang w:val="sk-SK"/>
        </w:rPr>
        <w:t>Štatút</w:t>
      </w:r>
      <w:r w:rsidR="00D07AEC" w:rsidRPr="003D6E1C">
        <w:rPr>
          <w:rFonts w:asciiTheme="minorHAnsi" w:hAnsiTheme="minorHAnsi" w:cstheme="minorHAnsi"/>
          <w:b/>
          <w:caps/>
          <w:sz w:val="48"/>
          <w:szCs w:val="48"/>
          <w:lang w:val="sk-SK"/>
        </w:rPr>
        <w:t xml:space="preserve"> </w:t>
      </w:r>
      <w:r w:rsidR="00024616" w:rsidRPr="003D6E1C">
        <w:rPr>
          <w:rFonts w:asciiTheme="minorHAnsi" w:hAnsiTheme="minorHAnsi" w:cstheme="minorHAnsi"/>
          <w:b/>
          <w:caps/>
          <w:sz w:val="48"/>
          <w:szCs w:val="48"/>
          <w:lang w:val="sk-SK"/>
        </w:rPr>
        <w:t xml:space="preserve">súťaže </w:t>
      </w:r>
    </w:p>
    <w:p w14:paraId="53DC9DA5" w14:textId="77777777" w:rsidR="002A17C0" w:rsidRPr="003D6E1C" w:rsidRDefault="002A17C0" w:rsidP="00024616">
      <w:pPr>
        <w:jc w:val="center"/>
        <w:rPr>
          <w:rFonts w:asciiTheme="minorHAnsi" w:hAnsiTheme="minorHAnsi" w:cstheme="minorHAnsi"/>
          <w:b/>
          <w:caps/>
          <w:sz w:val="48"/>
          <w:szCs w:val="48"/>
          <w:lang w:val="sk-SK"/>
        </w:rPr>
      </w:pPr>
    </w:p>
    <w:p w14:paraId="5198AD6A" w14:textId="3EF448DA" w:rsidR="00024616" w:rsidRPr="003D6E1C" w:rsidRDefault="00024616" w:rsidP="00024616">
      <w:pPr>
        <w:jc w:val="center"/>
        <w:rPr>
          <w:rFonts w:asciiTheme="minorHAnsi" w:hAnsiTheme="minorHAnsi" w:cstheme="minorHAnsi"/>
          <w:b/>
          <w:caps/>
          <w:color w:val="2E74B5" w:themeColor="accent1" w:themeShade="BF"/>
          <w:sz w:val="72"/>
          <w:szCs w:val="72"/>
          <w:lang w:val="sk-SK"/>
        </w:rPr>
      </w:pPr>
      <w:r w:rsidRPr="003D6E1C">
        <w:rPr>
          <w:rFonts w:asciiTheme="minorHAnsi" w:hAnsiTheme="minorHAnsi" w:cstheme="minorHAnsi"/>
          <w:b/>
          <w:caps/>
          <w:color w:val="2E74B5" w:themeColor="accent1" w:themeShade="BF"/>
          <w:sz w:val="72"/>
          <w:szCs w:val="72"/>
          <w:lang w:val="sk-SK"/>
        </w:rPr>
        <w:t>E N V I R O M E S T O</w:t>
      </w:r>
      <w:r w:rsidR="00636FE7" w:rsidRPr="003D6E1C">
        <w:rPr>
          <w:rFonts w:asciiTheme="minorHAnsi" w:hAnsiTheme="minorHAnsi" w:cstheme="minorHAnsi"/>
          <w:b/>
          <w:caps/>
          <w:color w:val="2E74B5" w:themeColor="accent1" w:themeShade="BF"/>
          <w:sz w:val="72"/>
          <w:szCs w:val="72"/>
          <w:lang w:val="sk-SK"/>
        </w:rPr>
        <w:t xml:space="preserve"> </w:t>
      </w:r>
      <w:r w:rsidR="00004290" w:rsidRPr="003D6E1C">
        <w:rPr>
          <w:rFonts w:asciiTheme="minorHAnsi" w:hAnsiTheme="minorHAnsi" w:cstheme="minorHAnsi"/>
          <w:b/>
          <w:caps/>
          <w:color w:val="2E74B5" w:themeColor="accent1" w:themeShade="BF"/>
          <w:sz w:val="72"/>
          <w:szCs w:val="72"/>
          <w:lang w:val="sk-SK"/>
        </w:rPr>
        <w:t xml:space="preserve"> </w:t>
      </w:r>
      <w:r w:rsidR="004A7228" w:rsidRPr="003D6E1C">
        <w:rPr>
          <w:rFonts w:asciiTheme="minorHAnsi" w:hAnsiTheme="minorHAnsi" w:cstheme="minorHAnsi"/>
          <w:b/>
          <w:caps/>
          <w:color w:val="2E74B5" w:themeColor="accent1" w:themeShade="BF"/>
          <w:sz w:val="72"/>
          <w:szCs w:val="72"/>
          <w:lang w:val="sk-SK"/>
        </w:rPr>
        <w:t>2021</w:t>
      </w:r>
    </w:p>
    <w:p w14:paraId="6941999E" w14:textId="77777777" w:rsidR="00D26316" w:rsidRPr="003D6E1C" w:rsidRDefault="00D26316" w:rsidP="00024616">
      <w:pPr>
        <w:jc w:val="center"/>
        <w:rPr>
          <w:rFonts w:asciiTheme="minorHAnsi" w:hAnsiTheme="minorHAnsi" w:cstheme="minorHAnsi"/>
          <w:b/>
          <w:caps/>
          <w:sz w:val="32"/>
          <w:szCs w:val="32"/>
          <w:lang w:val="sk-SK"/>
        </w:rPr>
      </w:pPr>
    </w:p>
    <w:p w14:paraId="14AF21A3" w14:textId="3C9BA072" w:rsidR="00D26316" w:rsidRPr="003D6E1C" w:rsidRDefault="00D26316" w:rsidP="00024616">
      <w:pPr>
        <w:jc w:val="center"/>
        <w:rPr>
          <w:rFonts w:asciiTheme="minorHAnsi" w:hAnsiTheme="minorHAnsi" w:cstheme="minorHAnsi"/>
          <w:sz w:val="32"/>
          <w:szCs w:val="32"/>
          <w:lang w:val="sk-SK"/>
        </w:rPr>
      </w:pPr>
      <w:r w:rsidRPr="003D6E1C">
        <w:rPr>
          <w:rFonts w:asciiTheme="minorHAnsi" w:hAnsiTheme="minorHAnsi" w:cstheme="minorHAnsi"/>
          <w:sz w:val="32"/>
          <w:szCs w:val="32"/>
          <w:lang w:val="sk-SK"/>
        </w:rPr>
        <w:t xml:space="preserve">(platné pre rok </w:t>
      </w:r>
      <w:r w:rsidR="004A7228" w:rsidRPr="003D6E1C">
        <w:rPr>
          <w:rFonts w:asciiTheme="minorHAnsi" w:hAnsiTheme="minorHAnsi" w:cstheme="minorHAnsi"/>
          <w:sz w:val="32"/>
          <w:szCs w:val="32"/>
          <w:lang w:val="sk-SK"/>
        </w:rPr>
        <w:t>2021</w:t>
      </w:r>
      <w:r w:rsidRPr="003D6E1C">
        <w:rPr>
          <w:rFonts w:asciiTheme="minorHAnsi" w:hAnsiTheme="minorHAnsi" w:cstheme="minorHAnsi"/>
          <w:sz w:val="32"/>
          <w:szCs w:val="32"/>
          <w:lang w:val="sk-SK"/>
        </w:rPr>
        <w:t>)</w:t>
      </w:r>
    </w:p>
    <w:p w14:paraId="1DAA1886" w14:textId="77777777" w:rsidR="00024616" w:rsidRPr="003D6E1C" w:rsidRDefault="00024616" w:rsidP="00024616">
      <w:pPr>
        <w:jc w:val="both"/>
        <w:rPr>
          <w:rFonts w:asciiTheme="minorHAnsi" w:hAnsiTheme="minorHAnsi" w:cstheme="minorHAnsi"/>
          <w:caps/>
          <w:lang w:val="sk-SK"/>
        </w:rPr>
      </w:pPr>
    </w:p>
    <w:p w14:paraId="217B89E6" w14:textId="77777777" w:rsidR="00024616" w:rsidRPr="0046602A" w:rsidRDefault="00024616" w:rsidP="00024616">
      <w:pPr>
        <w:jc w:val="both"/>
        <w:rPr>
          <w:rFonts w:ascii="Arial" w:hAnsi="Arial" w:cs="Arial"/>
          <w:caps/>
          <w:lang w:val="sk-SK"/>
        </w:rPr>
      </w:pPr>
    </w:p>
    <w:p w14:paraId="1B65FF65" w14:textId="77777777" w:rsidR="00024616" w:rsidRPr="0046602A" w:rsidRDefault="00024616" w:rsidP="00024616">
      <w:pPr>
        <w:jc w:val="both"/>
        <w:rPr>
          <w:rFonts w:ascii="Arial" w:hAnsi="Arial" w:cs="Arial"/>
          <w:caps/>
          <w:lang w:val="sk-SK"/>
        </w:rPr>
      </w:pPr>
    </w:p>
    <w:p w14:paraId="33037A11" w14:textId="77777777" w:rsidR="00024616" w:rsidRPr="0046602A" w:rsidRDefault="00024616" w:rsidP="00024616">
      <w:pPr>
        <w:jc w:val="both"/>
        <w:rPr>
          <w:rFonts w:ascii="Arial" w:hAnsi="Arial" w:cs="Arial"/>
          <w:lang w:val="sk-SK"/>
        </w:rPr>
      </w:pPr>
    </w:p>
    <w:p w14:paraId="276EB6BE" w14:textId="77777777" w:rsidR="00024616" w:rsidRPr="0046602A" w:rsidRDefault="00024616" w:rsidP="00024616">
      <w:pPr>
        <w:jc w:val="both"/>
        <w:rPr>
          <w:rFonts w:ascii="Arial" w:hAnsi="Arial" w:cs="Arial"/>
          <w:lang w:val="sk-SK"/>
        </w:rPr>
      </w:pPr>
    </w:p>
    <w:p w14:paraId="5D656552" w14:textId="77777777" w:rsidR="00807AC2" w:rsidRPr="0046602A" w:rsidRDefault="00807AC2" w:rsidP="00024616">
      <w:pPr>
        <w:jc w:val="both"/>
        <w:rPr>
          <w:rFonts w:ascii="Arial" w:hAnsi="Arial" w:cs="Arial"/>
          <w:lang w:val="sk-SK"/>
        </w:rPr>
      </w:pPr>
    </w:p>
    <w:p w14:paraId="15ECF3E0" w14:textId="77777777" w:rsidR="00807AC2" w:rsidRPr="0046602A" w:rsidRDefault="00807AC2" w:rsidP="00024616">
      <w:pPr>
        <w:jc w:val="both"/>
        <w:rPr>
          <w:rFonts w:ascii="Arial" w:hAnsi="Arial" w:cs="Arial"/>
          <w:lang w:val="sk-SK"/>
        </w:rPr>
      </w:pPr>
    </w:p>
    <w:p w14:paraId="3E54A03B" w14:textId="77777777" w:rsidR="00FE69AF" w:rsidRDefault="00FE69AF" w:rsidP="00024616">
      <w:pPr>
        <w:jc w:val="right"/>
        <w:rPr>
          <w:rFonts w:ascii="Arial" w:hAnsi="Arial" w:cs="Arial"/>
          <w:lang w:val="sk-SK"/>
        </w:rPr>
      </w:pPr>
    </w:p>
    <w:p w14:paraId="4F93D8B1" w14:textId="77777777" w:rsidR="00D07AEC" w:rsidRDefault="00D07AEC" w:rsidP="00024616">
      <w:pPr>
        <w:jc w:val="right"/>
        <w:rPr>
          <w:rFonts w:ascii="Arial" w:hAnsi="Arial" w:cs="Arial"/>
          <w:lang w:val="sk-SK"/>
        </w:rPr>
      </w:pPr>
    </w:p>
    <w:p w14:paraId="75ECCF4C" w14:textId="77777777" w:rsidR="00D07AEC" w:rsidRPr="0046602A" w:rsidRDefault="00D07AEC" w:rsidP="00024616">
      <w:pPr>
        <w:jc w:val="right"/>
        <w:rPr>
          <w:rFonts w:ascii="Arial" w:hAnsi="Arial" w:cs="Arial"/>
          <w:lang w:val="sk-SK"/>
        </w:rPr>
      </w:pPr>
    </w:p>
    <w:p w14:paraId="18D97E03" w14:textId="77777777" w:rsidR="00807AC2" w:rsidRPr="0046602A" w:rsidRDefault="00807AC2" w:rsidP="00024616">
      <w:pPr>
        <w:jc w:val="right"/>
        <w:rPr>
          <w:rFonts w:ascii="Arial" w:hAnsi="Arial" w:cs="Arial"/>
          <w:lang w:val="sk-SK"/>
        </w:rPr>
      </w:pPr>
    </w:p>
    <w:p w14:paraId="6AC4060A" w14:textId="77777777" w:rsidR="003D2683" w:rsidRDefault="00AB3D8F">
      <w:pPr>
        <w:spacing w:after="160" w:line="259" w:lineRule="auto"/>
        <w:rPr>
          <w:rStyle w:val="Siln"/>
          <w:rFonts w:ascii="Arial" w:hAnsi="Arial" w:cs="Arial"/>
          <w:color w:val="000000"/>
          <w:lang w:val="sk-SK"/>
        </w:rPr>
      </w:pPr>
      <w:r>
        <w:rPr>
          <w:rFonts w:ascii="Arial" w:hAnsi="Arial" w:cs="Arial"/>
          <w:b/>
          <w:bCs/>
          <w:noProof/>
          <w:color w:val="000000"/>
          <w:lang w:val="sk-SK" w:eastAsia="sk-SK"/>
        </w:rPr>
        <w:drawing>
          <wp:anchor distT="0" distB="0" distL="114300" distR="114300" simplePos="0" relativeHeight="251659264" behindDoc="1" locked="0" layoutInCell="1" allowOverlap="1" wp14:anchorId="400839E9" wp14:editId="16A28553">
            <wp:simplePos x="0" y="0"/>
            <wp:positionH relativeFrom="column">
              <wp:posOffset>-372745</wp:posOffset>
            </wp:positionH>
            <wp:positionV relativeFrom="paragraph">
              <wp:posOffset>715264</wp:posOffset>
            </wp:positionV>
            <wp:extent cx="6570579" cy="1132759"/>
            <wp:effectExtent l="0" t="0" r="1905" b="0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sta-NP-Projek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579" cy="1132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2683">
        <w:rPr>
          <w:rStyle w:val="Siln"/>
          <w:rFonts w:ascii="Arial" w:hAnsi="Arial" w:cs="Arial"/>
          <w:color w:val="000000"/>
          <w:lang w:val="sk-SK"/>
        </w:rPr>
        <w:br w:type="page"/>
      </w:r>
    </w:p>
    <w:p w14:paraId="7D289C60" w14:textId="77777777" w:rsidR="00024616" w:rsidRPr="003D6E1C" w:rsidRDefault="00024616" w:rsidP="00024616">
      <w:pPr>
        <w:pStyle w:val="zelena"/>
        <w:spacing w:before="0" w:beforeAutospacing="0" w:after="0" w:afterAutospacing="0"/>
        <w:jc w:val="center"/>
        <w:rPr>
          <w:rStyle w:val="Siln"/>
          <w:rFonts w:asciiTheme="minorHAnsi" w:hAnsiTheme="minorHAnsi" w:cstheme="minorHAnsi"/>
          <w:color w:val="000000"/>
          <w:lang w:val="sk-SK"/>
        </w:rPr>
      </w:pPr>
      <w:r w:rsidRPr="003D6E1C">
        <w:rPr>
          <w:rStyle w:val="Siln"/>
          <w:rFonts w:asciiTheme="minorHAnsi" w:hAnsiTheme="minorHAnsi" w:cstheme="minorHAnsi"/>
          <w:color w:val="000000"/>
          <w:lang w:val="sk-SK"/>
        </w:rPr>
        <w:lastRenderedPageBreak/>
        <w:t>Článok I</w:t>
      </w:r>
    </w:p>
    <w:p w14:paraId="1A03FA8D" w14:textId="77777777" w:rsidR="00024616" w:rsidRPr="003D6E1C" w:rsidRDefault="00024616" w:rsidP="004A215A">
      <w:pPr>
        <w:pStyle w:val="zelena"/>
        <w:spacing w:before="0" w:beforeAutospacing="0" w:after="240" w:afterAutospacing="0"/>
        <w:jc w:val="center"/>
        <w:rPr>
          <w:rStyle w:val="Siln"/>
          <w:rFonts w:asciiTheme="minorHAnsi" w:hAnsiTheme="minorHAnsi" w:cstheme="minorHAnsi"/>
          <w:color w:val="000000"/>
          <w:lang w:val="sk-SK"/>
        </w:rPr>
      </w:pPr>
      <w:r w:rsidRPr="003D6E1C">
        <w:rPr>
          <w:rStyle w:val="Siln"/>
          <w:rFonts w:asciiTheme="minorHAnsi" w:hAnsiTheme="minorHAnsi" w:cstheme="minorHAnsi"/>
          <w:color w:val="000000"/>
          <w:lang w:val="sk-SK"/>
        </w:rPr>
        <w:t>Úvodné ustanovenie</w:t>
      </w:r>
    </w:p>
    <w:p w14:paraId="5EB7B168" w14:textId="672CF1CC" w:rsidR="00024616" w:rsidRPr="00A93DBD" w:rsidRDefault="00E93E9D" w:rsidP="005658DE">
      <w:pPr>
        <w:pStyle w:val="zelena"/>
        <w:spacing w:before="0" w:beforeAutospacing="0" w:after="120" w:afterAutospacing="0"/>
        <w:jc w:val="both"/>
        <w:rPr>
          <w:rStyle w:val="Siln"/>
          <w:rFonts w:asciiTheme="minorHAnsi" w:hAnsiTheme="minorHAnsi" w:cstheme="minorHAnsi"/>
          <w:b w:val="0"/>
          <w:sz w:val="22"/>
          <w:szCs w:val="22"/>
          <w:lang w:val="sk-SK"/>
        </w:rPr>
      </w:pPr>
      <w:r w:rsidRPr="003D6E1C">
        <w:rPr>
          <w:rStyle w:val="Siln"/>
          <w:rFonts w:asciiTheme="minorHAnsi" w:hAnsiTheme="minorHAnsi" w:cstheme="minorHAnsi"/>
          <w:b w:val="0"/>
          <w:sz w:val="22"/>
          <w:szCs w:val="22"/>
          <w:lang w:val="sk-SK"/>
        </w:rPr>
        <w:t>Š</w:t>
      </w:r>
      <w:r w:rsidR="00024616" w:rsidRPr="003D6E1C">
        <w:rPr>
          <w:rStyle w:val="Siln"/>
          <w:rFonts w:asciiTheme="minorHAnsi" w:hAnsiTheme="minorHAnsi" w:cstheme="minorHAnsi"/>
          <w:b w:val="0"/>
          <w:sz w:val="22"/>
          <w:szCs w:val="22"/>
          <w:lang w:val="sk-SK"/>
        </w:rPr>
        <w:t>t</w:t>
      </w:r>
      <w:r w:rsidR="00984953" w:rsidRPr="003D6E1C">
        <w:rPr>
          <w:rStyle w:val="Siln"/>
          <w:rFonts w:asciiTheme="minorHAnsi" w:hAnsiTheme="minorHAnsi" w:cstheme="minorHAnsi"/>
          <w:b w:val="0"/>
          <w:sz w:val="22"/>
          <w:szCs w:val="22"/>
          <w:lang w:val="sk-SK"/>
        </w:rPr>
        <w:t xml:space="preserve">atút </w:t>
      </w:r>
      <w:r w:rsidR="00984953" w:rsidRPr="003D6E1C">
        <w:rPr>
          <w:rStyle w:val="Odkaznakomentr"/>
          <w:rFonts w:asciiTheme="minorHAnsi" w:hAnsiTheme="minorHAnsi" w:cstheme="minorHAnsi"/>
          <w:sz w:val="22"/>
          <w:szCs w:val="22"/>
        </w:rPr>
        <w:t>u</w:t>
      </w:r>
      <w:proofErr w:type="spellStart"/>
      <w:r w:rsidR="00024616" w:rsidRPr="003D6E1C">
        <w:rPr>
          <w:rStyle w:val="Siln"/>
          <w:rFonts w:asciiTheme="minorHAnsi" w:hAnsiTheme="minorHAnsi" w:cstheme="minorHAnsi"/>
          <w:b w:val="0"/>
          <w:sz w:val="22"/>
          <w:szCs w:val="22"/>
          <w:lang w:val="sk-SK"/>
        </w:rPr>
        <w:t>rčuje</w:t>
      </w:r>
      <w:proofErr w:type="spellEnd"/>
      <w:r w:rsidR="00024616" w:rsidRPr="003D6E1C">
        <w:rPr>
          <w:rStyle w:val="Siln"/>
          <w:rFonts w:asciiTheme="minorHAnsi" w:hAnsiTheme="minorHAnsi" w:cstheme="minorHAnsi"/>
          <w:b w:val="0"/>
          <w:sz w:val="22"/>
          <w:szCs w:val="22"/>
          <w:lang w:val="sk-SK"/>
        </w:rPr>
        <w:t xml:space="preserve"> pravidlá </w:t>
      </w:r>
      <w:r w:rsidR="00890C01" w:rsidRPr="003D6E1C">
        <w:rPr>
          <w:rStyle w:val="Siln"/>
          <w:rFonts w:asciiTheme="minorHAnsi" w:hAnsiTheme="minorHAnsi" w:cstheme="minorHAnsi"/>
          <w:b w:val="0"/>
          <w:sz w:val="22"/>
          <w:szCs w:val="22"/>
          <w:lang w:val="sk-SK"/>
        </w:rPr>
        <w:t xml:space="preserve">a podmienky </w:t>
      </w:r>
      <w:r w:rsidR="00B9090B" w:rsidRPr="003D6E1C">
        <w:rPr>
          <w:rStyle w:val="Siln"/>
          <w:rFonts w:asciiTheme="minorHAnsi" w:hAnsiTheme="minorHAnsi" w:cstheme="minorHAnsi"/>
          <w:b w:val="0"/>
          <w:sz w:val="22"/>
          <w:szCs w:val="22"/>
          <w:lang w:val="sk-SK"/>
        </w:rPr>
        <w:t xml:space="preserve">národnej </w:t>
      </w:r>
      <w:r w:rsidR="00024616" w:rsidRPr="003D6E1C">
        <w:rPr>
          <w:rStyle w:val="Siln"/>
          <w:rFonts w:asciiTheme="minorHAnsi" w:hAnsiTheme="minorHAnsi" w:cstheme="minorHAnsi"/>
          <w:b w:val="0"/>
          <w:sz w:val="22"/>
          <w:szCs w:val="22"/>
          <w:lang w:val="sk-SK"/>
        </w:rPr>
        <w:t>súťaže ENVIROMESTO</w:t>
      </w:r>
      <w:r w:rsidR="00D26316" w:rsidRPr="003D6E1C">
        <w:rPr>
          <w:rStyle w:val="Siln"/>
          <w:rFonts w:asciiTheme="minorHAnsi" w:hAnsiTheme="minorHAnsi" w:cstheme="minorHAnsi"/>
          <w:b w:val="0"/>
          <w:sz w:val="22"/>
          <w:szCs w:val="22"/>
          <w:lang w:val="sk-SK"/>
        </w:rPr>
        <w:t xml:space="preserve"> </w:t>
      </w:r>
      <w:r w:rsidR="004A7228" w:rsidRPr="003D6E1C">
        <w:rPr>
          <w:rStyle w:val="Siln"/>
          <w:rFonts w:asciiTheme="minorHAnsi" w:hAnsiTheme="minorHAnsi" w:cstheme="minorHAnsi"/>
          <w:b w:val="0"/>
          <w:sz w:val="22"/>
          <w:szCs w:val="22"/>
          <w:lang w:val="sk-SK"/>
        </w:rPr>
        <w:t>2021</w:t>
      </w:r>
      <w:r w:rsidR="00CA74DA" w:rsidRPr="003D6E1C">
        <w:rPr>
          <w:rStyle w:val="Siln"/>
          <w:rFonts w:asciiTheme="minorHAnsi" w:hAnsiTheme="minorHAnsi" w:cstheme="minorHAnsi"/>
          <w:b w:val="0"/>
          <w:sz w:val="22"/>
          <w:szCs w:val="22"/>
          <w:lang w:val="sk-SK"/>
        </w:rPr>
        <w:t>,</w:t>
      </w:r>
      <w:r w:rsidRPr="003D6E1C">
        <w:rPr>
          <w:rStyle w:val="Siln"/>
          <w:rFonts w:asciiTheme="minorHAnsi" w:hAnsiTheme="minorHAnsi" w:cstheme="minorHAnsi"/>
          <w:b w:val="0"/>
          <w:sz w:val="22"/>
          <w:szCs w:val="22"/>
          <w:lang w:val="sk-SK"/>
        </w:rPr>
        <w:t xml:space="preserve"> do ktorej sa môžu prihlásiť </w:t>
      </w:r>
      <w:r w:rsidR="00024616" w:rsidRPr="003D6E1C">
        <w:rPr>
          <w:rStyle w:val="Siln"/>
          <w:rFonts w:asciiTheme="minorHAnsi" w:hAnsiTheme="minorHAnsi" w:cstheme="minorHAnsi"/>
          <w:b w:val="0"/>
          <w:sz w:val="22"/>
          <w:szCs w:val="22"/>
          <w:lang w:val="sk-SK"/>
        </w:rPr>
        <w:t xml:space="preserve">všetky </w:t>
      </w:r>
      <w:r w:rsidRPr="003D6E1C">
        <w:rPr>
          <w:rStyle w:val="Siln"/>
          <w:rFonts w:asciiTheme="minorHAnsi" w:hAnsiTheme="minorHAnsi" w:cstheme="minorHAnsi"/>
          <w:b w:val="0"/>
          <w:sz w:val="22"/>
          <w:szCs w:val="22"/>
          <w:lang w:val="sk-SK"/>
        </w:rPr>
        <w:t>obce</w:t>
      </w:r>
      <w:r w:rsidR="00024616" w:rsidRPr="003D6E1C">
        <w:rPr>
          <w:rStyle w:val="Siln"/>
          <w:rFonts w:asciiTheme="minorHAnsi" w:hAnsiTheme="minorHAnsi" w:cstheme="minorHAnsi"/>
          <w:b w:val="0"/>
          <w:sz w:val="22"/>
          <w:szCs w:val="22"/>
          <w:lang w:val="sk-SK"/>
        </w:rPr>
        <w:t xml:space="preserve"> </w:t>
      </w:r>
      <w:r w:rsidR="00756AD5" w:rsidRPr="003D6E1C">
        <w:rPr>
          <w:rStyle w:val="Siln"/>
          <w:rFonts w:asciiTheme="minorHAnsi" w:hAnsiTheme="minorHAnsi" w:cstheme="minorHAnsi"/>
          <w:b w:val="0"/>
          <w:sz w:val="22"/>
          <w:szCs w:val="22"/>
          <w:lang w:val="sk-SK"/>
        </w:rPr>
        <w:t>na Slovensku</w:t>
      </w:r>
      <w:r w:rsidRPr="003D6E1C">
        <w:rPr>
          <w:rStyle w:val="Siln"/>
          <w:rFonts w:asciiTheme="minorHAnsi" w:hAnsiTheme="minorHAnsi" w:cstheme="minorHAnsi"/>
          <w:b w:val="0"/>
          <w:sz w:val="22"/>
          <w:szCs w:val="22"/>
          <w:lang w:val="sk-SK"/>
        </w:rPr>
        <w:t xml:space="preserve"> </w:t>
      </w:r>
      <w:r w:rsidR="00024616" w:rsidRPr="003D6E1C">
        <w:rPr>
          <w:rStyle w:val="Siln"/>
          <w:rFonts w:asciiTheme="minorHAnsi" w:hAnsiTheme="minorHAnsi" w:cstheme="minorHAnsi"/>
          <w:b w:val="0"/>
          <w:sz w:val="22"/>
          <w:szCs w:val="22"/>
          <w:lang w:val="sk-SK"/>
        </w:rPr>
        <w:t>so štatútom mesta</w:t>
      </w:r>
      <w:r w:rsidR="007905CB" w:rsidRPr="004A215A">
        <w:rPr>
          <w:rStyle w:val="Siln"/>
          <w:rFonts w:asciiTheme="minorHAnsi" w:hAnsiTheme="minorHAnsi" w:cstheme="minorHAnsi"/>
          <w:b w:val="0"/>
          <w:sz w:val="22"/>
          <w:szCs w:val="22"/>
          <w:lang w:val="sk-SK"/>
        </w:rPr>
        <w:t>, ktoré dokážu prezentovať svoje príkladné aktivity a dobré výsledky v rámci urbánneho životného prostredia a mestského rozvoja.</w:t>
      </w:r>
      <w:r w:rsidR="00A93DBD">
        <w:rPr>
          <w:rStyle w:val="Siln"/>
          <w:rFonts w:asciiTheme="minorHAnsi" w:hAnsiTheme="minorHAnsi" w:cstheme="minorHAnsi"/>
          <w:b w:val="0"/>
          <w:sz w:val="22"/>
          <w:szCs w:val="22"/>
          <w:lang w:val="sk-SK"/>
        </w:rPr>
        <w:t xml:space="preserve"> </w:t>
      </w:r>
    </w:p>
    <w:p w14:paraId="375B7720" w14:textId="77777777" w:rsidR="00756AD5" w:rsidRPr="003D6E1C" w:rsidRDefault="00756AD5" w:rsidP="00024616">
      <w:pPr>
        <w:pStyle w:val="zelena"/>
        <w:spacing w:before="0" w:beforeAutospacing="0" w:after="0" w:afterAutospacing="0"/>
        <w:jc w:val="both"/>
        <w:rPr>
          <w:rStyle w:val="Siln"/>
          <w:rFonts w:asciiTheme="minorHAnsi" w:hAnsiTheme="minorHAnsi" w:cstheme="minorHAnsi"/>
          <w:b w:val="0"/>
          <w:lang w:val="sk-SK"/>
        </w:rPr>
      </w:pPr>
    </w:p>
    <w:p w14:paraId="4AF5D586" w14:textId="77777777" w:rsidR="00024616" w:rsidRPr="003D6E1C" w:rsidRDefault="00024616" w:rsidP="00024616">
      <w:pPr>
        <w:pStyle w:val="zelena"/>
        <w:spacing w:before="0" w:beforeAutospacing="0" w:after="0" w:afterAutospacing="0"/>
        <w:jc w:val="center"/>
        <w:rPr>
          <w:rStyle w:val="Siln"/>
          <w:rFonts w:asciiTheme="minorHAnsi" w:hAnsiTheme="minorHAnsi" w:cstheme="minorHAnsi"/>
          <w:lang w:val="sk-SK"/>
        </w:rPr>
      </w:pPr>
      <w:r w:rsidRPr="003D6E1C">
        <w:rPr>
          <w:rStyle w:val="Siln"/>
          <w:rFonts w:asciiTheme="minorHAnsi" w:hAnsiTheme="minorHAnsi" w:cstheme="minorHAnsi"/>
          <w:lang w:val="sk-SK"/>
        </w:rPr>
        <w:t>Článok II</w:t>
      </w:r>
    </w:p>
    <w:p w14:paraId="540D59C8" w14:textId="77777777" w:rsidR="00024616" w:rsidRPr="003D6E1C" w:rsidRDefault="00024616" w:rsidP="004A215A">
      <w:pPr>
        <w:pStyle w:val="zelena"/>
        <w:spacing w:before="0" w:beforeAutospacing="0" w:after="240" w:afterAutospacing="0"/>
        <w:jc w:val="center"/>
        <w:rPr>
          <w:rStyle w:val="Siln"/>
          <w:rFonts w:asciiTheme="minorHAnsi" w:hAnsiTheme="minorHAnsi" w:cstheme="minorHAnsi"/>
          <w:lang w:val="sk-SK"/>
        </w:rPr>
      </w:pPr>
      <w:r w:rsidRPr="003D6E1C">
        <w:rPr>
          <w:rStyle w:val="Siln"/>
          <w:rFonts w:asciiTheme="minorHAnsi" w:hAnsiTheme="minorHAnsi" w:cstheme="minorHAnsi"/>
          <w:lang w:val="sk-SK"/>
        </w:rPr>
        <w:t>Cieľ súťaže</w:t>
      </w:r>
    </w:p>
    <w:p w14:paraId="18E6D853" w14:textId="52B61D22" w:rsidR="00DF0745" w:rsidRPr="003D6E1C" w:rsidRDefault="00024616" w:rsidP="005658DE">
      <w:pPr>
        <w:pStyle w:val="zelena"/>
        <w:spacing w:before="0" w:beforeAutospacing="0" w:after="120" w:afterAutospacing="0"/>
        <w:jc w:val="both"/>
        <w:rPr>
          <w:rStyle w:val="Siln"/>
          <w:rFonts w:asciiTheme="minorHAnsi" w:hAnsiTheme="minorHAnsi" w:cstheme="minorHAnsi"/>
          <w:b w:val="0"/>
          <w:sz w:val="22"/>
          <w:szCs w:val="22"/>
          <w:lang w:val="sk-SK"/>
        </w:rPr>
      </w:pPr>
      <w:r w:rsidRPr="003D6E1C">
        <w:rPr>
          <w:rStyle w:val="Siln"/>
          <w:rFonts w:asciiTheme="minorHAnsi" w:hAnsiTheme="minorHAnsi" w:cstheme="minorHAnsi"/>
          <w:b w:val="0"/>
          <w:sz w:val="22"/>
          <w:szCs w:val="22"/>
          <w:lang w:val="sk-SK"/>
        </w:rPr>
        <w:t>Cieľom súťaže je podporiť a oceniť mestá, ktoré aktívne uplatňujú environmentálnu politiku vo svojich rozvojových dokumentoch</w:t>
      </w:r>
      <w:r w:rsidR="00DF0745" w:rsidRPr="003D6E1C">
        <w:rPr>
          <w:rStyle w:val="Siln"/>
          <w:rFonts w:asciiTheme="minorHAnsi" w:hAnsiTheme="minorHAnsi" w:cstheme="minorHAnsi"/>
          <w:b w:val="0"/>
          <w:sz w:val="22"/>
          <w:szCs w:val="22"/>
          <w:lang w:val="sk-SK"/>
        </w:rPr>
        <w:t>,</w:t>
      </w:r>
      <w:r w:rsidR="00C660DF" w:rsidRPr="003D6E1C">
        <w:rPr>
          <w:rStyle w:val="Siln"/>
          <w:rFonts w:asciiTheme="minorHAnsi" w:hAnsiTheme="minorHAnsi" w:cstheme="minorHAnsi"/>
          <w:b w:val="0"/>
          <w:sz w:val="22"/>
          <w:szCs w:val="22"/>
          <w:lang w:val="sk-SK"/>
        </w:rPr>
        <w:t xml:space="preserve"> podporujú a realizujú </w:t>
      </w:r>
      <w:r w:rsidR="00F46DC7" w:rsidRPr="003D6E1C">
        <w:rPr>
          <w:rStyle w:val="Siln"/>
          <w:rFonts w:asciiTheme="minorHAnsi" w:hAnsiTheme="minorHAnsi" w:cstheme="minorHAnsi"/>
          <w:b w:val="0"/>
          <w:sz w:val="22"/>
          <w:szCs w:val="22"/>
          <w:lang w:val="sk-SK"/>
        </w:rPr>
        <w:t xml:space="preserve">činnosti </w:t>
      </w:r>
      <w:r w:rsidR="00E93E9D" w:rsidRPr="003D6E1C">
        <w:rPr>
          <w:rStyle w:val="Siln"/>
          <w:rFonts w:asciiTheme="minorHAnsi" w:hAnsiTheme="minorHAnsi" w:cstheme="minorHAnsi"/>
          <w:b w:val="0"/>
          <w:sz w:val="22"/>
          <w:szCs w:val="22"/>
          <w:lang w:val="sk-SK"/>
        </w:rPr>
        <w:t>zamerané na mestské životné prostredi</w:t>
      </w:r>
      <w:r w:rsidR="00680DC9" w:rsidRPr="003D6E1C">
        <w:rPr>
          <w:rStyle w:val="Siln"/>
          <w:rFonts w:asciiTheme="minorHAnsi" w:hAnsiTheme="minorHAnsi" w:cstheme="minorHAnsi"/>
          <w:b w:val="0"/>
          <w:sz w:val="22"/>
          <w:szCs w:val="22"/>
          <w:lang w:val="sk-SK"/>
        </w:rPr>
        <w:t xml:space="preserve">e </w:t>
      </w:r>
      <w:r w:rsidR="007905CB">
        <w:rPr>
          <w:rStyle w:val="Siln"/>
          <w:rFonts w:asciiTheme="minorHAnsi" w:hAnsiTheme="minorHAnsi" w:cstheme="minorHAnsi"/>
          <w:b w:val="0"/>
          <w:sz w:val="22"/>
          <w:szCs w:val="22"/>
          <w:lang w:val="sk-SK"/>
        </w:rPr>
        <w:t xml:space="preserve">a zapájajú </w:t>
      </w:r>
      <w:r w:rsidR="00DF0745" w:rsidRPr="003D6E1C">
        <w:rPr>
          <w:rStyle w:val="Siln"/>
          <w:rFonts w:asciiTheme="minorHAnsi" w:hAnsiTheme="minorHAnsi" w:cstheme="minorHAnsi"/>
          <w:b w:val="0"/>
          <w:sz w:val="22"/>
          <w:szCs w:val="22"/>
          <w:lang w:val="sk-SK"/>
        </w:rPr>
        <w:t xml:space="preserve">obyvateľov </w:t>
      </w:r>
      <w:r w:rsidR="007905CB">
        <w:rPr>
          <w:rStyle w:val="Siln"/>
          <w:rFonts w:asciiTheme="minorHAnsi" w:hAnsiTheme="minorHAnsi" w:cstheme="minorHAnsi"/>
          <w:b w:val="0"/>
          <w:sz w:val="22"/>
          <w:szCs w:val="22"/>
          <w:lang w:val="sk-SK"/>
        </w:rPr>
        <w:t>do r</w:t>
      </w:r>
      <w:r w:rsidR="00DF0745" w:rsidRPr="003D6E1C">
        <w:rPr>
          <w:rStyle w:val="Siln"/>
          <w:rFonts w:asciiTheme="minorHAnsi" w:hAnsiTheme="minorHAnsi" w:cstheme="minorHAnsi"/>
          <w:b w:val="0"/>
          <w:sz w:val="22"/>
          <w:szCs w:val="22"/>
          <w:lang w:val="sk-SK"/>
        </w:rPr>
        <w:t>ozvoj</w:t>
      </w:r>
      <w:r w:rsidR="007905CB">
        <w:rPr>
          <w:rStyle w:val="Siln"/>
          <w:rFonts w:asciiTheme="minorHAnsi" w:hAnsiTheme="minorHAnsi" w:cstheme="minorHAnsi"/>
          <w:b w:val="0"/>
          <w:sz w:val="22"/>
          <w:szCs w:val="22"/>
          <w:lang w:val="sk-SK"/>
        </w:rPr>
        <w:t xml:space="preserve">a </w:t>
      </w:r>
      <w:r w:rsidR="00DF0745" w:rsidRPr="003D6E1C">
        <w:rPr>
          <w:rStyle w:val="Siln"/>
          <w:rFonts w:asciiTheme="minorHAnsi" w:hAnsiTheme="minorHAnsi" w:cstheme="minorHAnsi"/>
          <w:b w:val="0"/>
          <w:sz w:val="22"/>
          <w:szCs w:val="22"/>
          <w:lang w:val="sk-SK"/>
        </w:rPr>
        <w:t>svojho mesta</w:t>
      </w:r>
      <w:r w:rsidR="00C660DF" w:rsidRPr="003D6E1C">
        <w:rPr>
          <w:rStyle w:val="Siln"/>
          <w:rFonts w:asciiTheme="minorHAnsi" w:hAnsiTheme="minorHAnsi" w:cstheme="minorHAnsi"/>
          <w:b w:val="0"/>
          <w:sz w:val="22"/>
          <w:szCs w:val="22"/>
          <w:lang w:val="sk-SK"/>
        </w:rPr>
        <w:t>.</w:t>
      </w:r>
      <w:r w:rsidR="00115ACA">
        <w:rPr>
          <w:rStyle w:val="Siln"/>
          <w:rFonts w:asciiTheme="minorHAnsi" w:hAnsiTheme="minorHAnsi" w:cstheme="minorHAnsi"/>
          <w:b w:val="0"/>
          <w:sz w:val="22"/>
          <w:szCs w:val="22"/>
          <w:lang w:val="sk-SK"/>
        </w:rPr>
        <w:t xml:space="preserve"> Ktoré dokážu prezentovať svoje príkladné aktivity a dobré výsledky v rámci urbánneho životného prostredia a mestského rozvoja.</w:t>
      </w:r>
    </w:p>
    <w:p w14:paraId="6B059CF9" w14:textId="77777777" w:rsidR="00DF0745" w:rsidRPr="003D6E1C" w:rsidRDefault="00DF0745" w:rsidP="00024616">
      <w:pPr>
        <w:pStyle w:val="zelena"/>
        <w:spacing w:before="0" w:beforeAutospacing="0" w:after="0" w:afterAutospacing="0"/>
        <w:jc w:val="both"/>
        <w:rPr>
          <w:rStyle w:val="Siln"/>
          <w:rFonts w:asciiTheme="minorHAnsi" w:hAnsiTheme="minorHAnsi" w:cstheme="minorHAnsi"/>
          <w:b w:val="0"/>
          <w:lang w:val="sk-SK"/>
        </w:rPr>
      </w:pPr>
    </w:p>
    <w:p w14:paraId="04340D52" w14:textId="77777777" w:rsidR="00457EA2" w:rsidRPr="003D6E1C" w:rsidRDefault="00457EA2" w:rsidP="00024616">
      <w:pPr>
        <w:pStyle w:val="zelena"/>
        <w:spacing w:before="0" w:beforeAutospacing="0" w:after="0" w:afterAutospacing="0"/>
        <w:jc w:val="center"/>
        <w:rPr>
          <w:rFonts w:asciiTheme="minorHAnsi" w:hAnsiTheme="minorHAnsi" w:cstheme="minorHAnsi"/>
          <w:b/>
          <w:lang w:val="sk-SK"/>
        </w:rPr>
      </w:pPr>
      <w:r w:rsidRPr="003D6E1C">
        <w:rPr>
          <w:rFonts w:asciiTheme="minorHAnsi" w:hAnsiTheme="minorHAnsi" w:cstheme="minorHAnsi"/>
          <w:b/>
          <w:lang w:val="sk-SK"/>
        </w:rPr>
        <w:t>Článok III</w:t>
      </w:r>
    </w:p>
    <w:p w14:paraId="5BEFB165" w14:textId="77777777" w:rsidR="00024616" w:rsidRPr="003D6E1C" w:rsidRDefault="00024616" w:rsidP="004A215A">
      <w:pPr>
        <w:pStyle w:val="zelena"/>
        <w:spacing w:before="0" w:beforeAutospacing="0" w:after="240" w:afterAutospacing="0"/>
        <w:jc w:val="center"/>
        <w:rPr>
          <w:rFonts w:asciiTheme="minorHAnsi" w:hAnsiTheme="minorHAnsi" w:cstheme="minorHAnsi"/>
          <w:lang w:val="sk-SK"/>
        </w:rPr>
      </w:pPr>
      <w:r w:rsidRPr="003D6E1C">
        <w:rPr>
          <w:rFonts w:asciiTheme="minorHAnsi" w:hAnsiTheme="minorHAnsi" w:cstheme="minorHAnsi"/>
          <w:b/>
          <w:lang w:val="sk-SK"/>
        </w:rPr>
        <w:t xml:space="preserve">Vyhlasovateľ, </w:t>
      </w:r>
      <w:r w:rsidR="00FF3533" w:rsidRPr="003D6E1C">
        <w:rPr>
          <w:rFonts w:asciiTheme="minorHAnsi" w:hAnsiTheme="minorHAnsi" w:cstheme="minorHAnsi"/>
          <w:b/>
          <w:lang w:val="sk-SK"/>
        </w:rPr>
        <w:t xml:space="preserve">organizátor </w:t>
      </w:r>
      <w:r w:rsidRPr="003D6E1C">
        <w:rPr>
          <w:rFonts w:asciiTheme="minorHAnsi" w:hAnsiTheme="minorHAnsi" w:cstheme="minorHAnsi"/>
          <w:b/>
          <w:lang w:val="sk-SK"/>
        </w:rPr>
        <w:t>a partneri súťaže</w:t>
      </w:r>
    </w:p>
    <w:p w14:paraId="4F75F95F" w14:textId="77777777" w:rsidR="002A17C0" w:rsidRPr="003D6E1C" w:rsidRDefault="002A17C0" w:rsidP="003D6E1C">
      <w:pPr>
        <w:numPr>
          <w:ilvl w:val="0"/>
          <w:numId w:val="1"/>
        </w:numPr>
        <w:tabs>
          <w:tab w:val="clear" w:pos="720"/>
        </w:tabs>
        <w:spacing w:after="120"/>
        <w:ind w:left="426" w:hanging="426"/>
        <w:jc w:val="both"/>
        <w:rPr>
          <w:rStyle w:val="Siln"/>
          <w:rFonts w:asciiTheme="minorHAnsi" w:hAnsiTheme="minorHAnsi" w:cstheme="minorHAnsi"/>
          <w:b w:val="0"/>
          <w:bCs w:val="0"/>
          <w:sz w:val="22"/>
          <w:szCs w:val="22"/>
          <w:lang w:val="sk-SK"/>
        </w:rPr>
      </w:pPr>
      <w:r w:rsidRPr="003D6E1C">
        <w:rPr>
          <w:rStyle w:val="Siln"/>
          <w:rFonts w:asciiTheme="minorHAnsi" w:hAnsiTheme="minorHAnsi" w:cstheme="minorHAnsi"/>
          <w:b w:val="0"/>
          <w:sz w:val="22"/>
          <w:szCs w:val="22"/>
          <w:lang w:val="sk-SK"/>
        </w:rPr>
        <w:t>Súťaž ENVIROMESTO</w:t>
      </w:r>
      <w:r w:rsidR="00680DC9" w:rsidRPr="003D6E1C">
        <w:rPr>
          <w:rStyle w:val="Odkaznakomentr"/>
          <w:rFonts w:asciiTheme="minorHAnsi" w:hAnsiTheme="minorHAnsi" w:cstheme="minorHAnsi"/>
          <w:sz w:val="22"/>
          <w:szCs w:val="22"/>
        </w:rPr>
        <w:t xml:space="preserve"> s</w:t>
      </w:r>
      <w:r w:rsidR="00E93E9D" w:rsidRPr="003D6E1C">
        <w:rPr>
          <w:rStyle w:val="Siln"/>
          <w:rFonts w:asciiTheme="minorHAnsi" w:hAnsiTheme="minorHAnsi" w:cstheme="minorHAnsi"/>
          <w:b w:val="0"/>
          <w:sz w:val="22"/>
          <w:szCs w:val="22"/>
          <w:lang w:val="sk-SK"/>
        </w:rPr>
        <w:t>a vyhlasuje</w:t>
      </w:r>
      <w:r w:rsidRPr="003D6E1C">
        <w:rPr>
          <w:rStyle w:val="Siln"/>
          <w:rFonts w:asciiTheme="minorHAnsi" w:hAnsiTheme="minorHAnsi" w:cstheme="minorHAnsi"/>
          <w:b w:val="0"/>
          <w:sz w:val="22"/>
          <w:szCs w:val="22"/>
          <w:lang w:val="sk-SK"/>
        </w:rPr>
        <w:t xml:space="preserve"> každý nepárny rok.</w:t>
      </w:r>
    </w:p>
    <w:p w14:paraId="3D06C93B" w14:textId="77777777" w:rsidR="00024616" w:rsidRPr="003D6E1C" w:rsidRDefault="00024616" w:rsidP="003D6E1C">
      <w:pPr>
        <w:numPr>
          <w:ilvl w:val="0"/>
          <w:numId w:val="1"/>
        </w:numPr>
        <w:tabs>
          <w:tab w:val="clear" w:pos="720"/>
        </w:tabs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3D6E1C">
        <w:rPr>
          <w:rFonts w:asciiTheme="minorHAnsi" w:hAnsiTheme="minorHAnsi" w:cstheme="minorHAnsi"/>
          <w:sz w:val="22"/>
          <w:szCs w:val="22"/>
          <w:lang w:val="sk-SK"/>
        </w:rPr>
        <w:t>Vyhlasovateľom súťaže je Ministerstvo životného prostredia S</w:t>
      </w:r>
      <w:r w:rsidR="002308B6" w:rsidRPr="003D6E1C">
        <w:rPr>
          <w:rFonts w:asciiTheme="minorHAnsi" w:hAnsiTheme="minorHAnsi" w:cstheme="minorHAnsi"/>
          <w:sz w:val="22"/>
          <w:szCs w:val="22"/>
          <w:lang w:val="sk-SK"/>
        </w:rPr>
        <w:t>R</w:t>
      </w:r>
      <w:r w:rsidR="00957AA6" w:rsidRPr="003D6E1C">
        <w:rPr>
          <w:rFonts w:asciiTheme="minorHAnsi" w:hAnsiTheme="minorHAnsi" w:cstheme="minorHAnsi"/>
          <w:sz w:val="22"/>
          <w:szCs w:val="22"/>
          <w:lang w:val="sk-SK"/>
        </w:rPr>
        <w:t>,</w:t>
      </w:r>
      <w:r w:rsidRPr="003D6E1C">
        <w:rPr>
          <w:rFonts w:asciiTheme="minorHAnsi" w:hAnsiTheme="minorHAnsi" w:cstheme="minorHAnsi"/>
          <w:sz w:val="22"/>
          <w:szCs w:val="22"/>
          <w:lang w:val="sk-SK"/>
        </w:rPr>
        <w:t xml:space="preserve"> Námestie Ľ. Štúra 1, 812 35 Bratislava</w:t>
      </w:r>
      <w:r w:rsidR="00AA47E2" w:rsidRPr="003D6E1C">
        <w:rPr>
          <w:rFonts w:asciiTheme="minorHAnsi" w:hAnsiTheme="minorHAnsi" w:cstheme="minorHAnsi"/>
          <w:sz w:val="22"/>
          <w:szCs w:val="22"/>
          <w:lang w:val="sk-SK"/>
        </w:rPr>
        <w:t xml:space="preserve"> (ďalej len M</w:t>
      </w:r>
      <w:r w:rsidR="002308B6" w:rsidRPr="003D6E1C">
        <w:rPr>
          <w:rFonts w:asciiTheme="minorHAnsi" w:hAnsiTheme="minorHAnsi" w:cstheme="minorHAnsi"/>
          <w:sz w:val="22"/>
          <w:szCs w:val="22"/>
          <w:lang w:val="sk-SK"/>
        </w:rPr>
        <w:t>Ž</w:t>
      </w:r>
      <w:r w:rsidR="00AA47E2" w:rsidRPr="003D6E1C">
        <w:rPr>
          <w:rFonts w:asciiTheme="minorHAnsi" w:hAnsiTheme="minorHAnsi" w:cstheme="minorHAnsi"/>
          <w:sz w:val="22"/>
          <w:szCs w:val="22"/>
          <w:lang w:val="sk-SK"/>
        </w:rPr>
        <w:t>P S</w:t>
      </w:r>
      <w:r w:rsidR="002308B6" w:rsidRPr="003D6E1C">
        <w:rPr>
          <w:rFonts w:asciiTheme="minorHAnsi" w:hAnsiTheme="minorHAnsi" w:cstheme="minorHAnsi"/>
          <w:sz w:val="22"/>
          <w:szCs w:val="22"/>
          <w:lang w:val="sk-SK"/>
        </w:rPr>
        <w:t>R)</w:t>
      </w:r>
      <w:r w:rsidRPr="003D6E1C">
        <w:rPr>
          <w:rFonts w:asciiTheme="minorHAnsi" w:hAnsiTheme="minorHAnsi" w:cstheme="minorHAnsi"/>
          <w:sz w:val="22"/>
          <w:szCs w:val="22"/>
          <w:lang w:val="sk-SK"/>
        </w:rPr>
        <w:t>.</w:t>
      </w:r>
    </w:p>
    <w:p w14:paraId="0B680A97" w14:textId="300558F6" w:rsidR="009D16ED" w:rsidRDefault="00FF17BB" w:rsidP="003D6E1C">
      <w:pPr>
        <w:numPr>
          <w:ilvl w:val="0"/>
          <w:numId w:val="1"/>
        </w:numPr>
        <w:tabs>
          <w:tab w:val="clear" w:pos="720"/>
        </w:tabs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3D6E1C">
        <w:rPr>
          <w:rFonts w:asciiTheme="minorHAnsi" w:hAnsiTheme="minorHAnsi" w:cstheme="minorHAnsi"/>
          <w:sz w:val="22"/>
          <w:szCs w:val="22"/>
          <w:lang w:val="sk-SK"/>
        </w:rPr>
        <w:t>Organizátorom</w:t>
      </w:r>
      <w:r w:rsidR="00024616" w:rsidRPr="003D6E1C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D327DD" w:rsidRPr="003D6E1C">
        <w:rPr>
          <w:rFonts w:asciiTheme="minorHAnsi" w:hAnsiTheme="minorHAnsi" w:cstheme="minorHAnsi"/>
          <w:sz w:val="22"/>
          <w:szCs w:val="22"/>
          <w:lang w:val="sk-SK"/>
        </w:rPr>
        <w:t xml:space="preserve">súťaže </w:t>
      </w:r>
      <w:r w:rsidR="00024616" w:rsidRPr="003D6E1C">
        <w:rPr>
          <w:rFonts w:asciiTheme="minorHAnsi" w:hAnsiTheme="minorHAnsi" w:cstheme="minorHAnsi"/>
          <w:sz w:val="22"/>
          <w:szCs w:val="22"/>
          <w:lang w:val="sk-SK"/>
        </w:rPr>
        <w:t>je Slovenská agentúra životného prostredia,</w:t>
      </w:r>
      <w:r w:rsidR="00C660DF" w:rsidRPr="003D6E1C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1C30C6" w:rsidRPr="003D6E1C">
        <w:rPr>
          <w:rFonts w:asciiTheme="minorHAnsi" w:hAnsiTheme="minorHAnsi" w:cstheme="minorHAnsi"/>
          <w:sz w:val="22"/>
          <w:szCs w:val="22"/>
          <w:lang w:val="sk-SK"/>
        </w:rPr>
        <w:t>Tajovského 28, 975 90 Banská Bystrica</w:t>
      </w:r>
      <w:r w:rsidR="00E93E9D" w:rsidRPr="003D6E1C">
        <w:rPr>
          <w:rFonts w:asciiTheme="minorHAnsi" w:hAnsiTheme="minorHAnsi" w:cstheme="minorHAnsi"/>
          <w:sz w:val="22"/>
          <w:szCs w:val="22"/>
          <w:lang w:val="sk-SK"/>
        </w:rPr>
        <w:t xml:space="preserve"> (ďalej len </w:t>
      </w:r>
      <w:r w:rsidR="00C660DF" w:rsidRPr="003D6E1C">
        <w:rPr>
          <w:rFonts w:asciiTheme="minorHAnsi" w:hAnsiTheme="minorHAnsi" w:cstheme="minorHAnsi"/>
          <w:sz w:val="22"/>
          <w:szCs w:val="22"/>
          <w:lang w:val="sk-SK"/>
        </w:rPr>
        <w:t>SAŽP)</w:t>
      </w:r>
      <w:r w:rsidR="00847C30" w:rsidRPr="003D6E1C">
        <w:rPr>
          <w:rFonts w:asciiTheme="minorHAnsi" w:hAnsiTheme="minorHAnsi" w:cstheme="minorHAnsi"/>
          <w:sz w:val="22"/>
          <w:szCs w:val="22"/>
          <w:lang w:val="sk-SK"/>
        </w:rPr>
        <w:t>.</w:t>
      </w:r>
      <w:r w:rsidR="00890C01" w:rsidRPr="003D6E1C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</w:p>
    <w:p w14:paraId="27CF4016" w14:textId="6C324078" w:rsidR="007905CB" w:rsidRPr="00787A8B" w:rsidRDefault="007905CB" w:rsidP="004A215A">
      <w:pPr>
        <w:numPr>
          <w:ilvl w:val="0"/>
          <w:numId w:val="1"/>
        </w:numPr>
        <w:tabs>
          <w:tab w:val="clear" w:pos="720"/>
        </w:tabs>
        <w:spacing w:after="120"/>
        <w:ind w:left="425" w:hanging="42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4A215A">
        <w:rPr>
          <w:rFonts w:asciiTheme="minorHAnsi" w:hAnsiTheme="minorHAnsi" w:cstheme="minorHAnsi"/>
          <w:sz w:val="22"/>
          <w:szCs w:val="22"/>
          <w:lang w:val="sk-SK"/>
        </w:rPr>
        <w:t xml:space="preserve">Súťaž odborne koordinuje manažér súťaže (riaditeľ sekcie environmentalistiky SAŽP), zastupuje </w:t>
      </w:r>
      <w:r w:rsidRPr="00787A8B">
        <w:rPr>
          <w:rFonts w:asciiTheme="minorHAnsi" w:hAnsiTheme="minorHAnsi" w:cstheme="minorHAnsi"/>
          <w:sz w:val="22"/>
          <w:szCs w:val="22"/>
          <w:lang w:val="sk-SK"/>
        </w:rPr>
        <w:t>ho tajomník (vedúc</w:t>
      </w:r>
      <w:r w:rsidR="00881D41">
        <w:rPr>
          <w:rFonts w:asciiTheme="minorHAnsi" w:hAnsiTheme="minorHAnsi" w:cstheme="minorHAnsi"/>
          <w:sz w:val="22"/>
          <w:szCs w:val="22"/>
          <w:lang w:val="sk-SK"/>
        </w:rPr>
        <w:t>a</w:t>
      </w:r>
      <w:r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CD3FFB" w:rsidRPr="00CD3FFB">
        <w:rPr>
          <w:rFonts w:asciiTheme="minorHAnsi" w:hAnsiTheme="minorHAnsi" w:cstheme="minorHAnsi"/>
          <w:sz w:val="22"/>
          <w:szCs w:val="22"/>
          <w:lang w:val="sk-SK"/>
        </w:rPr>
        <w:t>oddelenia starostlivosti o sídla a regióny</w:t>
      </w:r>
      <w:r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), ktorý zabezpečuje organizáciu súťaže. Súťaž administrujú pracovníci </w:t>
      </w:r>
      <w:r w:rsidR="00CD3FFB">
        <w:rPr>
          <w:rFonts w:asciiTheme="minorHAnsi" w:hAnsiTheme="minorHAnsi" w:cstheme="minorHAnsi"/>
          <w:sz w:val="22"/>
          <w:szCs w:val="22"/>
          <w:lang w:val="sk-SK"/>
        </w:rPr>
        <w:t>O</w:t>
      </w:r>
      <w:r w:rsidR="00CD3FFB" w:rsidRPr="00CD3FFB">
        <w:rPr>
          <w:rFonts w:asciiTheme="minorHAnsi" w:hAnsiTheme="minorHAnsi" w:cstheme="minorHAnsi"/>
          <w:sz w:val="22"/>
          <w:szCs w:val="22"/>
          <w:lang w:val="sk-SK"/>
        </w:rPr>
        <w:t>ddelenia starostlivosti o sídla a regióny</w:t>
      </w:r>
      <w:r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 (SAŽP).</w:t>
      </w:r>
    </w:p>
    <w:p w14:paraId="723C0CBC" w14:textId="3CD3DA71" w:rsidR="00C660DF" w:rsidRPr="00787A8B" w:rsidRDefault="00024616" w:rsidP="003D6E1C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87A8B">
        <w:rPr>
          <w:rFonts w:asciiTheme="minorHAnsi" w:hAnsiTheme="minorHAnsi" w:cstheme="minorHAnsi"/>
          <w:sz w:val="22"/>
          <w:szCs w:val="22"/>
          <w:lang w:val="sk-SK"/>
        </w:rPr>
        <w:t>Súčasťou procesu súťaže a udeľovania titulu ENVIROMESTO</w:t>
      </w:r>
      <w:r w:rsidR="00E93E9D"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4A7228" w:rsidRPr="00787A8B">
        <w:rPr>
          <w:rFonts w:asciiTheme="minorHAnsi" w:hAnsiTheme="minorHAnsi" w:cstheme="minorHAnsi"/>
          <w:sz w:val="22"/>
          <w:szCs w:val="22"/>
          <w:lang w:val="sk-SK"/>
        </w:rPr>
        <w:t>2021</w:t>
      </w:r>
      <w:r w:rsidR="004A7228" w:rsidRPr="00787A8B">
        <w:rPr>
          <w:rStyle w:val="Odkaznakomentr"/>
          <w:rFonts w:asciiTheme="minorHAnsi" w:hAnsiTheme="minorHAnsi" w:cstheme="minorHAnsi"/>
          <w:sz w:val="22"/>
          <w:szCs w:val="22"/>
        </w:rPr>
        <w:t xml:space="preserve"> </w:t>
      </w:r>
      <w:r w:rsidR="002308B6" w:rsidRPr="00787A8B">
        <w:rPr>
          <w:rStyle w:val="Odkaznakomentr"/>
          <w:rFonts w:asciiTheme="minorHAnsi" w:hAnsiTheme="minorHAnsi" w:cstheme="minorHAnsi"/>
          <w:sz w:val="22"/>
          <w:szCs w:val="22"/>
        </w:rPr>
        <w:t>s</w:t>
      </w:r>
      <w:r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ú </w:t>
      </w:r>
      <w:r w:rsidR="000F62F8"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aj </w:t>
      </w:r>
      <w:r w:rsidRPr="00787A8B">
        <w:rPr>
          <w:rFonts w:asciiTheme="minorHAnsi" w:hAnsiTheme="minorHAnsi" w:cstheme="minorHAnsi"/>
          <w:sz w:val="22"/>
          <w:szCs w:val="22"/>
          <w:lang w:val="sk-SK"/>
        </w:rPr>
        <w:t>partner</w:t>
      </w:r>
      <w:r w:rsidR="004155B4" w:rsidRPr="00787A8B">
        <w:rPr>
          <w:rFonts w:asciiTheme="minorHAnsi" w:hAnsiTheme="minorHAnsi" w:cstheme="minorHAnsi"/>
          <w:sz w:val="22"/>
          <w:szCs w:val="22"/>
          <w:lang w:val="sk-SK"/>
        </w:rPr>
        <w:t>ské organizácie</w:t>
      </w:r>
      <w:r w:rsidR="00C660DF" w:rsidRPr="00787A8B">
        <w:rPr>
          <w:rFonts w:asciiTheme="minorHAnsi" w:hAnsiTheme="minorHAnsi" w:cstheme="minorHAnsi"/>
          <w:sz w:val="22"/>
          <w:szCs w:val="22"/>
          <w:lang w:val="sk-SK"/>
        </w:rPr>
        <w:t>:</w:t>
      </w:r>
    </w:p>
    <w:p w14:paraId="6E98FD72" w14:textId="5562AF2F" w:rsidR="00CC0ABC" w:rsidRPr="00787A8B" w:rsidRDefault="00CC0ABC" w:rsidP="003D6E1C">
      <w:pPr>
        <w:pStyle w:val="Odsekzoznamu"/>
        <w:numPr>
          <w:ilvl w:val="0"/>
          <w:numId w:val="9"/>
        </w:numPr>
        <w:spacing w:after="120"/>
        <w:ind w:left="851" w:hanging="284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Ministerstvo dopravy </w:t>
      </w:r>
      <w:r w:rsidR="007905CB" w:rsidRPr="00787A8B">
        <w:rPr>
          <w:rFonts w:asciiTheme="minorHAnsi" w:hAnsiTheme="minorHAnsi" w:cstheme="minorHAnsi"/>
          <w:sz w:val="22"/>
          <w:szCs w:val="22"/>
          <w:lang w:val="sk-SK"/>
        </w:rPr>
        <w:t>a výstavby SR</w:t>
      </w:r>
    </w:p>
    <w:p w14:paraId="0D1A8538" w14:textId="52DC759E" w:rsidR="004427CF" w:rsidRPr="00787A8B" w:rsidRDefault="004427CF" w:rsidP="003D6E1C">
      <w:pPr>
        <w:pStyle w:val="Odsekzoznamu"/>
        <w:numPr>
          <w:ilvl w:val="0"/>
          <w:numId w:val="9"/>
        </w:numPr>
        <w:spacing w:after="120"/>
        <w:ind w:left="851" w:hanging="284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87A8B">
        <w:rPr>
          <w:rFonts w:asciiTheme="minorHAnsi" w:hAnsiTheme="minorHAnsi" w:cstheme="minorHAnsi"/>
          <w:sz w:val="22"/>
          <w:szCs w:val="22"/>
          <w:lang w:val="sk-SK"/>
        </w:rPr>
        <w:t>Únia miest Slovenska</w:t>
      </w:r>
      <w:r w:rsidR="006F18C6"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0F6CE4" w:rsidRPr="00787A8B">
        <w:rPr>
          <w:rFonts w:asciiTheme="minorHAnsi" w:hAnsiTheme="minorHAnsi" w:cstheme="minorHAnsi"/>
          <w:sz w:val="22"/>
          <w:szCs w:val="22"/>
          <w:lang w:val="sk-SK"/>
        </w:rPr>
        <w:t>(ÚMS)</w:t>
      </w:r>
    </w:p>
    <w:p w14:paraId="4D7571BC" w14:textId="77777777" w:rsidR="006D2408" w:rsidRPr="00787A8B" w:rsidRDefault="00C660DF" w:rsidP="003D6E1C">
      <w:pPr>
        <w:pStyle w:val="Odsekzoznamu"/>
        <w:numPr>
          <w:ilvl w:val="0"/>
          <w:numId w:val="9"/>
        </w:numPr>
        <w:spacing w:after="120"/>
        <w:ind w:left="851" w:hanging="284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Združenie miest a obcí </w:t>
      </w:r>
      <w:r w:rsidR="0065209F"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Slovenska </w:t>
      </w:r>
      <w:r w:rsidRPr="00787A8B">
        <w:rPr>
          <w:rFonts w:asciiTheme="minorHAnsi" w:hAnsiTheme="minorHAnsi" w:cstheme="minorHAnsi"/>
          <w:sz w:val="22"/>
          <w:szCs w:val="22"/>
          <w:lang w:val="sk-SK"/>
        </w:rPr>
        <w:t>(ZMOS)</w:t>
      </w:r>
      <w:r w:rsidR="006D2408"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</w:p>
    <w:p w14:paraId="2D992293" w14:textId="77777777" w:rsidR="006152E5" w:rsidRPr="00787A8B" w:rsidRDefault="006152E5" w:rsidP="003D6E1C">
      <w:pPr>
        <w:pStyle w:val="Odsekzoznamu"/>
        <w:numPr>
          <w:ilvl w:val="0"/>
          <w:numId w:val="9"/>
        </w:numPr>
        <w:spacing w:after="120"/>
        <w:ind w:left="851" w:hanging="284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87A8B">
        <w:rPr>
          <w:rFonts w:asciiTheme="minorHAnsi" w:hAnsiTheme="minorHAnsi" w:cstheme="minorHAnsi"/>
          <w:sz w:val="22"/>
          <w:szCs w:val="22"/>
          <w:lang w:val="sk-SK"/>
        </w:rPr>
        <w:t>Technická univerzita vo Zvolene</w:t>
      </w:r>
    </w:p>
    <w:p w14:paraId="66D01CBE" w14:textId="174BEB55" w:rsidR="000F6CE4" w:rsidRPr="00787A8B" w:rsidRDefault="000F6CE4" w:rsidP="00115ACA">
      <w:pPr>
        <w:pStyle w:val="Odsekzoznamu"/>
        <w:numPr>
          <w:ilvl w:val="0"/>
          <w:numId w:val="9"/>
        </w:numPr>
        <w:ind w:left="851" w:hanging="284"/>
        <w:contextualSpacing w:val="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87A8B">
        <w:rPr>
          <w:rFonts w:asciiTheme="minorHAnsi" w:hAnsiTheme="minorHAnsi" w:cstheme="minorHAnsi"/>
          <w:sz w:val="22"/>
          <w:szCs w:val="22"/>
          <w:lang w:val="sk-SK"/>
        </w:rPr>
        <w:t>Žilinská univerzita v</w:t>
      </w:r>
      <w:r w:rsidR="00115ACA" w:rsidRPr="00787A8B">
        <w:rPr>
          <w:rFonts w:asciiTheme="minorHAnsi" w:hAnsiTheme="minorHAnsi" w:cstheme="minorHAnsi"/>
          <w:sz w:val="22"/>
          <w:szCs w:val="22"/>
          <w:lang w:val="sk-SK"/>
        </w:rPr>
        <w:t> </w:t>
      </w:r>
      <w:r w:rsidRPr="00787A8B">
        <w:rPr>
          <w:rFonts w:asciiTheme="minorHAnsi" w:hAnsiTheme="minorHAnsi" w:cstheme="minorHAnsi"/>
          <w:sz w:val="22"/>
          <w:szCs w:val="22"/>
          <w:lang w:val="sk-SK"/>
        </w:rPr>
        <w:t>Žiline</w:t>
      </w:r>
      <w:bookmarkStart w:id="0" w:name="_GoBack"/>
      <w:bookmarkEnd w:id="0"/>
    </w:p>
    <w:p w14:paraId="05717B58" w14:textId="4F454772" w:rsidR="00115ACA" w:rsidRPr="00787A8B" w:rsidRDefault="00EE5D43" w:rsidP="009673EB">
      <w:pPr>
        <w:pStyle w:val="Odsekzoznamu"/>
        <w:numPr>
          <w:ilvl w:val="0"/>
          <w:numId w:val="9"/>
        </w:numPr>
        <w:spacing w:after="120"/>
        <w:ind w:left="851" w:hanging="284"/>
        <w:contextualSpacing w:val="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 xml:space="preserve">Karpatský rozvojový inštitút, </w:t>
      </w:r>
      <w:proofErr w:type="spellStart"/>
      <w:r>
        <w:rPr>
          <w:rFonts w:asciiTheme="minorHAnsi" w:hAnsiTheme="minorHAnsi" w:cstheme="minorHAnsi"/>
          <w:sz w:val="22"/>
          <w:szCs w:val="22"/>
          <w:lang w:val="sk-SK"/>
        </w:rPr>
        <w:t>o.z</w:t>
      </w:r>
      <w:proofErr w:type="spellEnd"/>
      <w:r>
        <w:rPr>
          <w:rFonts w:asciiTheme="minorHAnsi" w:hAnsiTheme="minorHAnsi" w:cstheme="minorHAnsi"/>
          <w:sz w:val="22"/>
          <w:szCs w:val="22"/>
          <w:lang w:val="sk-SK"/>
        </w:rPr>
        <w:t>. Košice</w:t>
      </w:r>
      <w:r w:rsidR="00115ACA" w:rsidRPr="00787A8B">
        <w:rPr>
          <w:rFonts w:asciiTheme="minorHAnsi" w:hAnsiTheme="minorHAnsi" w:cstheme="minorHAnsi"/>
          <w:sz w:val="22"/>
          <w:szCs w:val="22"/>
          <w:lang w:val="sk-SK"/>
        </w:rPr>
        <w:t>.</w:t>
      </w:r>
    </w:p>
    <w:p w14:paraId="25343723" w14:textId="77777777" w:rsidR="00E346B5" w:rsidRPr="00787A8B" w:rsidRDefault="00E346B5" w:rsidP="003D6E1C">
      <w:pPr>
        <w:pStyle w:val="Odsekzoznamu"/>
        <w:numPr>
          <w:ilvl w:val="0"/>
          <w:numId w:val="1"/>
        </w:numPr>
        <w:tabs>
          <w:tab w:val="clear" w:pos="720"/>
        </w:tabs>
        <w:spacing w:before="120" w:after="120"/>
        <w:ind w:left="426" w:hanging="426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Úlohou partnerských organizácií je </w:t>
      </w:r>
      <w:r w:rsidR="000F6CE4"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účasť </w:t>
      </w:r>
      <w:r w:rsidR="00E93E9D" w:rsidRPr="00787A8B">
        <w:rPr>
          <w:rFonts w:asciiTheme="minorHAnsi" w:hAnsiTheme="minorHAnsi" w:cstheme="minorHAnsi"/>
          <w:sz w:val="22"/>
          <w:szCs w:val="22"/>
          <w:lang w:val="sk-SK"/>
        </w:rPr>
        <w:t>ich zástupco</w:t>
      </w:r>
      <w:r w:rsidR="002308B6"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v v </w:t>
      </w:r>
      <w:r w:rsidR="000F6CE4" w:rsidRPr="00787A8B">
        <w:rPr>
          <w:rFonts w:asciiTheme="minorHAnsi" w:hAnsiTheme="minorHAnsi" w:cstheme="minorHAnsi"/>
          <w:sz w:val="22"/>
          <w:szCs w:val="22"/>
          <w:lang w:val="sk-SK"/>
        </w:rPr>
        <w:t>hodnotiacej komisii</w:t>
      </w:r>
      <w:r w:rsidR="00392F23"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 a súčinnosť pri súťaži na základe vzájomnej dohody</w:t>
      </w:r>
      <w:r w:rsidR="000F6CE4" w:rsidRPr="00787A8B">
        <w:rPr>
          <w:rFonts w:asciiTheme="minorHAnsi" w:hAnsiTheme="minorHAnsi" w:cstheme="minorHAnsi"/>
          <w:sz w:val="22"/>
          <w:szCs w:val="22"/>
          <w:lang w:val="sk-SK"/>
        </w:rPr>
        <w:t>.</w:t>
      </w:r>
    </w:p>
    <w:p w14:paraId="5F33F67B" w14:textId="77777777" w:rsidR="001425AA" w:rsidRPr="00787A8B" w:rsidRDefault="001425AA" w:rsidP="0067753B">
      <w:pPr>
        <w:pStyle w:val="Odsekzoznamu"/>
        <w:ind w:left="284" w:hanging="284"/>
        <w:jc w:val="both"/>
        <w:rPr>
          <w:rFonts w:asciiTheme="minorHAnsi" w:hAnsiTheme="minorHAnsi" w:cstheme="minorHAnsi"/>
          <w:lang w:val="sk-SK"/>
        </w:rPr>
      </w:pPr>
    </w:p>
    <w:p w14:paraId="42613FCA" w14:textId="77777777" w:rsidR="00024616" w:rsidRPr="00787A8B" w:rsidRDefault="00024616" w:rsidP="00024616">
      <w:pPr>
        <w:pStyle w:val="zelena"/>
        <w:spacing w:before="0" w:beforeAutospacing="0" w:after="0" w:afterAutospacing="0"/>
        <w:jc w:val="center"/>
        <w:rPr>
          <w:rStyle w:val="Siln"/>
          <w:rFonts w:asciiTheme="minorHAnsi" w:hAnsiTheme="minorHAnsi" w:cstheme="minorHAnsi"/>
          <w:color w:val="000000"/>
          <w:lang w:val="sk-SK"/>
        </w:rPr>
      </w:pPr>
      <w:r w:rsidRPr="00787A8B">
        <w:rPr>
          <w:rStyle w:val="Siln"/>
          <w:rFonts w:asciiTheme="minorHAnsi" w:hAnsiTheme="minorHAnsi" w:cstheme="minorHAnsi"/>
          <w:color w:val="000000"/>
          <w:lang w:val="sk-SK"/>
        </w:rPr>
        <w:t>Článok IV</w:t>
      </w:r>
    </w:p>
    <w:p w14:paraId="27D8FEB4" w14:textId="7B6A282D" w:rsidR="00F46DC7" w:rsidRPr="00787A8B" w:rsidRDefault="00F46DC7" w:rsidP="004A215A">
      <w:pPr>
        <w:spacing w:after="240"/>
        <w:jc w:val="center"/>
        <w:rPr>
          <w:rFonts w:asciiTheme="minorHAnsi" w:hAnsiTheme="minorHAnsi" w:cstheme="minorHAnsi"/>
          <w:lang w:val="sk-SK"/>
        </w:rPr>
      </w:pPr>
      <w:r w:rsidRPr="00787A8B">
        <w:rPr>
          <w:rFonts w:asciiTheme="minorHAnsi" w:hAnsiTheme="minorHAnsi" w:cstheme="minorHAnsi"/>
          <w:b/>
          <w:lang w:val="sk-SK"/>
        </w:rPr>
        <w:t>Podmienky účasti v</w:t>
      </w:r>
      <w:r w:rsidR="007905CB" w:rsidRPr="00787A8B">
        <w:rPr>
          <w:rFonts w:asciiTheme="minorHAnsi" w:hAnsiTheme="minorHAnsi" w:cstheme="minorHAnsi"/>
          <w:b/>
          <w:lang w:val="sk-SK"/>
        </w:rPr>
        <w:t> </w:t>
      </w:r>
      <w:r w:rsidRPr="00787A8B">
        <w:rPr>
          <w:rFonts w:asciiTheme="minorHAnsi" w:hAnsiTheme="minorHAnsi" w:cstheme="minorHAnsi"/>
          <w:b/>
          <w:lang w:val="sk-SK"/>
        </w:rPr>
        <w:t>súťaži</w:t>
      </w:r>
      <w:r w:rsidR="007905CB" w:rsidRPr="00787A8B">
        <w:rPr>
          <w:rFonts w:asciiTheme="minorHAnsi" w:hAnsiTheme="minorHAnsi" w:cstheme="minorHAnsi"/>
          <w:b/>
          <w:lang w:val="sk-SK"/>
        </w:rPr>
        <w:t>, konzultácie k prihláškam</w:t>
      </w:r>
    </w:p>
    <w:p w14:paraId="5C74EFC4" w14:textId="48FE2988" w:rsidR="00F46DC7" w:rsidRPr="00787A8B" w:rsidRDefault="00F46DC7" w:rsidP="00934396">
      <w:pPr>
        <w:pStyle w:val="zelena"/>
        <w:numPr>
          <w:ilvl w:val="0"/>
          <w:numId w:val="14"/>
        </w:numPr>
        <w:spacing w:before="0" w:beforeAutospacing="0" w:after="120" w:afterAutospacing="0"/>
        <w:ind w:left="426" w:hanging="426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87A8B">
        <w:rPr>
          <w:rFonts w:asciiTheme="minorHAnsi" w:hAnsiTheme="minorHAnsi" w:cstheme="minorHAnsi"/>
          <w:sz w:val="22"/>
          <w:szCs w:val="22"/>
          <w:lang w:val="sk-SK"/>
        </w:rPr>
        <w:t>Účasť miest v súťaži ENVIROMESTO</w:t>
      </w:r>
      <w:r w:rsidR="00E93E9D"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4A7228" w:rsidRPr="00787A8B">
        <w:rPr>
          <w:rFonts w:asciiTheme="minorHAnsi" w:hAnsiTheme="minorHAnsi" w:cstheme="minorHAnsi"/>
          <w:sz w:val="22"/>
          <w:szCs w:val="22"/>
          <w:lang w:val="sk-SK"/>
        </w:rPr>
        <w:t>2021</w:t>
      </w:r>
      <w:r w:rsidR="004A7228" w:rsidRPr="00787A8B">
        <w:rPr>
          <w:rStyle w:val="Odkaznakomentr"/>
          <w:rFonts w:asciiTheme="minorHAnsi" w:hAnsiTheme="minorHAnsi" w:cstheme="minorHAnsi"/>
          <w:sz w:val="22"/>
          <w:szCs w:val="22"/>
        </w:rPr>
        <w:t xml:space="preserve"> </w:t>
      </w:r>
      <w:r w:rsidR="002308B6" w:rsidRPr="00787A8B">
        <w:rPr>
          <w:rStyle w:val="Odkaznakomentr"/>
          <w:rFonts w:asciiTheme="minorHAnsi" w:hAnsiTheme="minorHAnsi" w:cstheme="minorHAnsi"/>
          <w:sz w:val="22"/>
          <w:szCs w:val="22"/>
        </w:rPr>
        <w:t>j</w:t>
      </w:r>
      <w:r w:rsidRPr="00787A8B">
        <w:rPr>
          <w:rFonts w:asciiTheme="minorHAnsi" w:hAnsiTheme="minorHAnsi" w:cstheme="minorHAnsi"/>
          <w:sz w:val="22"/>
          <w:szCs w:val="22"/>
          <w:lang w:val="sk-SK"/>
        </w:rPr>
        <w:t>e bezplatná.</w:t>
      </w:r>
    </w:p>
    <w:p w14:paraId="7C7C83E3" w14:textId="5B1D1CAE" w:rsidR="00631FA3" w:rsidRPr="00787A8B" w:rsidRDefault="00A122B1" w:rsidP="00934396">
      <w:pPr>
        <w:pStyle w:val="zelena"/>
        <w:numPr>
          <w:ilvl w:val="0"/>
          <w:numId w:val="14"/>
        </w:numPr>
        <w:spacing w:before="0" w:beforeAutospacing="0" w:after="120" w:afterAutospacing="0"/>
        <w:ind w:left="426" w:hanging="426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V súťaži sa hodnotia </w:t>
      </w:r>
      <w:r w:rsidR="001C30C6" w:rsidRPr="00787A8B">
        <w:rPr>
          <w:rFonts w:asciiTheme="minorHAnsi" w:hAnsiTheme="minorHAnsi" w:cstheme="minorHAnsi"/>
          <w:sz w:val="22"/>
          <w:szCs w:val="22"/>
          <w:lang w:val="sk-SK"/>
        </w:rPr>
        <w:t>z</w:t>
      </w:r>
      <w:r w:rsidRPr="00787A8B">
        <w:rPr>
          <w:rFonts w:asciiTheme="minorHAnsi" w:hAnsiTheme="minorHAnsi" w:cstheme="minorHAnsi"/>
          <w:sz w:val="22"/>
          <w:szCs w:val="22"/>
          <w:lang w:val="sk-SK"/>
        </w:rPr>
        <w:t>realizované aktivity</w:t>
      </w:r>
      <w:r w:rsidR="00631FA3"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 s environmentálnym aspektom</w:t>
      </w:r>
      <w:r w:rsidR="003D796F"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 v mestskom prostredí</w:t>
      </w:r>
      <w:r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, ktoré </w:t>
      </w:r>
      <w:r w:rsidR="00457EA2"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mesto vykonalo </w:t>
      </w:r>
      <w:r w:rsidR="00452116"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za posledné </w:t>
      </w:r>
      <w:r w:rsidR="001A736C" w:rsidRPr="00787A8B">
        <w:rPr>
          <w:rFonts w:asciiTheme="minorHAnsi" w:hAnsiTheme="minorHAnsi" w:cstheme="minorHAnsi"/>
          <w:sz w:val="22"/>
          <w:szCs w:val="22"/>
          <w:lang w:val="sk-SK"/>
        </w:rPr>
        <w:t>dva</w:t>
      </w:r>
      <w:r w:rsidR="00452116"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 roky </w:t>
      </w:r>
      <w:r w:rsidR="004356A1"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do </w:t>
      </w:r>
      <w:r w:rsidRPr="00787A8B">
        <w:rPr>
          <w:rFonts w:asciiTheme="minorHAnsi" w:hAnsiTheme="minorHAnsi" w:cstheme="minorHAnsi"/>
          <w:sz w:val="22"/>
          <w:szCs w:val="22"/>
          <w:lang w:val="sk-SK"/>
        </w:rPr>
        <w:t>uzávierky prihlášok</w:t>
      </w:r>
      <w:r w:rsidR="004356A1"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 do súťaže ENVIROMESTO </w:t>
      </w:r>
      <w:r w:rsidR="001F488E" w:rsidRPr="00787A8B">
        <w:rPr>
          <w:rFonts w:asciiTheme="minorHAnsi" w:hAnsiTheme="minorHAnsi" w:cstheme="minorHAnsi"/>
          <w:sz w:val="22"/>
          <w:szCs w:val="22"/>
          <w:lang w:val="sk-SK"/>
        </w:rPr>
        <w:t>2021</w:t>
      </w:r>
      <w:r w:rsidR="002308B6" w:rsidRPr="00787A8B">
        <w:rPr>
          <w:rFonts w:asciiTheme="minorHAnsi" w:hAnsiTheme="minorHAnsi" w:cstheme="minorHAnsi"/>
          <w:sz w:val="22"/>
          <w:szCs w:val="22"/>
          <w:lang w:val="sk-SK"/>
        </w:rPr>
        <w:t>.</w:t>
      </w:r>
      <w:r w:rsidR="004A215A"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 Do súťaže sa nemôže prihlásiť </w:t>
      </w:r>
      <w:r w:rsidR="00015B73"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mesto </w:t>
      </w:r>
      <w:r w:rsidR="004A215A" w:rsidRPr="00787A8B">
        <w:rPr>
          <w:rFonts w:asciiTheme="minorHAnsi" w:hAnsiTheme="minorHAnsi" w:cstheme="minorHAnsi"/>
          <w:sz w:val="22"/>
          <w:szCs w:val="22"/>
          <w:lang w:val="sk-SK"/>
        </w:rPr>
        <w:t>s aktivitou, ktorá získala ocenenie v predchádzajúcich ročníkoch súťaže ENVIROMESTO.</w:t>
      </w:r>
    </w:p>
    <w:p w14:paraId="4FDC972C" w14:textId="77777777" w:rsidR="000C259A" w:rsidRPr="00787A8B" w:rsidRDefault="0009317D" w:rsidP="00934396">
      <w:pPr>
        <w:pStyle w:val="zelena"/>
        <w:numPr>
          <w:ilvl w:val="0"/>
          <w:numId w:val="14"/>
        </w:numPr>
        <w:spacing w:before="0" w:beforeAutospacing="0" w:after="120" w:afterAutospacing="0"/>
        <w:ind w:left="426" w:hanging="426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87A8B">
        <w:rPr>
          <w:rFonts w:asciiTheme="minorHAnsi" w:hAnsiTheme="minorHAnsi" w:cstheme="minorHAnsi"/>
          <w:sz w:val="22"/>
          <w:szCs w:val="22"/>
          <w:lang w:val="sk-SK"/>
        </w:rPr>
        <w:t>Do súťaže sa môže prihlásiť každé mesto na Slovensku, ktoré pošle vyplnenú a štatutárnym zástupcom podpísanú prihlášku elektronicky na e-mail:</w:t>
      </w:r>
      <w:r w:rsidR="000C259A" w:rsidRPr="00787A8B">
        <w:rPr>
          <w:rStyle w:val="Hypertextovprepojenie"/>
          <w:rFonts w:asciiTheme="minorHAnsi" w:hAnsiTheme="minorHAnsi" w:cstheme="minorHAnsi"/>
          <w:sz w:val="22"/>
          <w:szCs w:val="22"/>
          <w:lang w:val="sk-SK"/>
        </w:rPr>
        <w:t xml:space="preserve"> </w:t>
      </w:r>
      <w:hyperlink r:id="rId10" w:history="1">
        <w:r w:rsidR="00E31B4D" w:rsidRPr="00787A8B">
          <w:rPr>
            <w:rStyle w:val="Hypertextovprepojenie"/>
            <w:rFonts w:asciiTheme="minorHAnsi" w:hAnsiTheme="minorHAnsi" w:cstheme="minorHAnsi"/>
            <w:sz w:val="22"/>
            <w:szCs w:val="22"/>
            <w:lang w:val="sk-SK"/>
          </w:rPr>
          <w:t>enviromesto@sazp.sk</w:t>
        </w:r>
      </w:hyperlink>
      <w:r w:rsidR="004153E1" w:rsidRPr="00787A8B">
        <w:rPr>
          <w:rStyle w:val="Hypertextovprepojenie"/>
          <w:rFonts w:asciiTheme="minorHAnsi" w:hAnsiTheme="minorHAnsi" w:cstheme="minorHAnsi"/>
          <w:color w:val="00B0F0"/>
          <w:sz w:val="22"/>
          <w:szCs w:val="22"/>
          <w:u w:val="none"/>
          <w:lang w:val="sk-SK"/>
        </w:rPr>
        <w:t>.</w:t>
      </w:r>
      <w:r w:rsidR="00F0248A" w:rsidRPr="00787A8B">
        <w:rPr>
          <w:rStyle w:val="Hypertextovprepojenie"/>
          <w:rFonts w:asciiTheme="minorHAnsi" w:hAnsiTheme="minorHAnsi" w:cstheme="minorHAnsi"/>
          <w:color w:val="00B0F0"/>
          <w:sz w:val="22"/>
          <w:szCs w:val="22"/>
          <w:u w:val="none"/>
          <w:lang w:val="sk-SK"/>
        </w:rPr>
        <w:t xml:space="preserve"> </w:t>
      </w:r>
      <w:r w:rsidR="00F0248A" w:rsidRPr="00787A8B">
        <w:rPr>
          <w:rStyle w:val="Hypertextovprepojenie"/>
          <w:rFonts w:asciiTheme="minorHAnsi" w:hAnsiTheme="minorHAnsi" w:cstheme="minorHAnsi"/>
          <w:sz w:val="22"/>
          <w:szCs w:val="22"/>
          <w:lang w:val="sk-SK"/>
        </w:rPr>
        <w:t xml:space="preserve"> </w:t>
      </w:r>
    </w:p>
    <w:p w14:paraId="5CA048A0" w14:textId="0FEFDD2D" w:rsidR="000C259A" w:rsidRPr="00787A8B" w:rsidRDefault="000C259A" w:rsidP="0067753B">
      <w:pPr>
        <w:pStyle w:val="zelena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b/>
          <w:sz w:val="22"/>
          <w:szCs w:val="22"/>
          <w:lang w:val="sk-SK"/>
        </w:rPr>
      </w:pPr>
      <w:r w:rsidRPr="00787A8B">
        <w:rPr>
          <w:rFonts w:asciiTheme="minorHAnsi" w:hAnsiTheme="minorHAnsi" w:cstheme="minorHAnsi"/>
          <w:sz w:val="22"/>
          <w:szCs w:val="22"/>
          <w:lang w:val="sk-SK"/>
        </w:rPr>
        <w:lastRenderedPageBreak/>
        <w:t xml:space="preserve">Prihlášky do súťaže </w:t>
      </w:r>
      <w:r w:rsidR="00160007"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sa posielajú </w:t>
      </w:r>
      <w:r w:rsidRPr="00787A8B">
        <w:rPr>
          <w:rFonts w:asciiTheme="minorHAnsi" w:hAnsiTheme="minorHAnsi" w:cstheme="minorHAnsi"/>
          <w:sz w:val="22"/>
          <w:szCs w:val="22"/>
          <w:lang w:val="sk-SK"/>
        </w:rPr>
        <w:t>od dátumu vyhlásenia súťaže</w:t>
      </w:r>
      <w:r w:rsidR="007905CB" w:rsidRPr="00787A8B">
        <w:rPr>
          <w:rFonts w:asciiTheme="minorHAnsi" w:hAnsiTheme="minorHAnsi" w:cstheme="minorHAnsi"/>
          <w:sz w:val="22"/>
          <w:szCs w:val="22"/>
          <w:lang w:val="sk-SK"/>
        </w:rPr>
        <w:t>, t.j.</w:t>
      </w:r>
      <w:r w:rsidR="0048458F"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Pr="00787A8B">
        <w:rPr>
          <w:rFonts w:asciiTheme="minorHAnsi" w:hAnsiTheme="minorHAnsi" w:cstheme="minorHAnsi"/>
          <w:b/>
          <w:sz w:val="22"/>
          <w:szCs w:val="22"/>
          <w:lang w:val="sk-SK"/>
        </w:rPr>
        <w:t>od</w:t>
      </w:r>
      <w:r w:rsidR="002308B6" w:rsidRPr="00787A8B">
        <w:rPr>
          <w:rStyle w:val="Odkaznakomentr"/>
          <w:rFonts w:asciiTheme="minorHAnsi" w:hAnsiTheme="minorHAnsi" w:cstheme="minorHAnsi"/>
          <w:sz w:val="22"/>
          <w:szCs w:val="22"/>
        </w:rPr>
        <w:t xml:space="preserve"> </w:t>
      </w:r>
      <w:r w:rsidR="004D6BD8" w:rsidRPr="00787A8B">
        <w:rPr>
          <w:rStyle w:val="Odkaznakomentr"/>
          <w:rFonts w:asciiTheme="minorHAnsi" w:hAnsiTheme="minorHAnsi" w:cstheme="minorHAnsi"/>
          <w:sz w:val="22"/>
          <w:szCs w:val="22"/>
        </w:rPr>
        <w:t xml:space="preserve"> </w:t>
      </w:r>
      <w:r w:rsidR="00D90F79">
        <w:rPr>
          <w:rStyle w:val="Odkaznakomentr"/>
          <w:rFonts w:asciiTheme="minorHAnsi" w:hAnsiTheme="minorHAnsi" w:cstheme="minorHAnsi"/>
          <w:b/>
          <w:sz w:val="22"/>
          <w:szCs w:val="22"/>
        </w:rPr>
        <w:t>1</w:t>
      </w:r>
      <w:r w:rsidR="002308B6" w:rsidRPr="00787A8B">
        <w:rPr>
          <w:rStyle w:val="Odkaznakomentr"/>
          <w:rFonts w:asciiTheme="minorHAnsi" w:hAnsiTheme="minorHAnsi" w:cstheme="minorHAnsi"/>
          <w:b/>
          <w:sz w:val="22"/>
          <w:szCs w:val="22"/>
        </w:rPr>
        <w:t>.</w:t>
      </w:r>
      <w:r w:rsidR="00957AA6" w:rsidRPr="00787A8B">
        <w:rPr>
          <w:rStyle w:val="Odkaznakomentr"/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D90F79">
        <w:rPr>
          <w:rStyle w:val="Odkaznakomentr"/>
          <w:rFonts w:asciiTheme="minorHAnsi" w:hAnsiTheme="minorHAnsi" w:cstheme="minorHAnsi"/>
          <w:b/>
          <w:sz w:val="22"/>
          <w:szCs w:val="22"/>
        </w:rPr>
        <w:t>júna</w:t>
      </w:r>
      <w:proofErr w:type="spellEnd"/>
      <w:r w:rsidR="00160007" w:rsidRPr="00787A8B">
        <w:rPr>
          <w:rFonts w:asciiTheme="minorHAnsi" w:hAnsiTheme="minorHAnsi" w:cstheme="minorHAnsi"/>
          <w:b/>
          <w:sz w:val="22"/>
          <w:szCs w:val="22"/>
          <w:lang w:val="sk-SK"/>
        </w:rPr>
        <w:t xml:space="preserve"> </w:t>
      </w:r>
      <w:r w:rsidR="001F488E" w:rsidRPr="00787A8B">
        <w:rPr>
          <w:rFonts w:asciiTheme="minorHAnsi" w:hAnsiTheme="minorHAnsi" w:cstheme="minorHAnsi"/>
          <w:b/>
          <w:sz w:val="22"/>
          <w:szCs w:val="22"/>
          <w:lang w:val="sk-SK"/>
        </w:rPr>
        <w:t xml:space="preserve">2021 </w:t>
      </w:r>
      <w:r w:rsidR="00160007" w:rsidRPr="00787A8B">
        <w:rPr>
          <w:rFonts w:asciiTheme="minorHAnsi" w:hAnsiTheme="minorHAnsi" w:cstheme="minorHAnsi"/>
          <w:b/>
          <w:sz w:val="22"/>
          <w:szCs w:val="22"/>
          <w:lang w:val="sk-SK"/>
        </w:rPr>
        <w:t xml:space="preserve">do </w:t>
      </w:r>
      <w:r w:rsidR="00216950" w:rsidRPr="00787A8B">
        <w:rPr>
          <w:rFonts w:asciiTheme="minorHAnsi" w:hAnsiTheme="minorHAnsi" w:cstheme="minorHAnsi"/>
          <w:b/>
          <w:sz w:val="22"/>
          <w:szCs w:val="22"/>
          <w:lang w:val="sk-SK"/>
        </w:rPr>
        <w:t>16</w:t>
      </w:r>
      <w:r w:rsidR="00160007" w:rsidRPr="00787A8B">
        <w:rPr>
          <w:rFonts w:asciiTheme="minorHAnsi" w:hAnsiTheme="minorHAnsi" w:cstheme="minorHAnsi"/>
          <w:b/>
          <w:sz w:val="22"/>
          <w:szCs w:val="22"/>
          <w:lang w:val="sk-SK"/>
        </w:rPr>
        <w:t>. júla</w:t>
      </w:r>
      <w:r w:rsidRPr="00787A8B">
        <w:rPr>
          <w:rFonts w:asciiTheme="minorHAnsi" w:hAnsiTheme="minorHAnsi" w:cstheme="minorHAnsi"/>
          <w:b/>
          <w:sz w:val="22"/>
          <w:szCs w:val="22"/>
          <w:lang w:val="sk-SK"/>
        </w:rPr>
        <w:t xml:space="preserve"> </w:t>
      </w:r>
      <w:r w:rsidR="001F488E" w:rsidRPr="00787A8B">
        <w:rPr>
          <w:rFonts w:asciiTheme="minorHAnsi" w:hAnsiTheme="minorHAnsi" w:cstheme="minorHAnsi"/>
          <w:b/>
          <w:sz w:val="22"/>
          <w:szCs w:val="22"/>
          <w:lang w:val="sk-SK"/>
        </w:rPr>
        <w:t>2021</w:t>
      </w:r>
      <w:r w:rsidRPr="00787A8B">
        <w:rPr>
          <w:rFonts w:asciiTheme="minorHAnsi" w:hAnsiTheme="minorHAnsi" w:cstheme="minorHAnsi"/>
          <w:b/>
          <w:sz w:val="22"/>
          <w:szCs w:val="22"/>
          <w:lang w:val="sk-SK"/>
        </w:rPr>
        <w:t xml:space="preserve">. </w:t>
      </w:r>
    </w:p>
    <w:p w14:paraId="0C0F1392" w14:textId="6BC1C9AD" w:rsidR="000C259A" w:rsidRPr="00787A8B" w:rsidRDefault="000C259A" w:rsidP="005658DE">
      <w:pPr>
        <w:pStyle w:val="zelena"/>
        <w:spacing w:before="0" w:beforeAutospacing="0" w:after="120" w:afterAutospacing="0"/>
        <w:ind w:left="426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87A8B">
        <w:rPr>
          <w:rFonts w:asciiTheme="minorHAnsi" w:hAnsiTheme="minorHAnsi" w:cstheme="minorHAnsi"/>
          <w:sz w:val="22"/>
          <w:szCs w:val="22"/>
          <w:lang w:val="sk-SK"/>
        </w:rPr>
        <w:t>Súčasťou elektronickej prihlášky sú aj prílohy v elektronickej verzii</w:t>
      </w:r>
      <w:r w:rsidR="00DF78DD"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 (</w:t>
      </w:r>
      <w:r w:rsidR="00E346B5" w:rsidRPr="00787A8B">
        <w:rPr>
          <w:rFonts w:asciiTheme="minorHAnsi" w:hAnsiTheme="minorHAnsi" w:cstheme="minorHAnsi"/>
          <w:sz w:val="22"/>
          <w:szCs w:val="22"/>
          <w:lang w:val="sk-SK"/>
        </w:rPr>
        <w:t>max. 5</w:t>
      </w:r>
      <w:r w:rsidR="00EC662B"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 MB</w:t>
      </w:r>
      <w:r w:rsidR="00E346B5" w:rsidRPr="00787A8B">
        <w:rPr>
          <w:rFonts w:asciiTheme="minorHAnsi" w:hAnsiTheme="minorHAnsi" w:cstheme="minorHAnsi"/>
          <w:sz w:val="22"/>
          <w:szCs w:val="22"/>
          <w:lang w:val="sk-SK"/>
        </w:rPr>
        <w:t>/jedna príloha</w:t>
      </w:r>
      <w:r w:rsidR="00F0248A" w:rsidRPr="00787A8B">
        <w:rPr>
          <w:rFonts w:asciiTheme="minorHAnsi" w:hAnsiTheme="minorHAnsi" w:cstheme="minorHAnsi"/>
          <w:sz w:val="22"/>
          <w:szCs w:val="22"/>
          <w:lang w:val="sk-SK"/>
        </w:rPr>
        <w:t>)</w:t>
      </w:r>
      <w:r w:rsidR="001B77BD" w:rsidRPr="00787A8B">
        <w:rPr>
          <w:rFonts w:asciiTheme="minorHAnsi" w:hAnsiTheme="minorHAnsi" w:cstheme="minorHAnsi"/>
          <w:sz w:val="22"/>
          <w:szCs w:val="22"/>
          <w:lang w:val="sk-SK"/>
        </w:rPr>
        <w:t>,</w:t>
      </w:r>
      <w:r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 ktoré dokumentujú zrealizovanie aktivít z daných súťažných oblast</w:t>
      </w:r>
      <w:r w:rsidR="00C81C2E"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í. </w:t>
      </w:r>
    </w:p>
    <w:p w14:paraId="37001159" w14:textId="3EAA3A2F" w:rsidR="007905CB" w:rsidRPr="00787A8B" w:rsidRDefault="00115ACA" w:rsidP="00144D1F">
      <w:pPr>
        <w:pStyle w:val="zelena"/>
        <w:numPr>
          <w:ilvl w:val="0"/>
          <w:numId w:val="14"/>
        </w:numPr>
        <w:spacing w:before="0" w:beforeAutospacing="0" w:after="120" w:afterAutospacing="0"/>
        <w:ind w:left="425" w:hanging="426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Konzultácie k prihláškam: </w:t>
      </w:r>
      <w:r w:rsidR="007905CB" w:rsidRPr="00787A8B">
        <w:rPr>
          <w:rFonts w:asciiTheme="minorHAnsi" w:hAnsiTheme="minorHAnsi" w:cstheme="minorHAnsi"/>
          <w:sz w:val="22"/>
          <w:szCs w:val="22"/>
          <w:lang w:val="sk-SK"/>
        </w:rPr>
        <w:t>SAŽP poskytuje mestám konzultácie počas doby prihlasovania k vypracovaniu prihlášok a informácie o podmienkach a pravidlách súťaže.</w:t>
      </w:r>
    </w:p>
    <w:p w14:paraId="16CCCF4C" w14:textId="77777777" w:rsidR="001B77BD" w:rsidRPr="00787A8B" w:rsidRDefault="00F0248A" w:rsidP="0067753B">
      <w:pPr>
        <w:pStyle w:val="zelena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87A8B">
        <w:rPr>
          <w:rFonts w:asciiTheme="minorHAnsi" w:hAnsiTheme="minorHAnsi" w:cstheme="minorHAnsi"/>
          <w:sz w:val="22"/>
          <w:szCs w:val="22"/>
          <w:lang w:val="sk-SK"/>
        </w:rPr>
        <w:t>Slovenská agentúra životného prostredia</w:t>
      </w:r>
    </w:p>
    <w:p w14:paraId="4A396595" w14:textId="46DC7004" w:rsidR="00392F23" w:rsidRPr="00787A8B" w:rsidRDefault="00392F23" w:rsidP="0067753B">
      <w:pPr>
        <w:pStyle w:val="zelena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87A8B">
        <w:rPr>
          <w:rFonts w:asciiTheme="minorHAnsi" w:hAnsiTheme="minorHAnsi" w:cstheme="minorHAnsi"/>
          <w:sz w:val="22"/>
          <w:szCs w:val="22"/>
          <w:lang w:val="sk-SK"/>
        </w:rPr>
        <w:t>Súťaž E</w:t>
      </w:r>
      <w:r w:rsidR="0048458F"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NVIROMESTO </w:t>
      </w:r>
      <w:r w:rsidR="001F488E" w:rsidRPr="00787A8B">
        <w:rPr>
          <w:rFonts w:asciiTheme="minorHAnsi" w:hAnsiTheme="minorHAnsi" w:cstheme="minorHAnsi"/>
          <w:sz w:val="22"/>
          <w:szCs w:val="22"/>
          <w:lang w:val="sk-SK"/>
        </w:rPr>
        <w:t>2021</w:t>
      </w:r>
    </w:p>
    <w:p w14:paraId="16FAF034" w14:textId="77777777" w:rsidR="001B77BD" w:rsidRPr="00787A8B" w:rsidRDefault="00F0248A" w:rsidP="0067753B">
      <w:pPr>
        <w:pStyle w:val="zelena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87A8B">
        <w:rPr>
          <w:rFonts w:asciiTheme="minorHAnsi" w:hAnsiTheme="minorHAnsi" w:cstheme="minorHAnsi"/>
          <w:sz w:val="22"/>
          <w:szCs w:val="22"/>
          <w:lang w:val="sk-SK"/>
        </w:rPr>
        <w:t>Dolný Val 20</w:t>
      </w:r>
    </w:p>
    <w:p w14:paraId="33DDC406" w14:textId="77777777" w:rsidR="00F0248A" w:rsidRPr="00787A8B" w:rsidRDefault="00F0248A" w:rsidP="00934396">
      <w:pPr>
        <w:pStyle w:val="zelena"/>
        <w:spacing w:before="0" w:beforeAutospacing="0" w:after="120" w:afterAutospacing="0"/>
        <w:ind w:left="426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010 01 Žilina </w:t>
      </w:r>
    </w:p>
    <w:p w14:paraId="243D6515" w14:textId="4EC69E7A" w:rsidR="0009317D" w:rsidRPr="00787A8B" w:rsidRDefault="000C259A" w:rsidP="005658DE">
      <w:pPr>
        <w:pStyle w:val="zelena"/>
        <w:numPr>
          <w:ilvl w:val="0"/>
          <w:numId w:val="14"/>
        </w:numPr>
        <w:spacing w:before="0" w:beforeAutospacing="0" w:after="120" w:afterAutospacing="0"/>
        <w:ind w:left="426" w:hanging="426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87A8B">
        <w:rPr>
          <w:rFonts w:asciiTheme="minorHAnsi" w:hAnsiTheme="minorHAnsi" w:cstheme="minorHAnsi"/>
          <w:sz w:val="22"/>
          <w:szCs w:val="22"/>
          <w:lang w:val="sk-SK"/>
        </w:rPr>
        <w:t>Informácie o súťaži ENVIROMESTO</w:t>
      </w:r>
      <w:r w:rsidR="007905CB"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 2021</w:t>
      </w:r>
      <w:r w:rsidRPr="00787A8B">
        <w:rPr>
          <w:rFonts w:asciiTheme="minorHAnsi" w:hAnsiTheme="minorHAnsi" w:cstheme="minorHAnsi"/>
          <w:sz w:val="22"/>
          <w:szCs w:val="22"/>
          <w:lang w:val="sk-SK"/>
        </w:rPr>
        <w:t>, štatút</w:t>
      </w:r>
      <w:r w:rsidR="00DF78DD" w:rsidRPr="00787A8B">
        <w:rPr>
          <w:rFonts w:asciiTheme="minorHAnsi" w:hAnsiTheme="minorHAnsi" w:cstheme="minorHAnsi"/>
          <w:sz w:val="22"/>
          <w:szCs w:val="22"/>
          <w:lang w:val="sk-SK"/>
        </w:rPr>
        <w:t>,</w:t>
      </w:r>
      <w:r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DF78DD" w:rsidRPr="00787A8B">
        <w:rPr>
          <w:rFonts w:asciiTheme="minorHAnsi" w:hAnsiTheme="minorHAnsi" w:cstheme="minorHAnsi"/>
          <w:sz w:val="22"/>
          <w:szCs w:val="22"/>
          <w:lang w:val="sk-SK"/>
        </w:rPr>
        <w:t>prihláška</w:t>
      </w:r>
      <w:r w:rsidR="00A97506"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 a dôležité</w:t>
      </w:r>
      <w:r w:rsidR="00DF78DD"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 termíny </w:t>
      </w:r>
      <w:r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sú zverejnené na webovej stránke </w:t>
      </w:r>
      <w:hyperlink r:id="rId11" w:history="1">
        <w:r w:rsidR="00015B73" w:rsidRPr="00787A8B">
          <w:rPr>
            <w:rStyle w:val="Hypertextovprepojenie"/>
            <w:rFonts w:asciiTheme="minorHAnsi" w:hAnsiTheme="minorHAnsi" w:cstheme="minorHAnsi"/>
            <w:sz w:val="22"/>
            <w:szCs w:val="22"/>
            <w:lang w:val="sk-SK"/>
          </w:rPr>
          <w:t>http://www.sazp.sk/enviromesto/</w:t>
        </w:r>
      </w:hyperlink>
      <w:r w:rsidR="00015B73"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 .</w:t>
      </w:r>
    </w:p>
    <w:p w14:paraId="625B9E09" w14:textId="77777777" w:rsidR="000C259A" w:rsidRPr="00787A8B" w:rsidRDefault="000C259A" w:rsidP="000C259A">
      <w:pPr>
        <w:pStyle w:val="zelena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4AF8F1FD" w14:textId="77777777" w:rsidR="00024616" w:rsidRPr="00787A8B" w:rsidRDefault="00024616" w:rsidP="00024616">
      <w:pPr>
        <w:pStyle w:val="zelena"/>
        <w:spacing w:before="0" w:beforeAutospacing="0" w:after="0" w:afterAutospacing="0"/>
        <w:jc w:val="center"/>
        <w:rPr>
          <w:rStyle w:val="Siln"/>
          <w:rFonts w:asciiTheme="minorHAnsi" w:hAnsiTheme="minorHAnsi" w:cstheme="minorHAnsi"/>
          <w:color w:val="000000"/>
          <w:lang w:val="sk-SK"/>
        </w:rPr>
      </w:pPr>
      <w:r w:rsidRPr="00787A8B">
        <w:rPr>
          <w:rStyle w:val="Siln"/>
          <w:rFonts w:asciiTheme="minorHAnsi" w:hAnsiTheme="minorHAnsi" w:cstheme="minorHAnsi"/>
          <w:color w:val="000000"/>
          <w:lang w:val="sk-SK"/>
        </w:rPr>
        <w:t>Článok V</w:t>
      </w:r>
    </w:p>
    <w:p w14:paraId="4B685C23" w14:textId="11C21BBA" w:rsidR="00F46DC7" w:rsidRPr="00787A8B" w:rsidRDefault="00F46DC7" w:rsidP="005F0BB3">
      <w:pPr>
        <w:pStyle w:val="zelena"/>
        <w:spacing w:before="0" w:beforeAutospacing="0" w:after="240" w:afterAutospacing="0"/>
        <w:jc w:val="center"/>
        <w:rPr>
          <w:rFonts w:asciiTheme="minorHAnsi" w:hAnsiTheme="minorHAnsi" w:cstheme="minorHAnsi"/>
          <w:lang w:val="sk-SK"/>
        </w:rPr>
      </w:pPr>
      <w:r w:rsidRPr="00787A8B">
        <w:rPr>
          <w:rFonts w:asciiTheme="minorHAnsi" w:hAnsiTheme="minorHAnsi" w:cstheme="minorHAnsi"/>
          <w:b/>
          <w:lang w:val="sk-SK"/>
        </w:rPr>
        <w:t>Hodnotené oblasti súťaže</w:t>
      </w:r>
    </w:p>
    <w:p w14:paraId="07689302" w14:textId="283FDF96" w:rsidR="00C75D72" w:rsidRPr="00787A8B" w:rsidRDefault="00C75D72" w:rsidP="00934396">
      <w:pPr>
        <w:pStyle w:val="zelena"/>
        <w:numPr>
          <w:ilvl w:val="3"/>
          <w:numId w:val="1"/>
        </w:numPr>
        <w:tabs>
          <w:tab w:val="clear" w:pos="2880"/>
        </w:tabs>
        <w:spacing w:before="0" w:beforeAutospacing="0" w:after="0" w:afterAutospacing="0"/>
        <w:ind w:left="426" w:hanging="426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87A8B">
        <w:rPr>
          <w:rFonts w:asciiTheme="minorHAnsi" w:hAnsiTheme="minorHAnsi" w:cstheme="minorHAnsi"/>
          <w:sz w:val="22"/>
          <w:szCs w:val="22"/>
          <w:lang w:val="sk-SK"/>
        </w:rPr>
        <w:t>V rámci súťaže ENVIROMESTO</w:t>
      </w:r>
      <w:r w:rsidR="002308B6"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 20</w:t>
      </w:r>
      <w:r w:rsidR="004A7228" w:rsidRPr="00787A8B">
        <w:rPr>
          <w:rFonts w:asciiTheme="minorHAnsi" w:hAnsiTheme="minorHAnsi" w:cstheme="minorHAnsi"/>
          <w:sz w:val="22"/>
          <w:szCs w:val="22"/>
          <w:lang w:val="sk-SK"/>
        </w:rPr>
        <w:t>21</w:t>
      </w:r>
      <w:r w:rsidR="002308B6"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 s</w:t>
      </w:r>
      <w:r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ú </w:t>
      </w:r>
      <w:r w:rsidR="00631FA3" w:rsidRPr="00787A8B">
        <w:rPr>
          <w:rFonts w:asciiTheme="minorHAnsi" w:hAnsiTheme="minorHAnsi" w:cstheme="minorHAnsi"/>
          <w:sz w:val="22"/>
          <w:szCs w:val="22"/>
          <w:lang w:val="sk-SK"/>
        </w:rPr>
        <w:t>hodnotené</w:t>
      </w:r>
      <w:r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 4 súťažné oblasti (A-D):</w:t>
      </w:r>
    </w:p>
    <w:p w14:paraId="51DC6E3F" w14:textId="7E34AEC8" w:rsidR="00C75D72" w:rsidRPr="00787A8B" w:rsidRDefault="00C75D72" w:rsidP="00934396">
      <w:pPr>
        <w:pStyle w:val="zelena"/>
        <w:spacing w:before="0" w:beforeAutospacing="0" w:after="0" w:afterAutospacing="0"/>
        <w:ind w:left="851" w:hanging="142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87A8B">
        <w:rPr>
          <w:rFonts w:asciiTheme="minorHAnsi" w:hAnsiTheme="minorHAnsi" w:cstheme="minorHAnsi"/>
          <w:sz w:val="22"/>
          <w:szCs w:val="22"/>
          <w:lang w:val="sk-SK"/>
        </w:rPr>
        <w:t>A</w:t>
      </w:r>
      <w:r w:rsidR="003825F1" w:rsidRPr="00787A8B">
        <w:rPr>
          <w:rFonts w:asciiTheme="minorHAnsi" w:hAnsiTheme="minorHAnsi" w:cstheme="minorHAnsi"/>
          <w:sz w:val="22"/>
          <w:szCs w:val="22"/>
          <w:lang w:val="sk-SK"/>
        </w:rPr>
        <w:t>.</w:t>
      </w:r>
      <w:r w:rsidR="00D26316"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175762" w:rsidRPr="00787A8B">
        <w:rPr>
          <w:rFonts w:asciiTheme="minorHAnsi" w:hAnsiTheme="minorHAnsi" w:cstheme="minorHAnsi"/>
          <w:sz w:val="22"/>
          <w:szCs w:val="22"/>
          <w:lang w:val="sk-SK"/>
        </w:rPr>
        <w:t> </w:t>
      </w:r>
      <w:r w:rsidR="00D65AF8" w:rsidRPr="00787A8B">
        <w:rPr>
          <w:rFonts w:asciiTheme="minorHAnsi" w:hAnsiTheme="minorHAnsi" w:cstheme="minorHAnsi"/>
          <w:sz w:val="22"/>
          <w:szCs w:val="22"/>
          <w:lang w:val="sk-SK"/>
        </w:rPr>
        <w:t>Prechod</w:t>
      </w:r>
      <w:r w:rsidR="00392F23"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 na zelené </w:t>
      </w:r>
      <w:r w:rsidR="00D65AF8" w:rsidRPr="00787A8B">
        <w:rPr>
          <w:rFonts w:asciiTheme="minorHAnsi" w:hAnsiTheme="minorHAnsi" w:cstheme="minorHAnsi"/>
          <w:sz w:val="22"/>
          <w:szCs w:val="22"/>
          <w:lang w:val="sk-SK"/>
        </w:rPr>
        <w:t>ho</w:t>
      </w:r>
      <w:r w:rsidR="00392F23" w:rsidRPr="00787A8B">
        <w:rPr>
          <w:rFonts w:asciiTheme="minorHAnsi" w:hAnsiTheme="minorHAnsi" w:cstheme="minorHAnsi"/>
          <w:sz w:val="22"/>
          <w:szCs w:val="22"/>
          <w:lang w:val="sk-SK"/>
        </w:rPr>
        <w:t>spodárstvo</w:t>
      </w:r>
    </w:p>
    <w:p w14:paraId="107E3B69" w14:textId="77777777" w:rsidR="00C75D72" w:rsidRPr="00787A8B" w:rsidRDefault="00C75D72" w:rsidP="00934396">
      <w:pPr>
        <w:pStyle w:val="zelena"/>
        <w:spacing w:before="0" w:beforeAutospacing="0" w:after="0" w:afterAutospacing="0"/>
        <w:ind w:left="851" w:hanging="142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87A8B">
        <w:rPr>
          <w:rFonts w:asciiTheme="minorHAnsi" w:hAnsiTheme="minorHAnsi" w:cstheme="minorHAnsi"/>
          <w:sz w:val="22"/>
          <w:szCs w:val="22"/>
          <w:lang w:val="sk-SK"/>
        </w:rPr>
        <w:t>B</w:t>
      </w:r>
      <w:r w:rsidR="003825F1" w:rsidRPr="00787A8B">
        <w:rPr>
          <w:rFonts w:asciiTheme="minorHAnsi" w:hAnsiTheme="minorHAnsi" w:cstheme="minorHAnsi"/>
          <w:sz w:val="22"/>
          <w:szCs w:val="22"/>
          <w:lang w:val="sk-SK"/>
        </w:rPr>
        <w:t>.</w:t>
      </w:r>
      <w:r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D26316"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Pr="00787A8B">
        <w:rPr>
          <w:rFonts w:asciiTheme="minorHAnsi" w:hAnsiTheme="minorHAnsi" w:cstheme="minorHAnsi"/>
          <w:sz w:val="22"/>
          <w:szCs w:val="22"/>
          <w:lang w:val="sk-SK"/>
        </w:rPr>
        <w:t>Ochrana prírody</w:t>
      </w:r>
      <w:r w:rsidR="00CA74DA"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 a </w:t>
      </w:r>
      <w:r w:rsidR="00211243" w:rsidRPr="00787A8B">
        <w:rPr>
          <w:rFonts w:asciiTheme="minorHAnsi" w:hAnsiTheme="minorHAnsi" w:cstheme="minorHAnsi"/>
          <w:sz w:val="22"/>
          <w:szCs w:val="22"/>
          <w:lang w:val="sk-SK"/>
        </w:rPr>
        <w:t>krajiny</w:t>
      </w:r>
      <w:r w:rsidR="00CA74DA" w:rsidRPr="00787A8B">
        <w:rPr>
          <w:rFonts w:asciiTheme="minorHAnsi" w:hAnsiTheme="minorHAnsi" w:cstheme="minorHAnsi"/>
          <w:sz w:val="22"/>
          <w:szCs w:val="22"/>
          <w:lang w:val="sk-SK"/>
        </w:rPr>
        <w:t>,</w:t>
      </w:r>
      <w:r w:rsidR="00211243"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 z</w:t>
      </w:r>
      <w:r w:rsidRPr="00787A8B">
        <w:rPr>
          <w:rFonts w:asciiTheme="minorHAnsi" w:hAnsiTheme="minorHAnsi" w:cstheme="minorHAnsi"/>
          <w:sz w:val="22"/>
          <w:szCs w:val="22"/>
          <w:lang w:val="sk-SK"/>
        </w:rPr>
        <w:t>elená infraštruktúra</w:t>
      </w:r>
    </w:p>
    <w:p w14:paraId="55B9DA6C" w14:textId="77777777" w:rsidR="00D37528" w:rsidRPr="00787A8B" w:rsidRDefault="00C75D72" w:rsidP="00934396">
      <w:pPr>
        <w:pStyle w:val="zelena"/>
        <w:spacing w:before="0" w:beforeAutospacing="0" w:after="0" w:afterAutospacing="0"/>
        <w:ind w:left="851" w:hanging="142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87A8B">
        <w:rPr>
          <w:rFonts w:asciiTheme="minorHAnsi" w:hAnsiTheme="minorHAnsi" w:cstheme="minorHAnsi"/>
          <w:sz w:val="22"/>
          <w:szCs w:val="22"/>
          <w:lang w:val="sk-SK"/>
        </w:rPr>
        <w:t>C</w:t>
      </w:r>
      <w:r w:rsidR="003825F1" w:rsidRPr="00787A8B">
        <w:rPr>
          <w:rFonts w:asciiTheme="minorHAnsi" w:hAnsiTheme="minorHAnsi" w:cstheme="minorHAnsi"/>
          <w:sz w:val="22"/>
          <w:szCs w:val="22"/>
          <w:lang w:val="sk-SK"/>
        </w:rPr>
        <w:t>.</w:t>
      </w:r>
      <w:r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D26316"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4D053D" w:rsidRPr="00787A8B">
        <w:rPr>
          <w:rFonts w:asciiTheme="minorHAnsi" w:hAnsiTheme="minorHAnsi" w:cstheme="minorHAnsi"/>
          <w:sz w:val="22"/>
          <w:szCs w:val="22"/>
          <w:lang w:val="sk-SK"/>
        </w:rPr>
        <w:t>Ochrana o</w:t>
      </w:r>
      <w:r w:rsidRPr="00787A8B">
        <w:rPr>
          <w:rFonts w:asciiTheme="minorHAnsi" w:hAnsiTheme="minorHAnsi" w:cstheme="minorHAnsi"/>
          <w:sz w:val="22"/>
          <w:szCs w:val="22"/>
          <w:lang w:val="sk-SK"/>
        </w:rPr>
        <w:t>vzduši</w:t>
      </w:r>
      <w:r w:rsidR="00D37528" w:rsidRPr="00787A8B">
        <w:rPr>
          <w:rFonts w:asciiTheme="minorHAnsi" w:hAnsiTheme="minorHAnsi" w:cstheme="minorHAnsi"/>
          <w:sz w:val="22"/>
          <w:szCs w:val="22"/>
          <w:lang w:val="sk-SK"/>
        </w:rPr>
        <w:t>a</w:t>
      </w:r>
      <w:r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</w:p>
    <w:p w14:paraId="55FD52AD" w14:textId="2EE6319A" w:rsidR="00C75D72" w:rsidRPr="00787A8B" w:rsidRDefault="00C75D72" w:rsidP="00934396">
      <w:pPr>
        <w:pStyle w:val="zelena"/>
        <w:spacing w:before="0" w:beforeAutospacing="0" w:after="120" w:afterAutospacing="0"/>
        <w:ind w:left="851" w:hanging="142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87A8B">
        <w:rPr>
          <w:rFonts w:asciiTheme="minorHAnsi" w:hAnsiTheme="minorHAnsi" w:cstheme="minorHAnsi"/>
          <w:sz w:val="22"/>
          <w:szCs w:val="22"/>
          <w:lang w:val="sk-SK"/>
        </w:rPr>
        <w:t>D</w:t>
      </w:r>
      <w:r w:rsidR="003825F1" w:rsidRPr="00787A8B">
        <w:rPr>
          <w:rFonts w:asciiTheme="minorHAnsi" w:hAnsiTheme="minorHAnsi" w:cstheme="minorHAnsi"/>
          <w:sz w:val="22"/>
          <w:szCs w:val="22"/>
          <w:lang w:val="sk-SK"/>
        </w:rPr>
        <w:t>.</w:t>
      </w:r>
      <w:r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D26316"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6967EE" w:rsidRPr="00787A8B">
        <w:rPr>
          <w:rFonts w:asciiTheme="minorHAnsi" w:hAnsiTheme="minorHAnsi" w:cstheme="minorHAnsi"/>
          <w:sz w:val="22"/>
          <w:szCs w:val="22"/>
          <w:lang w:val="sk-SK"/>
        </w:rPr>
        <w:t>Adaptácia a zmierňovanie dopadov zmeny klímy</w:t>
      </w:r>
      <w:r w:rsidR="00934396" w:rsidRPr="00787A8B">
        <w:rPr>
          <w:rFonts w:asciiTheme="minorHAnsi" w:hAnsiTheme="minorHAnsi" w:cstheme="minorHAnsi"/>
          <w:sz w:val="22"/>
          <w:szCs w:val="22"/>
          <w:lang w:val="sk-SK"/>
        </w:rPr>
        <w:t>.</w:t>
      </w:r>
    </w:p>
    <w:p w14:paraId="6F4D63FC" w14:textId="75BDFF44" w:rsidR="00D039FB" w:rsidRPr="00787A8B" w:rsidRDefault="00221D0E" w:rsidP="00934396">
      <w:pPr>
        <w:pStyle w:val="zelena"/>
        <w:spacing w:before="0" w:beforeAutospacing="0" w:after="120" w:afterAutospacing="0"/>
        <w:ind w:left="426"/>
        <w:jc w:val="both"/>
        <w:rPr>
          <w:rFonts w:asciiTheme="minorHAnsi" w:hAnsiTheme="minorHAnsi" w:cstheme="minorHAnsi"/>
          <w:i/>
          <w:iCs/>
          <w:sz w:val="22"/>
          <w:szCs w:val="22"/>
          <w:lang w:val="sk-SK"/>
        </w:rPr>
      </w:pPr>
      <w:r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Detailnejšie informácie o hodnotených </w:t>
      </w:r>
      <w:r w:rsidR="00F0248A"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oblastiach </w:t>
      </w:r>
      <w:r w:rsidRPr="00787A8B">
        <w:rPr>
          <w:rFonts w:asciiTheme="minorHAnsi" w:hAnsiTheme="minorHAnsi" w:cstheme="minorHAnsi"/>
          <w:sz w:val="22"/>
          <w:szCs w:val="22"/>
          <w:lang w:val="sk-SK"/>
        </w:rPr>
        <w:t>sú uvedené v</w:t>
      </w:r>
      <w:r w:rsidR="002308B6" w:rsidRPr="00787A8B">
        <w:rPr>
          <w:rFonts w:asciiTheme="minorHAnsi" w:hAnsiTheme="minorHAnsi" w:cstheme="minorHAnsi"/>
          <w:sz w:val="22"/>
          <w:szCs w:val="22"/>
          <w:lang w:val="sk-SK"/>
        </w:rPr>
        <w:t> </w:t>
      </w:r>
      <w:r w:rsidR="00F0248A" w:rsidRPr="00787A8B">
        <w:rPr>
          <w:rFonts w:asciiTheme="minorHAnsi" w:hAnsiTheme="minorHAnsi" w:cstheme="minorHAnsi"/>
          <w:i/>
          <w:iCs/>
          <w:sz w:val="22"/>
          <w:szCs w:val="22"/>
          <w:lang w:val="sk-SK"/>
        </w:rPr>
        <w:t>Prihláške</w:t>
      </w:r>
      <w:r w:rsidR="002308B6" w:rsidRPr="00787A8B">
        <w:rPr>
          <w:rStyle w:val="Odkaznakomentr"/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A97506" w:rsidRPr="00787A8B">
        <w:rPr>
          <w:rStyle w:val="Odkaznakomentr"/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A97506" w:rsidRPr="00787A8B">
        <w:rPr>
          <w:rStyle w:val="Odkaznakomentr"/>
          <w:rFonts w:asciiTheme="minorHAnsi" w:hAnsiTheme="minorHAnsi" w:cstheme="minorHAnsi"/>
          <w:i/>
          <w:iCs/>
          <w:sz w:val="22"/>
          <w:szCs w:val="22"/>
          <w:lang w:val="sk-SK"/>
        </w:rPr>
        <w:t>súťaže</w:t>
      </w:r>
      <w:r w:rsidR="00A97506" w:rsidRPr="00787A8B">
        <w:rPr>
          <w:rStyle w:val="Odkaznakomentr"/>
          <w:rFonts w:asciiTheme="minorHAnsi" w:hAnsiTheme="minorHAnsi" w:cstheme="minorHAnsi"/>
          <w:i/>
          <w:iCs/>
          <w:sz w:val="22"/>
          <w:szCs w:val="22"/>
        </w:rPr>
        <w:t xml:space="preserve"> ENVIROMESTO </w:t>
      </w:r>
      <w:r w:rsidR="001F488E" w:rsidRPr="00787A8B">
        <w:rPr>
          <w:rStyle w:val="Odkaznakomentr"/>
          <w:rFonts w:asciiTheme="minorHAnsi" w:hAnsiTheme="minorHAnsi" w:cstheme="minorHAnsi"/>
          <w:i/>
          <w:iCs/>
          <w:sz w:val="22"/>
          <w:szCs w:val="22"/>
        </w:rPr>
        <w:t xml:space="preserve">2021 </w:t>
      </w:r>
      <w:r w:rsidR="00CA74DA" w:rsidRPr="00787A8B">
        <w:rPr>
          <w:rStyle w:val="Odkaznakomentr"/>
          <w:rFonts w:asciiTheme="minorHAnsi" w:hAnsiTheme="minorHAnsi" w:cstheme="minorHAnsi"/>
          <w:i/>
          <w:iCs/>
          <w:sz w:val="22"/>
          <w:szCs w:val="22"/>
        </w:rPr>
        <w:t xml:space="preserve">a </w:t>
      </w:r>
      <w:r w:rsidR="00D039FB" w:rsidRPr="00787A8B">
        <w:rPr>
          <w:rFonts w:asciiTheme="minorHAnsi" w:hAnsiTheme="minorHAnsi" w:cstheme="minorHAnsi"/>
          <w:i/>
          <w:iCs/>
          <w:sz w:val="22"/>
          <w:szCs w:val="22"/>
          <w:lang w:val="sk-SK"/>
        </w:rPr>
        <w:t>v Metodike hodnoteni</w:t>
      </w:r>
      <w:r w:rsidR="002308B6" w:rsidRPr="00787A8B">
        <w:rPr>
          <w:rFonts w:asciiTheme="minorHAnsi" w:hAnsiTheme="minorHAnsi" w:cstheme="minorHAnsi"/>
          <w:i/>
          <w:iCs/>
          <w:sz w:val="22"/>
          <w:szCs w:val="22"/>
          <w:lang w:val="sk-SK"/>
        </w:rPr>
        <w:t>a</w:t>
      </w:r>
      <w:r w:rsidR="00A97506" w:rsidRPr="00787A8B">
        <w:rPr>
          <w:rFonts w:asciiTheme="minorHAnsi" w:hAnsiTheme="minorHAnsi" w:cstheme="minorHAnsi"/>
          <w:i/>
          <w:iCs/>
          <w:sz w:val="22"/>
          <w:szCs w:val="22"/>
          <w:lang w:val="sk-SK"/>
        </w:rPr>
        <w:t xml:space="preserve"> súťaže ENVIROMESTO </w:t>
      </w:r>
      <w:r w:rsidR="001F488E" w:rsidRPr="00787A8B">
        <w:rPr>
          <w:rFonts w:asciiTheme="minorHAnsi" w:hAnsiTheme="minorHAnsi" w:cstheme="minorHAnsi"/>
          <w:i/>
          <w:iCs/>
          <w:sz w:val="22"/>
          <w:szCs w:val="22"/>
          <w:lang w:val="sk-SK"/>
        </w:rPr>
        <w:t>2021</w:t>
      </w:r>
      <w:r w:rsidR="002308B6" w:rsidRPr="00787A8B">
        <w:rPr>
          <w:rFonts w:asciiTheme="minorHAnsi" w:hAnsiTheme="minorHAnsi" w:cstheme="minorHAnsi"/>
          <w:i/>
          <w:iCs/>
          <w:sz w:val="22"/>
          <w:szCs w:val="22"/>
          <w:lang w:val="sk-SK"/>
        </w:rPr>
        <w:t>.</w:t>
      </w:r>
    </w:p>
    <w:p w14:paraId="04D7316D" w14:textId="77777777" w:rsidR="007905CB" w:rsidRPr="00787A8B" w:rsidRDefault="007905CB" w:rsidP="005957A7">
      <w:pPr>
        <w:pStyle w:val="zelena"/>
        <w:numPr>
          <w:ilvl w:val="3"/>
          <w:numId w:val="1"/>
        </w:numPr>
        <w:tabs>
          <w:tab w:val="clear" w:pos="2880"/>
        </w:tabs>
        <w:spacing w:before="0" w:beforeAutospacing="0" w:after="120" w:afterAutospacing="0" w:line="312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87A8B">
        <w:rPr>
          <w:rFonts w:asciiTheme="minorHAnsi" w:hAnsiTheme="minorHAnsi" w:cstheme="minorHAnsi"/>
          <w:sz w:val="22"/>
          <w:szCs w:val="22"/>
          <w:lang w:val="sk-SK"/>
        </w:rPr>
        <w:t>Titul ENVIROMESTO 2021 získa mesto s najvyšším počtom bodov.</w:t>
      </w:r>
    </w:p>
    <w:p w14:paraId="63F0FCEA" w14:textId="3AC85850" w:rsidR="00B303A2" w:rsidRPr="00787A8B" w:rsidRDefault="00FE69AF" w:rsidP="00934396">
      <w:pPr>
        <w:pStyle w:val="zelena"/>
        <w:numPr>
          <w:ilvl w:val="3"/>
          <w:numId w:val="1"/>
        </w:numPr>
        <w:tabs>
          <w:tab w:val="clear" w:pos="2880"/>
        </w:tabs>
        <w:spacing w:before="0" w:beforeAutospacing="0" w:after="120" w:afterAutospacing="0"/>
        <w:ind w:left="426" w:hanging="426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87A8B">
        <w:rPr>
          <w:rFonts w:asciiTheme="minorHAnsi" w:hAnsiTheme="minorHAnsi" w:cstheme="minorHAnsi"/>
          <w:sz w:val="22"/>
          <w:szCs w:val="22"/>
          <w:lang w:val="sk-SK"/>
        </w:rPr>
        <w:t>Mesto</w:t>
      </w:r>
      <w:r w:rsidR="00392F23"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, ktoré sa zapojí do všetkých </w:t>
      </w:r>
      <w:r w:rsidR="00B303A2"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štyroch </w:t>
      </w:r>
      <w:r w:rsidR="00392F23"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súťažných oblastí </w:t>
      </w:r>
      <w:r w:rsidR="00B303A2"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bude </w:t>
      </w:r>
      <w:r w:rsidR="00211243" w:rsidRPr="00787A8B">
        <w:rPr>
          <w:rFonts w:asciiTheme="minorHAnsi" w:hAnsiTheme="minorHAnsi" w:cstheme="minorHAnsi"/>
          <w:sz w:val="22"/>
          <w:szCs w:val="22"/>
          <w:lang w:val="sk-SK"/>
        </w:rPr>
        <w:t>zaradené do súťaže</w:t>
      </w:r>
      <w:r w:rsidR="00B303A2"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211243"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o titul </w:t>
      </w:r>
      <w:r w:rsidR="00B303A2"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ENVIROMESTO </w:t>
      </w:r>
      <w:r w:rsidR="004A7228" w:rsidRPr="00787A8B">
        <w:rPr>
          <w:rFonts w:asciiTheme="minorHAnsi" w:hAnsiTheme="minorHAnsi" w:cstheme="minorHAnsi"/>
          <w:sz w:val="22"/>
          <w:szCs w:val="22"/>
          <w:lang w:val="sk-SK"/>
        </w:rPr>
        <w:t>2021</w:t>
      </w:r>
      <w:r w:rsidR="002308B6" w:rsidRPr="00787A8B">
        <w:rPr>
          <w:rFonts w:asciiTheme="minorHAnsi" w:hAnsiTheme="minorHAnsi" w:cstheme="minorHAnsi"/>
          <w:sz w:val="22"/>
          <w:szCs w:val="22"/>
          <w:lang w:val="sk-SK"/>
        </w:rPr>
        <w:t>.</w:t>
      </w:r>
    </w:p>
    <w:p w14:paraId="7E9054A1" w14:textId="77777777" w:rsidR="00B303A2" w:rsidRPr="00787A8B" w:rsidRDefault="00B303A2" w:rsidP="00934396">
      <w:pPr>
        <w:pStyle w:val="zelena"/>
        <w:numPr>
          <w:ilvl w:val="3"/>
          <w:numId w:val="1"/>
        </w:numPr>
        <w:tabs>
          <w:tab w:val="clear" w:pos="2880"/>
        </w:tabs>
        <w:spacing w:before="0" w:beforeAutospacing="0" w:after="120" w:afterAutospacing="0"/>
        <w:ind w:left="426" w:hanging="426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87A8B">
        <w:rPr>
          <w:rFonts w:asciiTheme="minorHAnsi" w:hAnsiTheme="minorHAnsi" w:cstheme="minorHAnsi"/>
          <w:sz w:val="22"/>
          <w:szCs w:val="22"/>
          <w:lang w:val="sk-SK"/>
        </w:rPr>
        <w:t>Mesto, ktoré sa zapojí len do troch, príp. do dvoch súťažných oblastí</w:t>
      </w:r>
      <w:r w:rsidR="00FE69AF"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bude </w:t>
      </w:r>
      <w:r w:rsidR="00211243" w:rsidRPr="00787A8B">
        <w:rPr>
          <w:rFonts w:asciiTheme="minorHAnsi" w:hAnsiTheme="minorHAnsi" w:cstheme="minorHAnsi"/>
          <w:sz w:val="22"/>
          <w:szCs w:val="22"/>
          <w:lang w:val="sk-SK"/>
        </w:rPr>
        <w:t>zaradené do súťaže o víťazstvo v prihlásených súťažných oblastiach</w:t>
      </w:r>
      <w:r w:rsidR="002308B6" w:rsidRPr="00787A8B">
        <w:rPr>
          <w:rStyle w:val="Odkaznakomentr"/>
          <w:rFonts w:asciiTheme="minorHAnsi" w:hAnsiTheme="minorHAnsi" w:cstheme="minorHAnsi"/>
          <w:sz w:val="22"/>
          <w:szCs w:val="22"/>
        </w:rPr>
        <w:t>.</w:t>
      </w:r>
    </w:p>
    <w:p w14:paraId="1446C5A3" w14:textId="77777777" w:rsidR="00A479B3" w:rsidRPr="00787A8B" w:rsidRDefault="00A479B3" w:rsidP="00502121">
      <w:pPr>
        <w:pStyle w:val="zelena"/>
        <w:spacing w:before="0" w:beforeAutospacing="0" w:after="0" w:afterAutospacing="0"/>
        <w:ind w:left="426" w:hanging="426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7A18CD7D" w14:textId="77777777" w:rsidR="00CF323E" w:rsidRPr="00787A8B" w:rsidRDefault="00CF323E" w:rsidP="00CF323E">
      <w:pPr>
        <w:pStyle w:val="zelena"/>
        <w:spacing w:before="0" w:beforeAutospacing="0" w:after="0" w:afterAutospacing="0"/>
        <w:jc w:val="center"/>
        <w:rPr>
          <w:rStyle w:val="Siln"/>
          <w:rFonts w:asciiTheme="minorHAnsi" w:hAnsiTheme="minorHAnsi" w:cstheme="minorHAnsi"/>
          <w:color w:val="000000"/>
          <w:lang w:val="sk-SK"/>
        </w:rPr>
      </w:pPr>
      <w:r w:rsidRPr="00787A8B">
        <w:rPr>
          <w:rStyle w:val="Siln"/>
          <w:rFonts w:asciiTheme="minorHAnsi" w:hAnsiTheme="minorHAnsi" w:cstheme="minorHAnsi"/>
          <w:color w:val="000000"/>
          <w:lang w:val="sk-SK"/>
        </w:rPr>
        <w:t>Článok VI</w:t>
      </w:r>
    </w:p>
    <w:p w14:paraId="24902BFF" w14:textId="0DD0AE4A" w:rsidR="00CF323E" w:rsidRPr="00787A8B" w:rsidRDefault="00CF323E" w:rsidP="005957A7">
      <w:pPr>
        <w:pStyle w:val="zelena"/>
        <w:spacing w:before="0" w:beforeAutospacing="0" w:after="240" w:afterAutospacing="0"/>
        <w:jc w:val="center"/>
        <w:rPr>
          <w:rFonts w:asciiTheme="minorHAnsi" w:hAnsiTheme="minorHAnsi" w:cstheme="minorHAnsi"/>
          <w:b/>
          <w:lang w:val="sk-SK"/>
        </w:rPr>
      </w:pPr>
      <w:r w:rsidRPr="00787A8B">
        <w:rPr>
          <w:rFonts w:asciiTheme="minorHAnsi" w:hAnsiTheme="minorHAnsi" w:cstheme="minorHAnsi"/>
          <w:b/>
          <w:lang w:val="sk-SK"/>
        </w:rPr>
        <w:t xml:space="preserve">Hodnotenie a výsledky súťaže </w:t>
      </w:r>
    </w:p>
    <w:p w14:paraId="5AA99E1B" w14:textId="77777777" w:rsidR="007905CB" w:rsidRPr="00787A8B" w:rsidRDefault="00D26316" w:rsidP="00934396">
      <w:pPr>
        <w:numPr>
          <w:ilvl w:val="0"/>
          <w:numId w:val="4"/>
        </w:numPr>
        <w:tabs>
          <w:tab w:val="clear" w:pos="720"/>
        </w:tabs>
        <w:spacing w:after="120"/>
        <w:ind w:left="425" w:hanging="42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Súťaž hodnotí </w:t>
      </w:r>
      <w:r w:rsidR="002308B6" w:rsidRPr="00787A8B">
        <w:rPr>
          <w:rFonts w:asciiTheme="minorHAnsi" w:hAnsiTheme="minorHAnsi" w:cstheme="minorHAnsi"/>
          <w:sz w:val="22"/>
          <w:szCs w:val="22"/>
          <w:lang w:val="sk-SK"/>
        </w:rPr>
        <w:t>k</w:t>
      </w:r>
      <w:r w:rsidR="00CF323E" w:rsidRPr="00787A8B">
        <w:rPr>
          <w:rFonts w:asciiTheme="minorHAnsi" w:hAnsiTheme="minorHAnsi" w:cstheme="minorHAnsi"/>
          <w:sz w:val="22"/>
          <w:szCs w:val="22"/>
          <w:lang w:val="sk-SK"/>
        </w:rPr>
        <w:t>omisia</w:t>
      </w:r>
      <w:r w:rsidR="00CF323E" w:rsidRPr="00787A8B">
        <w:rPr>
          <w:rFonts w:asciiTheme="minorHAnsi" w:hAnsiTheme="minorHAnsi" w:cstheme="minorHAnsi"/>
          <w:i/>
          <w:sz w:val="22"/>
          <w:szCs w:val="22"/>
          <w:lang w:val="sk-SK"/>
        </w:rPr>
        <w:t xml:space="preserve">, </w:t>
      </w:r>
      <w:r w:rsidR="00CF323E" w:rsidRPr="00787A8B">
        <w:rPr>
          <w:rFonts w:asciiTheme="minorHAnsi" w:hAnsiTheme="minorHAnsi" w:cstheme="minorHAnsi"/>
          <w:sz w:val="22"/>
          <w:szCs w:val="22"/>
          <w:lang w:val="sk-SK"/>
        </w:rPr>
        <w:t>ktorú tvoria</w:t>
      </w:r>
      <w:r w:rsidR="007905CB" w:rsidRPr="00787A8B">
        <w:rPr>
          <w:rFonts w:asciiTheme="minorHAnsi" w:hAnsiTheme="minorHAnsi" w:cstheme="minorHAnsi"/>
          <w:sz w:val="22"/>
          <w:szCs w:val="22"/>
          <w:lang w:val="sk-SK"/>
        </w:rPr>
        <w:t>:</w:t>
      </w:r>
    </w:p>
    <w:p w14:paraId="1FBE6AA1" w14:textId="78F1A674" w:rsidR="007905CB" w:rsidRPr="00787A8B" w:rsidRDefault="007905CB" w:rsidP="005957A7">
      <w:pPr>
        <w:ind w:left="42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87A8B">
        <w:rPr>
          <w:rFonts w:asciiTheme="minorHAnsi" w:hAnsiTheme="minorHAnsi" w:cstheme="minorHAnsi"/>
          <w:sz w:val="22"/>
          <w:szCs w:val="22"/>
          <w:lang w:val="sk-SK"/>
        </w:rPr>
        <w:t>Predseda</w:t>
      </w:r>
      <w:r w:rsidR="00634B75"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Pr="00787A8B">
        <w:rPr>
          <w:rFonts w:asciiTheme="minorHAnsi" w:hAnsiTheme="minorHAnsi" w:cstheme="minorHAnsi"/>
          <w:sz w:val="22"/>
          <w:szCs w:val="22"/>
          <w:lang w:val="sk-SK"/>
        </w:rPr>
        <w:t>hodnotiacej komisie: manažér súťaže (SAŽP)</w:t>
      </w:r>
    </w:p>
    <w:p w14:paraId="670D7548" w14:textId="027DEE66" w:rsidR="007905CB" w:rsidRPr="00787A8B" w:rsidRDefault="007905CB" w:rsidP="005658DE">
      <w:pPr>
        <w:spacing w:after="120"/>
        <w:ind w:left="42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Členovia hodnotiacej komisie: </w:t>
      </w:r>
      <w:r w:rsidR="00634B75"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zástupcovia MŽP SR, SAŽP a </w:t>
      </w:r>
      <w:r w:rsidRPr="00787A8B">
        <w:rPr>
          <w:rFonts w:asciiTheme="minorHAnsi" w:hAnsiTheme="minorHAnsi" w:cstheme="minorHAnsi"/>
          <w:sz w:val="22"/>
          <w:szCs w:val="22"/>
          <w:lang w:val="sk-SK"/>
        </w:rPr>
        <w:t>odborníci z partnerských organizácií.</w:t>
      </w:r>
    </w:p>
    <w:p w14:paraId="1D064D1B" w14:textId="21433435" w:rsidR="007905CB" w:rsidRPr="00787A8B" w:rsidRDefault="007905CB" w:rsidP="005658DE">
      <w:pPr>
        <w:spacing w:after="120"/>
        <w:ind w:left="42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Všetci členovia hodnotiacej komisie sú rozdelení do parciálnych </w:t>
      </w:r>
      <w:r w:rsidR="00CC52FA" w:rsidRPr="00787A8B">
        <w:rPr>
          <w:rFonts w:asciiTheme="minorHAnsi" w:hAnsiTheme="minorHAnsi" w:cstheme="minorHAnsi"/>
          <w:sz w:val="22"/>
          <w:szCs w:val="22"/>
          <w:lang w:val="sk-SK"/>
        </w:rPr>
        <w:t>hodnotiacich komisií</w:t>
      </w:r>
      <w:r w:rsidR="00DB7E8A"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 (I. kolo hodnotenia súťaže)</w:t>
      </w:r>
      <w:r w:rsidRPr="00787A8B">
        <w:rPr>
          <w:rFonts w:asciiTheme="minorHAnsi" w:hAnsiTheme="minorHAnsi" w:cstheme="minorHAnsi"/>
          <w:sz w:val="22"/>
          <w:szCs w:val="22"/>
          <w:lang w:val="sk-SK"/>
        </w:rPr>
        <w:t>, pričom každá skupina hodnotí príslušnú súťažnú oblasť.</w:t>
      </w:r>
      <w:r w:rsidR="00DB7E8A"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634B75"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Parciálne </w:t>
      </w:r>
      <w:r w:rsidR="00CC52FA"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hodnotiace komisie </w:t>
      </w:r>
      <w:r w:rsidR="00634B75" w:rsidRPr="00787A8B">
        <w:rPr>
          <w:rFonts w:asciiTheme="minorHAnsi" w:hAnsiTheme="minorHAnsi" w:cstheme="minorHAnsi"/>
          <w:sz w:val="22"/>
          <w:szCs w:val="22"/>
          <w:lang w:val="sk-SK"/>
        </w:rPr>
        <w:t>navrhnú víťazov za jednotlivé oblasti hodnotenia.</w:t>
      </w:r>
    </w:p>
    <w:p w14:paraId="4A6733B7" w14:textId="77777777" w:rsidR="00192B2F" w:rsidRPr="00787A8B" w:rsidRDefault="003C4383" w:rsidP="00934396">
      <w:pPr>
        <w:numPr>
          <w:ilvl w:val="0"/>
          <w:numId w:val="4"/>
        </w:numPr>
        <w:tabs>
          <w:tab w:val="clear" w:pos="720"/>
        </w:tabs>
        <w:spacing w:after="120"/>
        <w:ind w:left="425" w:hanging="42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Členov </w:t>
      </w:r>
      <w:r w:rsidR="0001519A" w:rsidRPr="00787A8B">
        <w:rPr>
          <w:rFonts w:asciiTheme="minorHAnsi" w:hAnsiTheme="minorHAnsi" w:cstheme="minorHAnsi"/>
          <w:sz w:val="22"/>
          <w:szCs w:val="22"/>
          <w:lang w:val="sk-SK"/>
        </w:rPr>
        <w:t>h</w:t>
      </w:r>
      <w:r w:rsidR="00CF323E" w:rsidRPr="00787A8B">
        <w:rPr>
          <w:rFonts w:asciiTheme="minorHAnsi" w:hAnsiTheme="minorHAnsi" w:cstheme="minorHAnsi"/>
          <w:sz w:val="22"/>
          <w:szCs w:val="22"/>
          <w:lang w:val="sk-SK"/>
        </w:rPr>
        <w:t>odnotiac</w:t>
      </w:r>
      <w:r w:rsidRPr="00787A8B">
        <w:rPr>
          <w:rFonts w:asciiTheme="minorHAnsi" w:hAnsiTheme="minorHAnsi" w:cstheme="minorHAnsi"/>
          <w:sz w:val="22"/>
          <w:szCs w:val="22"/>
          <w:lang w:val="sk-SK"/>
        </w:rPr>
        <w:t>ej</w:t>
      </w:r>
      <w:r w:rsidR="00CF323E"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 komisi</w:t>
      </w:r>
      <w:r w:rsidRPr="00787A8B">
        <w:rPr>
          <w:rFonts w:asciiTheme="minorHAnsi" w:hAnsiTheme="minorHAnsi" w:cstheme="minorHAnsi"/>
          <w:sz w:val="22"/>
          <w:szCs w:val="22"/>
          <w:lang w:val="sk-SK"/>
        </w:rPr>
        <w:t>e</w:t>
      </w:r>
      <w:r w:rsidR="00C17CC8"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 vymenúva </w:t>
      </w:r>
      <w:r w:rsidR="00C12703" w:rsidRPr="00787A8B">
        <w:rPr>
          <w:rFonts w:asciiTheme="minorHAnsi" w:hAnsiTheme="minorHAnsi" w:cstheme="minorHAnsi"/>
          <w:sz w:val="22"/>
          <w:szCs w:val="22"/>
          <w:lang w:val="sk-SK"/>
        </w:rPr>
        <w:t>generálny riaditeľ SAŽP</w:t>
      </w:r>
      <w:r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 na základe</w:t>
      </w:r>
      <w:r w:rsidR="00192B2F"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C17CC8" w:rsidRPr="00787A8B">
        <w:rPr>
          <w:rFonts w:asciiTheme="minorHAnsi" w:hAnsiTheme="minorHAnsi" w:cstheme="minorHAnsi"/>
          <w:sz w:val="22"/>
          <w:szCs w:val="22"/>
          <w:lang w:val="sk-SK"/>
        </w:rPr>
        <w:t>vy</w:t>
      </w:r>
      <w:r w:rsidR="00192B2F" w:rsidRPr="00787A8B">
        <w:rPr>
          <w:rFonts w:asciiTheme="minorHAnsi" w:hAnsiTheme="minorHAnsi" w:cstheme="minorHAnsi"/>
          <w:sz w:val="22"/>
          <w:szCs w:val="22"/>
          <w:lang w:val="sk-SK"/>
        </w:rPr>
        <w:t>men</w:t>
      </w:r>
      <w:r w:rsidR="00C17CC8" w:rsidRPr="00787A8B">
        <w:rPr>
          <w:rFonts w:asciiTheme="minorHAnsi" w:hAnsiTheme="minorHAnsi" w:cstheme="minorHAnsi"/>
          <w:sz w:val="22"/>
          <w:szCs w:val="22"/>
          <w:lang w:val="sk-SK"/>
        </w:rPr>
        <w:t>ú</w:t>
      </w:r>
      <w:r w:rsidR="00192B2F" w:rsidRPr="00787A8B">
        <w:rPr>
          <w:rFonts w:asciiTheme="minorHAnsi" w:hAnsiTheme="minorHAnsi" w:cstheme="minorHAnsi"/>
          <w:sz w:val="22"/>
          <w:szCs w:val="22"/>
          <w:lang w:val="sk-SK"/>
        </w:rPr>
        <w:t>vacieh</w:t>
      </w:r>
      <w:r w:rsidR="00C17CC8" w:rsidRPr="00787A8B">
        <w:rPr>
          <w:rFonts w:asciiTheme="minorHAnsi" w:hAnsiTheme="minorHAnsi" w:cstheme="minorHAnsi"/>
          <w:sz w:val="22"/>
          <w:szCs w:val="22"/>
          <w:lang w:val="sk-SK"/>
        </w:rPr>
        <w:t>o d</w:t>
      </w:r>
      <w:r w:rsidR="00192B2F" w:rsidRPr="00787A8B">
        <w:rPr>
          <w:rFonts w:asciiTheme="minorHAnsi" w:hAnsiTheme="minorHAnsi" w:cstheme="minorHAnsi"/>
          <w:sz w:val="22"/>
          <w:szCs w:val="22"/>
          <w:lang w:val="sk-SK"/>
        </w:rPr>
        <w:t>ekrétu.</w:t>
      </w:r>
    </w:p>
    <w:p w14:paraId="1F19AE71" w14:textId="25B37E2F" w:rsidR="00E346B5" w:rsidRPr="00787A8B" w:rsidRDefault="00660D18" w:rsidP="00934396">
      <w:pPr>
        <w:numPr>
          <w:ilvl w:val="0"/>
          <w:numId w:val="4"/>
        </w:numPr>
        <w:tabs>
          <w:tab w:val="clear" w:pos="720"/>
        </w:tabs>
        <w:spacing w:after="120"/>
        <w:ind w:left="425" w:hanging="42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Predseda </w:t>
      </w:r>
      <w:r w:rsidR="0046602A"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hodnotiacej </w:t>
      </w:r>
      <w:r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komisie riadi </w:t>
      </w:r>
      <w:r w:rsidR="00D26316" w:rsidRPr="00787A8B">
        <w:rPr>
          <w:rFonts w:asciiTheme="minorHAnsi" w:hAnsiTheme="minorHAnsi" w:cstheme="minorHAnsi"/>
          <w:sz w:val="22"/>
          <w:szCs w:val="22"/>
          <w:lang w:val="sk-SK"/>
        </w:rPr>
        <w:t>chod</w:t>
      </w:r>
      <w:r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46602A"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hodnotiacej </w:t>
      </w:r>
      <w:r w:rsidRPr="00787A8B">
        <w:rPr>
          <w:rFonts w:asciiTheme="minorHAnsi" w:hAnsiTheme="minorHAnsi" w:cstheme="minorHAnsi"/>
          <w:sz w:val="22"/>
          <w:szCs w:val="22"/>
          <w:lang w:val="sk-SK"/>
        </w:rPr>
        <w:t>komisie, zodpovedá za jej činnosť a priebeh súťaže. V prípade rovnosti počtu hlasov</w:t>
      </w:r>
      <w:r w:rsidR="002D27CF"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C17CC8"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má </w:t>
      </w:r>
      <w:r w:rsidRPr="00787A8B">
        <w:rPr>
          <w:rFonts w:asciiTheme="minorHAnsi" w:hAnsiTheme="minorHAnsi" w:cstheme="minorHAnsi"/>
          <w:sz w:val="22"/>
          <w:szCs w:val="22"/>
          <w:lang w:val="sk-SK"/>
        </w:rPr>
        <w:t>rozhodujúci hlas predsed</w:t>
      </w:r>
      <w:r w:rsidR="00C17CC8"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a </w:t>
      </w:r>
      <w:r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hodnotiacej komisie. Predseda </w:t>
      </w:r>
      <w:r w:rsidR="00984953" w:rsidRPr="00787A8B">
        <w:rPr>
          <w:rStyle w:val="Odkaznakomentr"/>
          <w:rFonts w:asciiTheme="minorHAnsi" w:hAnsiTheme="minorHAnsi" w:cstheme="minorHAnsi"/>
          <w:sz w:val="22"/>
          <w:szCs w:val="22"/>
        </w:rPr>
        <w:t>p</w:t>
      </w:r>
      <w:r w:rsidR="00D26316"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o ukončení súťaže </w:t>
      </w:r>
      <w:r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zhodnotí písomnou správou </w:t>
      </w:r>
      <w:r w:rsidR="00C17CC8" w:rsidRPr="00787A8B">
        <w:rPr>
          <w:rFonts w:asciiTheme="minorHAnsi" w:hAnsiTheme="minorHAnsi" w:cstheme="minorHAnsi"/>
          <w:sz w:val="22"/>
          <w:szCs w:val="22"/>
          <w:lang w:val="sk-SK"/>
        </w:rPr>
        <w:t>aj priebe</w:t>
      </w:r>
      <w:r w:rsidR="008B2639" w:rsidRPr="00787A8B">
        <w:rPr>
          <w:rFonts w:asciiTheme="minorHAnsi" w:hAnsiTheme="minorHAnsi" w:cstheme="minorHAnsi"/>
          <w:sz w:val="22"/>
          <w:szCs w:val="22"/>
          <w:lang w:val="sk-SK"/>
        </w:rPr>
        <w:t>h s</w:t>
      </w:r>
      <w:r w:rsidRPr="00787A8B">
        <w:rPr>
          <w:rFonts w:asciiTheme="minorHAnsi" w:hAnsiTheme="minorHAnsi" w:cstheme="minorHAnsi"/>
          <w:sz w:val="22"/>
          <w:szCs w:val="22"/>
          <w:lang w:val="sk-SK"/>
        </w:rPr>
        <w:t>úťaž</w:t>
      </w:r>
      <w:r w:rsidR="00D26316" w:rsidRPr="00787A8B">
        <w:rPr>
          <w:rFonts w:asciiTheme="minorHAnsi" w:hAnsiTheme="minorHAnsi" w:cstheme="minorHAnsi"/>
          <w:sz w:val="22"/>
          <w:szCs w:val="22"/>
          <w:lang w:val="sk-SK"/>
        </w:rPr>
        <w:t>e</w:t>
      </w:r>
      <w:r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 a predloží ju </w:t>
      </w:r>
      <w:r w:rsidR="00D26316" w:rsidRPr="00787A8B">
        <w:rPr>
          <w:rFonts w:asciiTheme="minorHAnsi" w:hAnsiTheme="minorHAnsi" w:cstheme="minorHAnsi"/>
          <w:sz w:val="22"/>
          <w:szCs w:val="22"/>
          <w:lang w:val="sk-SK"/>
        </w:rPr>
        <w:t>generálnemu riaditeľovi SAŽP.</w:t>
      </w:r>
      <w:r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</w:p>
    <w:p w14:paraId="0FE669D1" w14:textId="77777777" w:rsidR="00CF323E" w:rsidRPr="00787A8B" w:rsidRDefault="00860BDF" w:rsidP="00934396">
      <w:pPr>
        <w:numPr>
          <w:ilvl w:val="0"/>
          <w:numId w:val="4"/>
        </w:numPr>
        <w:tabs>
          <w:tab w:val="clear" w:pos="720"/>
        </w:tabs>
        <w:spacing w:after="120"/>
        <w:ind w:left="425" w:hanging="42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87A8B">
        <w:rPr>
          <w:rFonts w:asciiTheme="minorHAnsi" w:hAnsiTheme="minorHAnsi" w:cstheme="minorHAnsi"/>
          <w:sz w:val="22"/>
          <w:szCs w:val="22"/>
          <w:lang w:val="sk-SK"/>
        </w:rPr>
        <w:lastRenderedPageBreak/>
        <w:t xml:space="preserve">Každý člen </w:t>
      </w:r>
      <w:r w:rsidR="0001519A" w:rsidRPr="00787A8B">
        <w:rPr>
          <w:rFonts w:asciiTheme="minorHAnsi" w:hAnsiTheme="minorHAnsi" w:cstheme="minorHAnsi"/>
          <w:sz w:val="22"/>
          <w:szCs w:val="22"/>
          <w:lang w:val="sk-SK"/>
        </w:rPr>
        <w:t>h</w:t>
      </w:r>
      <w:r w:rsidR="00192B2F" w:rsidRPr="00787A8B">
        <w:rPr>
          <w:rFonts w:asciiTheme="minorHAnsi" w:hAnsiTheme="minorHAnsi" w:cstheme="minorHAnsi"/>
          <w:sz w:val="22"/>
          <w:szCs w:val="22"/>
          <w:lang w:val="sk-SK"/>
        </w:rPr>
        <w:t>odnotiacej komisie podpíš</w:t>
      </w:r>
      <w:r w:rsidRPr="00787A8B">
        <w:rPr>
          <w:rFonts w:asciiTheme="minorHAnsi" w:hAnsiTheme="minorHAnsi" w:cstheme="minorHAnsi"/>
          <w:sz w:val="22"/>
          <w:szCs w:val="22"/>
          <w:lang w:val="sk-SK"/>
        </w:rPr>
        <w:t>e</w:t>
      </w:r>
      <w:r w:rsidR="00192B2F"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 čestné </w:t>
      </w:r>
      <w:r w:rsidR="0001519A" w:rsidRPr="00787A8B">
        <w:rPr>
          <w:rFonts w:asciiTheme="minorHAnsi" w:hAnsiTheme="minorHAnsi" w:cstheme="minorHAnsi"/>
          <w:sz w:val="22"/>
          <w:szCs w:val="22"/>
          <w:lang w:val="sk-SK"/>
        </w:rPr>
        <w:t>vy</w:t>
      </w:r>
      <w:r w:rsidR="00192B2F" w:rsidRPr="00787A8B">
        <w:rPr>
          <w:rFonts w:asciiTheme="minorHAnsi" w:hAnsiTheme="minorHAnsi" w:cstheme="minorHAnsi"/>
          <w:sz w:val="22"/>
          <w:szCs w:val="22"/>
          <w:lang w:val="sk-SK"/>
        </w:rPr>
        <w:t>hlásenie</w:t>
      </w:r>
      <w:r w:rsidR="00D020BC"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2D763C"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o </w:t>
      </w:r>
      <w:r w:rsidR="00192B2F" w:rsidRPr="00787A8B">
        <w:rPr>
          <w:rFonts w:asciiTheme="minorHAnsi" w:hAnsiTheme="minorHAnsi" w:cstheme="minorHAnsi"/>
          <w:sz w:val="22"/>
          <w:szCs w:val="22"/>
          <w:lang w:val="sk-SK"/>
        </w:rPr>
        <w:t>nestrannosti voči súťažiacim mestám</w:t>
      </w:r>
      <w:r w:rsidR="00CA74DA" w:rsidRPr="00787A8B">
        <w:rPr>
          <w:rFonts w:asciiTheme="minorHAnsi" w:hAnsiTheme="minorHAnsi" w:cstheme="minorHAnsi"/>
          <w:sz w:val="22"/>
          <w:szCs w:val="22"/>
          <w:lang w:val="sk-SK"/>
        </w:rPr>
        <w:t>, ako aj</w:t>
      </w:r>
      <w:r w:rsidR="008B2639" w:rsidRPr="00787A8B">
        <w:rPr>
          <w:rFonts w:asciiTheme="minorHAnsi" w:hAnsiTheme="minorHAnsi" w:cstheme="minorHAnsi"/>
          <w:sz w:val="22"/>
          <w:szCs w:val="22"/>
          <w:lang w:val="sk-SK"/>
        </w:rPr>
        <w:t> </w:t>
      </w:r>
      <w:r w:rsidR="00CA74DA"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o </w:t>
      </w:r>
      <w:r w:rsidR="00D020BC" w:rsidRPr="00787A8B">
        <w:rPr>
          <w:rFonts w:asciiTheme="minorHAnsi" w:hAnsiTheme="minorHAnsi" w:cstheme="minorHAnsi"/>
          <w:sz w:val="22"/>
          <w:szCs w:val="22"/>
          <w:lang w:val="sk-SK"/>
        </w:rPr>
        <w:t>mlčanlivosti</w:t>
      </w:r>
      <w:r w:rsidR="00C17CC8"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Pr="00787A8B">
        <w:rPr>
          <w:rFonts w:asciiTheme="minorHAnsi" w:hAnsiTheme="minorHAnsi" w:cstheme="minorHAnsi"/>
          <w:sz w:val="22"/>
          <w:szCs w:val="22"/>
          <w:lang w:val="sk-SK"/>
        </w:rPr>
        <w:t>o</w:t>
      </w:r>
      <w:r w:rsidR="00354936" w:rsidRPr="00787A8B">
        <w:rPr>
          <w:rStyle w:val="Odkaznakomentr"/>
          <w:rFonts w:asciiTheme="minorHAnsi" w:hAnsiTheme="minorHAnsi" w:cstheme="minorHAnsi"/>
          <w:sz w:val="22"/>
          <w:szCs w:val="22"/>
          <w:lang w:val="sk-SK"/>
        </w:rPr>
        <w:t xml:space="preserve"> p</w:t>
      </w:r>
      <w:r w:rsidR="008B2639" w:rsidRPr="00787A8B">
        <w:rPr>
          <w:rFonts w:asciiTheme="minorHAnsi" w:hAnsiTheme="minorHAnsi" w:cstheme="minorHAnsi"/>
          <w:sz w:val="22"/>
          <w:szCs w:val="22"/>
          <w:lang w:val="sk-SK"/>
        </w:rPr>
        <w:t>rocese</w:t>
      </w:r>
      <w:r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D020BC" w:rsidRPr="00787A8B">
        <w:rPr>
          <w:rFonts w:asciiTheme="minorHAnsi" w:hAnsiTheme="minorHAnsi" w:cstheme="minorHAnsi"/>
          <w:sz w:val="22"/>
          <w:szCs w:val="22"/>
          <w:lang w:val="sk-SK"/>
        </w:rPr>
        <w:t>hodnotenia</w:t>
      </w:r>
      <w:r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 a výsledkoch hodnotenia.</w:t>
      </w:r>
      <w:r w:rsidR="00B303A2"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 Členovia hodnotiacej komisie sú povinní pri výkone svojej funkcie zdržať sa konania, ktorým by došlo k uprednostneniu osobného záujmu pred verejným.</w:t>
      </w:r>
    </w:p>
    <w:p w14:paraId="74FA1869" w14:textId="4480BE0A" w:rsidR="00FA28EF" w:rsidRPr="00787A8B" w:rsidRDefault="00FF17BB" w:rsidP="00934396">
      <w:pPr>
        <w:numPr>
          <w:ilvl w:val="0"/>
          <w:numId w:val="4"/>
        </w:numPr>
        <w:tabs>
          <w:tab w:val="clear" w:pos="720"/>
        </w:tabs>
        <w:spacing w:after="120"/>
        <w:ind w:left="425" w:hanging="42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87A8B">
        <w:rPr>
          <w:rFonts w:asciiTheme="minorHAnsi" w:hAnsiTheme="minorHAnsi" w:cstheme="minorHAnsi"/>
          <w:sz w:val="22"/>
          <w:szCs w:val="22"/>
          <w:lang w:val="sk-SK"/>
        </w:rPr>
        <w:t>Organizátor</w:t>
      </w:r>
      <w:r w:rsidR="007A56F3"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Pr="00787A8B">
        <w:rPr>
          <w:rFonts w:asciiTheme="minorHAnsi" w:hAnsiTheme="minorHAnsi" w:cstheme="minorHAnsi"/>
          <w:sz w:val="22"/>
          <w:szCs w:val="22"/>
          <w:lang w:val="sk-SK"/>
        </w:rPr>
        <w:t>súťaže</w:t>
      </w:r>
      <w:r w:rsidR="007A56F3"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 po ukončení prihlasovania miest do súťaže pošle </w:t>
      </w:r>
      <w:r w:rsidR="00D26316" w:rsidRPr="00787A8B">
        <w:rPr>
          <w:rFonts w:asciiTheme="minorHAnsi" w:hAnsiTheme="minorHAnsi" w:cstheme="minorHAnsi"/>
          <w:sz w:val="22"/>
          <w:szCs w:val="22"/>
          <w:lang w:val="sk-SK"/>
        </w:rPr>
        <w:t>všetkým členom</w:t>
      </w:r>
      <w:r w:rsidR="00634B75"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 parciálnych </w:t>
      </w:r>
      <w:r w:rsidR="00CC52FA" w:rsidRPr="00787A8B">
        <w:rPr>
          <w:rFonts w:asciiTheme="minorHAnsi" w:hAnsiTheme="minorHAnsi" w:cstheme="minorHAnsi"/>
          <w:sz w:val="22"/>
          <w:szCs w:val="22"/>
          <w:lang w:val="sk-SK"/>
        </w:rPr>
        <w:t>hodnotiacich komisií</w:t>
      </w:r>
      <w:r w:rsidR="00634B75"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 (I. kolo hodnotenia súťaže)</w:t>
      </w:r>
      <w:r w:rsidR="00D26316"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67753B" w:rsidRPr="00787A8B">
        <w:rPr>
          <w:rFonts w:asciiTheme="minorHAnsi" w:hAnsiTheme="minorHAnsi" w:cstheme="minorHAnsi"/>
          <w:sz w:val="22"/>
          <w:szCs w:val="22"/>
          <w:lang w:val="sk-SK"/>
        </w:rPr>
        <w:t>P</w:t>
      </w:r>
      <w:r w:rsidR="00A1101B" w:rsidRPr="00787A8B">
        <w:rPr>
          <w:rFonts w:asciiTheme="minorHAnsi" w:hAnsiTheme="minorHAnsi" w:cstheme="minorHAnsi"/>
          <w:sz w:val="22"/>
          <w:szCs w:val="22"/>
          <w:lang w:val="sk-SK"/>
        </w:rPr>
        <w:t>rihlášk</w:t>
      </w:r>
      <w:r w:rsidR="00F8352C" w:rsidRPr="00787A8B">
        <w:rPr>
          <w:rFonts w:asciiTheme="minorHAnsi" w:hAnsiTheme="minorHAnsi" w:cstheme="minorHAnsi"/>
          <w:sz w:val="22"/>
          <w:szCs w:val="22"/>
          <w:lang w:val="sk-SK"/>
        </w:rPr>
        <w:t>u</w:t>
      </w:r>
      <w:r w:rsidR="00A1101B"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F8352C" w:rsidRPr="00787A8B">
        <w:rPr>
          <w:rFonts w:asciiTheme="minorHAnsi" w:hAnsiTheme="minorHAnsi" w:cstheme="minorHAnsi"/>
          <w:sz w:val="22"/>
          <w:szCs w:val="22"/>
          <w:lang w:val="sk-SK"/>
        </w:rPr>
        <w:t>súťažného mest</w:t>
      </w:r>
      <w:r w:rsidR="00354936"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a </w:t>
      </w:r>
      <w:r w:rsidR="00F8352C" w:rsidRPr="00787A8B">
        <w:rPr>
          <w:rFonts w:asciiTheme="minorHAnsi" w:hAnsiTheme="minorHAnsi" w:cstheme="minorHAnsi"/>
          <w:sz w:val="22"/>
          <w:szCs w:val="22"/>
          <w:lang w:val="sk-SK"/>
        </w:rPr>
        <w:t> </w:t>
      </w:r>
      <w:r w:rsidR="008B2639" w:rsidRPr="00787A8B">
        <w:rPr>
          <w:rFonts w:asciiTheme="minorHAnsi" w:hAnsiTheme="minorHAnsi" w:cstheme="minorHAnsi"/>
          <w:sz w:val="22"/>
          <w:szCs w:val="22"/>
          <w:lang w:val="sk-SK"/>
        </w:rPr>
        <w:t>a</w:t>
      </w:r>
      <w:r w:rsidR="001B36C9" w:rsidRPr="00787A8B">
        <w:rPr>
          <w:rFonts w:asciiTheme="minorHAnsi" w:hAnsiTheme="minorHAnsi" w:cstheme="minorHAnsi"/>
          <w:sz w:val="22"/>
          <w:szCs w:val="22"/>
          <w:lang w:val="sk-SK"/>
        </w:rPr>
        <w:t> </w:t>
      </w:r>
      <w:r w:rsidR="00A1101B" w:rsidRPr="00787A8B">
        <w:rPr>
          <w:rFonts w:asciiTheme="minorHAnsi" w:hAnsiTheme="minorHAnsi" w:cstheme="minorHAnsi"/>
          <w:sz w:val="22"/>
          <w:szCs w:val="22"/>
          <w:lang w:val="sk-SK"/>
        </w:rPr>
        <w:t>príloh</w:t>
      </w:r>
      <w:r w:rsidR="00F8352C" w:rsidRPr="00787A8B">
        <w:rPr>
          <w:rFonts w:asciiTheme="minorHAnsi" w:hAnsiTheme="minorHAnsi" w:cstheme="minorHAnsi"/>
          <w:sz w:val="22"/>
          <w:szCs w:val="22"/>
          <w:lang w:val="sk-SK"/>
        </w:rPr>
        <w:t>y</w:t>
      </w:r>
      <w:r w:rsidR="001B36C9"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 podľa jednotlivých oblastí hodnotenia A-D</w:t>
      </w:r>
      <w:r w:rsidR="00F8352C"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, aby sa s nimi oboznámili a ohodnotili </w:t>
      </w:r>
      <w:r w:rsidR="0067753B" w:rsidRPr="00787A8B">
        <w:rPr>
          <w:rFonts w:asciiTheme="minorHAnsi" w:hAnsiTheme="minorHAnsi" w:cstheme="minorHAnsi"/>
          <w:sz w:val="22"/>
          <w:szCs w:val="22"/>
          <w:lang w:val="sk-SK"/>
        </w:rPr>
        <w:t>environmentálne aspekty a zrealizované aktivity, ktoré mesto vykonalo</w:t>
      </w:r>
      <w:r w:rsidR="00F8352C" w:rsidRPr="00787A8B">
        <w:rPr>
          <w:rFonts w:asciiTheme="minorHAnsi" w:hAnsiTheme="minorHAnsi" w:cstheme="minorHAnsi"/>
          <w:sz w:val="22"/>
          <w:szCs w:val="22"/>
          <w:lang w:val="sk-SK"/>
        </w:rPr>
        <w:t>.</w:t>
      </w:r>
      <w:r w:rsidR="00A1101B"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</w:p>
    <w:p w14:paraId="78320FCB" w14:textId="16926983" w:rsidR="00ED2D39" w:rsidRPr="00787A8B" w:rsidRDefault="002D763C" w:rsidP="005658DE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pacing w:after="120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87A8B">
        <w:rPr>
          <w:rFonts w:asciiTheme="minorHAnsi" w:hAnsiTheme="minorHAnsi" w:cstheme="minorHAnsi"/>
          <w:sz w:val="22"/>
          <w:szCs w:val="22"/>
          <w:lang w:val="sk-SK"/>
        </w:rPr>
        <w:t>P</w:t>
      </w:r>
      <w:r w:rsidR="00AA2ED6"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rihlásené mesto </w:t>
      </w:r>
      <w:r w:rsidR="00F8352C"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si </w:t>
      </w:r>
      <w:r w:rsidR="00AA2ED6"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pripraví </w:t>
      </w:r>
      <w:proofErr w:type="spellStart"/>
      <w:r w:rsidR="004153E1" w:rsidRPr="00787A8B">
        <w:rPr>
          <w:rFonts w:asciiTheme="minorHAnsi" w:hAnsiTheme="minorHAnsi" w:cstheme="minorHAnsi"/>
          <w:sz w:val="22"/>
          <w:szCs w:val="22"/>
          <w:lang w:val="sk-SK"/>
        </w:rPr>
        <w:t>p</w:t>
      </w:r>
      <w:r w:rsidR="00C17CC8" w:rsidRPr="00787A8B">
        <w:rPr>
          <w:rFonts w:asciiTheme="minorHAnsi" w:hAnsiTheme="minorHAnsi" w:cstheme="minorHAnsi"/>
          <w:sz w:val="22"/>
          <w:szCs w:val="22"/>
          <w:lang w:val="sk-SK"/>
        </w:rPr>
        <w:t>ower</w:t>
      </w:r>
      <w:r w:rsidR="00354936" w:rsidRPr="00787A8B">
        <w:rPr>
          <w:rFonts w:asciiTheme="minorHAnsi" w:hAnsiTheme="minorHAnsi" w:cstheme="minorHAnsi"/>
          <w:sz w:val="22"/>
          <w:szCs w:val="22"/>
          <w:lang w:val="sk-SK"/>
        </w:rPr>
        <w:t>poi</w:t>
      </w:r>
      <w:r w:rsidR="00354936" w:rsidRPr="00787A8B">
        <w:rPr>
          <w:rStyle w:val="Odkaznakomentr"/>
          <w:rFonts w:asciiTheme="minorHAnsi" w:hAnsiTheme="minorHAnsi" w:cstheme="minorHAnsi"/>
          <w:sz w:val="22"/>
          <w:szCs w:val="22"/>
          <w:lang w:val="sk-SK"/>
        </w:rPr>
        <w:t>ntovú</w:t>
      </w:r>
      <w:proofErr w:type="spellEnd"/>
      <w:r w:rsidR="00354936" w:rsidRPr="00787A8B">
        <w:rPr>
          <w:rStyle w:val="Odkaznakomentr"/>
          <w:rFonts w:asciiTheme="minorHAnsi" w:hAnsiTheme="minorHAnsi" w:cstheme="minorHAnsi"/>
          <w:sz w:val="22"/>
          <w:szCs w:val="22"/>
          <w:lang w:val="sk-SK"/>
        </w:rPr>
        <w:t xml:space="preserve"> p</w:t>
      </w:r>
      <w:r w:rsidR="00AA2ED6" w:rsidRPr="00787A8B">
        <w:rPr>
          <w:rFonts w:asciiTheme="minorHAnsi" w:hAnsiTheme="minorHAnsi" w:cstheme="minorHAnsi"/>
          <w:sz w:val="22"/>
          <w:szCs w:val="22"/>
          <w:lang w:val="sk-SK"/>
        </w:rPr>
        <w:t>rezentáciu, príp. krátke video o </w:t>
      </w:r>
      <w:r w:rsidR="00984953" w:rsidRPr="00787A8B">
        <w:rPr>
          <w:rStyle w:val="Odkaznakomentr"/>
          <w:rFonts w:asciiTheme="minorHAnsi" w:hAnsiTheme="minorHAnsi" w:cstheme="minorHAnsi"/>
          <w:sz w:val="22"/>
          <w:szCs w:val="22"/>
          <w:lang w:val="sk-SK"/>
        </w:rPr>
        <w:t>s</w:t>
      </w:r>
      <w:r w:rsidR="008B2639" w:rsidRPr="00787A8B">
        <w:rPr>
          <w:rFonts w:asciiTheme="minorHAnsi" w:hAnsiTheme="minorHAnsi" w:cstheme="minorHAnsi"/>
          <w:sz w:val="22"/>
          <w:szCs w:val="22"/>
          <w:lang w:val="sk-SK"/>
        </w:rPr>
        <w:t>úťažných</w:t>
      </w:r>
      <w:r w:rsidR="00AA2ED6"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 oblastiach, do ktorých sa prihlásilo. Vymedzený čas, ktorý má súťažné mesto na prezentáci</w:t>
      </w:r>
      <w:r w:rsidR="00354936" w:rsidRPr="00787A8B">
        <w:rPr>
          <w:rFonts w:asciiTheme="minorHAnsi" w:hAnsiTheme="minorHAnsi" w:cstheme="minorHAnsi"/>
          <w:sz w:val="22"/>
          <w:szCs w:val="22"/>
          <w:lang w:val="sk-SK"/>
        </w:rPr>
        <w:t>u</w:t>
      </w:r>
      <w:r w:rsidR="00CA74DA" w:rsidRPr="00787A8B">
        <w:rPr>
          <w:rFonts w:asciiTheme="minorHAnsi" w:hAnsiTheme="minorHAnsi" w:cstheme="minorHAnsi"/>
          <w:sz w:val="22"/>
          <w:szCs w:val="22"/>
          <w:lang w:val="sk-SK"/>
        </w:rPr>
        <w:t>,</w:t>
      </w:r>
      <w:r w:rsidR="00354936"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AA2ED6"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 je max. 15 min.</w:t>
      </w:r>
      <w:r w:rsidR="00190A19"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B46924"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Prezentácie budú </w:t>
      </w:r>
      <w:r w:rsidR="00180B8A"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prebiehať </w:t>
      </w:r>
      <w:r w:rsidR="00287B29"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podľa </w:t>
      </w:r>
      <w:proofErr w:type="spellStart"/>
      <w:r w:rsidR="00287B29" w:rsidRPr="00787A8B">
        <w:rPr>
          <w:rFonts w:asciiTheme="minorHAnsi" w:hAnsiTheme="minorHAnsi" w:cstheme="minorHAnsi"/>
          <w:sz w:val="22"/>
          <w:szCs w:val="22"/>
          <w:lang w:val="sk-SK"/>
        </w:rPr>
        <w:t>pandemickej</w:t>
      </w:r>
      <w:proofErr w:type="spellEnd"/>
      <w:r w:rsidR="00287B29"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 situácie</w:t>
      </w:r>
      <w:r w:rsidR="00DC317B"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, t.j. </w:t>
      </w:r>
      <w:r w:rsidR="00287B29"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buď osobne </w:t>
      </w:r>
      <w:r w:rsidR="001F221A"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pred </w:t>
      </w:r>
      <w:r w:rsidR="00787A8B">
        <w:rPr>
          <w:rFonts w:asciiTheme="minorHAnsi" w:hAnsiTheme="minorHAnsi" w:cstheme="minorHAnsi"/>
          <w:sz w:val="22"/>
          <w:szCs w:val="22"/>
          <w:lang w:val="sk-SK"/>
        </w:rPr>
        <w:t>odbornou</w:t>
      </w:r>
      <w:r w:rsidR="001F221A"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 komisiou</w:t>
      </w:r>
      <w:r w:rsidR="00287B29"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 alebo </w:t>
      </w:r>
      <w:r w:rsidR="00DC317B"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ich mestá pošlú </w:t>
      </w:r>
      <w:r w:rsidR="00287B29"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do termínu zasadnutia </w:t>
      </w:r>
      <w:r w:rsidR="00787A8B">
        <w:rPr>
          <w:rFonts w:asciiTheme="minorHAnsi" w:hAnsiTheme="minorHAnsi" w:cstheme="minorHAnsi"/>
          <w:sz w:val="22"/>
          <w:szCs w:val="22"/>
          <w:lang w:val="sk-SK"/>
        </w:rPr>
        <w:t>odbornej</w:t>
      </w:r>
      <w:r w:rsidR="00287B29"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 komisie</w:t>
      </w:r>
      <w:r w:rsidR="00ED2D39" w:rsidRPr="00787A8B">
        <w:rPr>
          <w:rFonts w:asciiTheme="minorHAnsi" w:hAnsiTheme="minorHAnsi" w:cstheme="minorHAnsi"/>
          <w:sz w:val="22"/>
          <w:szCs w:val="22"/>
          <w:lang w:val="sk-SK"/>
        </w:rPr>
        <w:t>.</w:t>
      </w:r>
    </w:p>
    <w:p w14:paraId="3DFF8360" w14:textId="6AE526C0" w:rsidR="0019713A" w:rsidRPr="00787A8B" w:rsidRDefault="001B36C9" w:rsidP="00934396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pacing w:after="120"/>
        <w:ind w:left="425" w:hanging="425"/>
        <w:contextualSpacing w:val="0"/>
        <w:jc w:val="both"/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</w:pPr>
      <w:r w:rsidRPr="00787A8B">
        <w:rPr>
          <w:rFonts w:asciiTheme="minorHAnsi" w:hAnsiTheme="minorHAnsi" w:cstheme="minorHAnsi"/>
          <w:sz w:val="22"/>
          <w:szCs w:val="22"/>
          <w:lang w:val="sk-SK"/>
        </w:rPr>
        <w:t>Odborná</w:t>
      </w:r>
      <w:r w:rsidR="00EB443B"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 komisia na základe jednotlivých výsledkov </w:t>
      </w:r>
      <w:r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z I. kola hodnotenia súťaže </w:t>
      </w:r>
      <w:r w:rsidR="00EB443B"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určí víťaza </w:t>
      </w:r>
      <w:r w:rsidR="00EB443B" w:rsidRPr="00787A8B">
        <w:rPr>
          <w:rFonts w:asciiTheme="minorHAnsi" w:hAnsiTheme="minorHAnsi" w:cstheme="minorHAnsi"/>
          <w:iCs/>
          <w:sz w:val="22"/>
          <w:szCs w:val="22"/>
          <w:lang w:val="sk-SK"/>
        </w:rPr>
        <w:t>súťaže</w:t>
      </w:r>
      <w:r w:rsidR="00EB443B" w:rsidRPr="00787A8B">
        <w:rPr>
          <w:rFonts w:asciiTheme="minorHAnsi" w:hAnsiTheme="minorHAnsi" w:cstheme="minorHAnsi"/>
          <w:i/>
          <w:sz w:val="22"/>
          <w:szCs w:val="22"/>
          <w:lang w:val="sk-SK"/>
        </w:rPr>
        <w:t xml:space="preserve"> </w:t>
      </w:r>
      <w:r w:rsidR="0019713A"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ENVIROMESTO </w:t>
      </w:r>
      <w:r w:rsidR="00EB443B" w:rsidRPr="00787A8B">
        <w:rPr>
          <w:rFonts w:asciiTheme="minorHAnsi" w:hAnsiTheme="minorHAnsi" w:cstheme="minorHAnsi"/>
          <w:sz w:val="22"/>
          <w:szCs w:val="22"/>
          <w:lang w:val="sk-SK"/>
        </w:rPr>
        <w:t>2021</w:t>
      </w:r>
      <w:r w:rsidR="004A215A"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 (II. kolo hodnotenia súťaže).</w:t>
      </w:r>
    </w:p>
    <w:p w14:paraId="0F0D30DA" w14:textId="743BA230" w:rsidR="00C12703" w:rsidRPr="00787A8B" w:rsidRDefault="00C12703" w:rsidP="00934396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pacing w:after="120"/>
        <w:ind w:left="425" w:hanging="42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Za každú súťažnú oblasť </w:t>
      </w:r>
      <w:r w:rsidR="00951EE6"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A, B, C, D </w:t>
      </w:r>
      <w:r w:rsidR="00CF323E"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bude </w:t>
      </w:r>
      <w:r w:rsidR="00D020BC"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vyhlásené </w:t>
      </w:r>
      <w:r w:rsidR="00354936" w:rsidRPr="00787A8B">
        <w:rPr>
          <w:rFonts w:asciiTheme="minorHAnsi" w:hAnsiTheme="minorHAnsi" w:cstheme="minorHAnsi"/>
          <w:sz w:val="22"/>
          <w:szCs w:val="22"/>
          <w:lang w:val="sk-SK"/>
        </w:rPr>
        <w:t>j</w:t>
      </w:r>
      <w:r w:rsidR="00CF323E" w:rsidRPr="00787A8B">
        <w:rPr>
          <w:rFonts w:asciiTheme="minorHAnsi" w:hAnsiTheme="minorHAnsi" w:cstheme="minorHAnsi"/>
          <w:sz w:val="22"/>
          <w:szCs w:val="22"/>
          <w:lang w:val="sk-SK"/>
        </w:rPr>
        <w:t>ed</w:t>
      </w:r>
      <w:r w:rsidR="00864577" w:rsidRPr="00787A8B">
        <w:rPr>
          <w:rFonts w:asciiTheme="minorHAnsi" w:hAnsiTheme="minorHAnsi" w:cstheme="minorHAnsi"/>
          <w:sz w:val="22"/>
          <w:szCs w:val="22"/>
          <w:lang w:val="sk-SK"/>
        </w:rPr>
        <w:t>no</w:t>
      </w:r>
      <w:r w:rsidR="00CF323E"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 víťaz</w:t>
      </w:r>
      <w:r w:rsidR="00864577" w:rsidRPr="00787A8B">
        <w:rPr>
          <w:rFonts w:asciiTheme="minorHAnsi" w:hAnsiTheme="minorHAnsi" w:cstheme="minorHAnsi"/>
          <w:sz w:val="22"/>
          <w:szCs w:val="22"/>
          <w:lang w:val="sk-SK"/>
        </w:rPr>
        <w:t>né mesto</w:t>
      </w:r>
      <w:r w:rsidR="00CF323E"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, </w:t>
      </w:r>
      <w:r w:rsidR="00864577" w:rsidRPr="00787A8B">
        <w:rPr>
          <w:rFonts w:asciiTheme="minorHAnsi" w:hAnsiTheme="minorHAnsi" w:cstheme="minorHAnsi"/>
          <w:sz w:val="22"/>
          <w:szCs w:val="22"/>
          <w:lang w:val="sk-SK"/>
        </w:rPr>
        <w:t>ktoré</w:t>
      </w:r>
      <w:r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 v danej oblasti získa najviac bodov, </w:t>
      </w:r>
      <w:r w:rsidR="00CF323E" w:rsidRPr="00787A8B">
        <w:rPr>
          <w:rFonts w:asciiTheme="minorHAnsi" w:hAnsiTheme="minorHAnsi" w:cstheme="minorHAnsi"/>
          <w:sz w:val="22"/>
          <w:szCs w:val="22"/>
          <w:lang w:val="sk-SK"/>
        </w:rPr>
        <w:t>t. j. víťaz</w:t>
      </w:r>
      <w:r w:rsidR="00864577" w:rsidRPr="00787A8B">
        <w:rPr>
          <w:rFonts w:asciiTheme="minorHAnsi" w:hAnsiTheme="minorHAnsi" w:cstheme="minorHAnsi"/>
          <w:sz w:val="22"/>
          <w:szCs w:val="22"/>
          <w:lang w:val="sk-SK"/>
        </w:rPr>
        <w:t>né mesto</w:t>
      </w:r>
      <w:r w:rsidR="00CF323E"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 za oblasť A, </w:t>
      </w:r>
      <w:r w:rsidR="00864577" w:rsidRPr="00787A8B">
        <w:rPr>
          <w:rFonts w:asciiTheme="minorHAnsi" w:hAnsiTheme="minorHAnsi" w:cstheme="minorHAnsi"/>
          <w:sz w:val="22"/>
          <w:szCs w:val="22"/>
          <w:lang w:val="sk-SK"/>
        </w:rPr>
        <w:t>víťazné mesto</w:t>
      </w:r>
      <w:r w:rsidR="00CF323E"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 za oblasť B, </w:t>
      </w:r>
      <w:r w:rsidR="00864577" w:rsidRPr="00787A8B">
        <w:rPr>
          <w:rFonts w:asciiTheme="minorHAnsi" w:hAnsiTheme="minorHAnsi" w:cstheme="minorHAnsi"/>
          <w:sz w:val="22"/>
          <w:szCs w:val="22"/>
          <w:lang w:val="sk-SK"/>
        </w:rPr>
        <w:t>víťazné mesto</w:t>
      </w:r>
      <w:r w:rsidR="00CF323E"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 za oblasť C, </w:t>
      </w:r>
      <w:r w:rsidR="00864577" w:rsidRPr="00787A8B">
        <w:rPr>
          <w:rFonts w:asciiTheme="minorHAnsi" w:hAnsiTheme="minorHAnsi" w:cstheme="minorHAnsi"/>
          <w:sz w:val="22"/>
          <w:szCs w:val="22"/>
          <w:lang w:val="sk-SK"/>
        </w:rPr>
        <w:t>víťazné mesto</w:t>
      </w:r>
      <w:r w:rsidR="00CF323E"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 za oblasť D</w:t>
      </w:r>
      <w:r w:rsidRPr="00787A8B">
        <w:rPr>
          <w:rFonts w:asciiTheme="minorHAnsi" w:hAnsiTheme="minorHAnsi" w:cstheme="minorHAnsi"/>
          <w:sz w:val="22"/>
          <w:szCs w:val="22"/>
          <w:lang w:val="sk-SK"/>
        </w:rPr>
        <w:t>.</w:t>
      </w:r>
    </w:p>
    <w:p w14:paraId="15158603" w14:textId="3A67585C" w:rsidR="00CF323E" w:rsidRPr="00787A8B" w:rsidRDefault="001B36C9" w:rsidP="00934396">
      <w:pPr>
        <w:numPr>
          <w:ilvl w:val="0"/>
          <w:numId w:val="1"/>
        </w:numPr>
        <w:spacing w:after="120"/>
        <w:ind w:left="425" w:hanging="425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87A8B">
        <w:rPr>
          <w:rFonts w:asciiTheme="minorHAnsi" w:hAnsiTheme="minorHAnsi" w:cstheme="minorHAnsi"/>
          <w:sz w:val="22"/>
          <w:szCs w:val="22"/>
          <w:lang w:val="sk-SK"/>
        </w:rPr>
        <w:t>Odborná</w:t>
      </w:r>
      <w:r w:rsidR="00DC317B"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 komisia </w:t>
      </w:r>
      <w:r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v II. kole hodnotenia súťaže </w:t>
      </w:r>
      <w:r w:rsidR="00DC317B"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môže udeliť mimoriadne ocenenie za pozoruhodné výsledky. </w:t>
      </w:r>
      <w:r w:rsidR="00FA28EF" w:rsidRPr="00787A8B">
        <w:rPr>
          <w:rFonts w:asciiTheme="minorHAnsi" w:hAnsiTheme="minorHAnsi" w:cstheme="minorHAnsi"/>
          <w:sz w:val="22"/>
          <w:szCs w:val="22"/>
          <w:lang w:val="sk-SK"/>
        </w:rPr>
        <w:t>Podrobnejší p</w:t>
      </w:r>
      <w:r w:rsidR="00CF323E" w:rsidRPr="00787A8B">
        <w:rPr>
          <w:rFonts w:asciiTheme="minorHAnsi" w:hAnsiTheme="minorHAnsi" w:cstheme="minorHAnsi"/>
          <w:sz w:val="22"/>
          <w:szCs w:val="22"/>
          <w:lang w:val="sk-SK"/>
        </w:rPr>
        <w:t>roces hodnotenia súťaže ENVIROMESTO</w:t>
      </w:r>
      <w:r w:rsidR="00F8352C"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4A7228"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2021 </w:t>
      </w:r>
      <w:r w:rsidR="008B2639" w:rsidRPr="00787A8B">
        <w:rPr>
          <w:rFonts w:asciiTheme="minorHAnsi" w:hAnsiTheme="minorHAnsi" w:cstheme="minorHAnsi"/>
          <w:sz w:val="22"/>
          <w:szCs w:val="22"/>
          <w:lang w:val="sk-SK"/>
        </w:rPr>
        <w:t>j</w:t>
      </w:r>
      <w:r w:rsidR="00CF323E" w:rsidRPr="00787A8B">
        <w:rPr>
          <w:rFonts w:asciiTheme="minorHAnsi" w:hAnsiTheme="minorHAnsi" w:cstheme="minorHAnsi"/>
          <w:sz w:val="22"/>
          <w:szCs w:val="22"/>
          <w:lang w:val="sk-SK"/>
        </w:rPr>
        <w:t>e uvedený v </w:t>
      </w:r>
      <w:r w:rsidR="0048247B" w:rsidRPr="00787A8B">
        <w:rPr>
          <w:rFonts w:asciiTheme="minorHAnsi" w:hAnsiTheme="minorHAnsi" w:cstheme="minorHAnsi"/>
          <w:sz w:val="22"/>
          <w:szCs w:val="22"/>
          <w:lang w:val="sk-SK"/>
        </w:rPr>
        <w:t>M</w:t>
      </w:r>
      <w:r w:rsidR="00CF323E" w:rsidRPr="00787A8B">
        <w:rPr>
          <w:rFonts w:asciiTheme="minorHAnsi" w:hAnsiTheme="minorHAnsi" w:cstheme="minorHAnsi"/>
          <w:sz w:val="22"/>
          <w:szCs w:val="22"/>
          <w:lang w:val="sk-SK"/>
        </w:rPr>
        <w:t>etodike hodnotenia</w:t>
      </w:r>
      <w:r w:rsidR="00DC317B"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 súťaže ENVIROMESTO 2021</w:t>
      </w:r>
      <w:r w:rsidR="008B2639" w:rsidRPr="00787A8B">
        <w:rPr>
          <w:rFonts w:asciiTheme="minorHAnsi" w:hAnsiTheme="minorHAnsi" w:cstheme="minorHAnsi"/>
          <w:sz w:val="22"/>
          <w:szCs w:val="22"/>
          <w:lang w:val="sk-SK"/>
        </w:rPr>
        <w:t>.</w:t>
      </w:r>
      <w:r w:rsidR="00CF323E"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</w:p>
    <w:p w14:paraId="4FA661BC" w14:textId="77777777" w:rsidR="00FA28EF" w:rsidRPr="00787A8B" w:rsidRDefault="00FA28EF" w:rsidP="00024616">
      <w:pPr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3D003D71" w14:textId="77777777" w:rsidR="00024616" w:rsidRPr="00787A8B" w:rsidRDefault="00024616" w:rsidP="00024616">
      <w:pPr>
        <w:pStyle w:val="zelena"/>
        <w:spacing w:before="0" w:beforeAutospacing="0" w:after="0" w:afterAutospacing="0"/>
        <w:jc w:val="center"/>
        <w:rPr>
          <w:rStyle w:val="Siln"/>
          <w:rFonts w:asciiTheme="minorHAnsi" w:hAnsiTheme="minorHAnsi" w:cstheme="minorHAnsi"/>
          <w:bCs w:val="0"/>
          <w:lang w:val="sk-SK"/>
        </w:rPr>
      </w:pPr>
      <w:r w:rsidRPr="00787A8B">
        <w:rPr>
          <w:rStyle w:val="Siln"/>
          <w:rFonts w:asciiTheme="minorHAnsi" w:hAnsiTheme="minorHAnsi" w:cstheme="minorHAnsi"/>
          <w:bCs w:val="0"/>
          <w:lang w:val="sk-SK"/>
        </w:rPr>
        <w:t>Článok VII</w:t>
      </w:r>
    </w:p>
    <w:p w14:paraId="4D41F137" w14:textId="20F90206" w:rsidR="00F8352C" w:rsidRPr="00787A8B" w:rsidRDefault="00EE4E73" w:rsidP="00024616">
      <w:pPr>
        <w:jc w:val="center"/>
        <w:rPr>
          <w:rFonts w:asciiTheme="minorHAnsi" w:hAnsiTheme="minorHAnsi" w:cstheme="minorHAnsi"/>
          <w:b/>
          <w:lang w:val="sk-SK"/>
        </w:rPr>
      </w:pPr>
      <w:r w:rsidRPr="00787A8B">
        <w:rPr>
          <w:rFonts w:asciiTheme="minorHAnsi" w:hAnsiTheme="minorHAnsi" w:cstheme="minorHAnsi"/>
          <w:b/>
          <w:lang w:val="sk-SK"/>
        </w:rPr>
        <w:t>Udelenie t</w:t>
      </w:r>
      <w:r w:rsidR="00024616" w:rsidRPr="00787A8B">
        <w:rPr>
          <w:rFonts w:asciiTheme="minorHAnsi" w:hAnsiTheme="minorHAnsi" w:cstheme="minorHAnsi"/>
          <w:b/>
          <w:lang w:val="sk-SK"/>
        </w:rPr>
        <w:t>itul</w:t>
      </w:r>
      <w:r w:rsidRPr="00787A8B">
        <w:rPr>
          <w:rFonts w:asciiTheme="minorHAnsi" w:hAnsiTheme="minorHAnsi" w:cstheme="minorHAnsi"/>
          <w:b/>
          <w:lang w:val="sk-SK"/>
        </w:rPr>
        <w:t xml:space="preserve">u </w:t>
      </w:r>
      <w:r w:rsidR="00024616" w:rsidRPr="00787A8B">
        <w:rPr>
          <w:rFonts w:asciiTheme="minorHAnsi" w:hAnsiTheme="minorHAnsi" w:cstheme="minorHAnsi"/>
          <w:b/>
          <w:lang w:val="sk-SK"/>
        </w:rPr>
        <w:t>ENVIROMESTO</w:t>
      </w:r>
      <w:r w:rsidR="00F8352C" w:rsidRPr="00787A8B">
        <w:rPr>
          <w:rFonts w:asciiTheme="minorHAnsi" w:hAnsiTheme="minorHAnsi" w:cstheme="minorHAnsi"/>
          <w:b/>
          <w:lang w:val="sk-SK"/>
        </w:rPr>
        <w:t xml:space="preserve"> </w:t>
      </w:r>
      <w:r w:rsidR="00EB443B" w:rsidRPr="00787A8B">
        <w:rPr>
          <w:rFonts w:asciiTheme="minorHAnsi" w:hAnsiTheme="minorHAnsi" w:cstheme="minorHAnsi"/>
          <w:b/>
          <w:lang w:val="sk-SK"/>
        </w:rPr>
        <w:t xml:space="preserve">2021 </w:t>
      </w:r>
    </w:p>
    <w:p w14:paraId="75CFAAA9" w14:textId="77777777" w:rsidR="00024616" w:rsidRPr="00787A8B" w:rsidRDefault="00024616" w:rsidP="005658DE">
      <w:pPr>
        <w:spacing w:after="240"/>
        <w:jc w:val="center"/>
        <w:rPr>
          <w:rFonts w:asciiTheme="minorHAnsi" w:hAnsiTheme="minorHAnsi" w:cstheme="minorHAnsi"/>
          <w:b/>
          <w:lang w:val="sk-SK"/>
        </w:rPr>
      </w:pPr>
      <w:r w:rsidRPr="00787A8B">
        <w:rPr>
          <w:rFonts w:asciiTheme="minorHAnsi" w:hAnsiTheme="minorHAnsi" w:cstheme="minorHAnsi"/>
          <w:b/>
          <w:lang w:val="sk-SK"/>
        </w:rPr>
        <w:t xml:space="preserve">a víťazi </w:t>
      </w:r>
      <w:r w:rsidR="00E73989" w:rsidRPr="00787A8B">
        <w:rPr>
          <w:rFonts w:asciiTheme="minorHAnsi" w:hAnsiTheme="minorHAnsi" w:cstheme="minorHAnsi"/>
          <w:b/>
          <w:lang w:val="sk-SK"/>
        </w:rPr>
        <w:t>v súťažných oblastiach</w:t>
      </w:r>
      <w:r w:rsidR="006D4F15" w:rsidRPr="00787A8B">
        <w:rPr>
          <w:rFonts w:asciiTheme="minorHAnsi" w:hAnsiTheme="minorHAnsi" w:cstheme="minorHAnsi"/>
          <w:b/>
          <w:lang w:val="sk-SK"/>
        </w:rPr>
        <w:t xml:space="preserve"> A,</w:t>
      </w:r>
      <w:r w:rsidR="00FD66D8" w:rsidRPr="00787A8B">
        <w:rPr>
          <w:rFonts w:asciiTheme="minorHAnsi" w:hAnsiTheme="minorHAnsi" w:cstheme="minorHAnsi"/>
          <w:b/>
          <w:lang w:val="sk-SK"/>
        </w:rPr>
        <w:t xml:space="preserve"> </w:t>
      </w:r>
      <w:r w:rsidR="006D4F15" w:rsidRPr="00787A8B">
        <w:rPr>
          <w:rFonts w:asciiTheme="minorHAnsi" w:hAnsiTheme="minorHAnsi" w:cstheme="minorHAnsi"/>
          <w:b/>
          <w:lang w:val="sk-SK"/>
        </w:rPr>
        <w:t>B,</w:t>
      </w:r>
      <w:r w:rsidR="00FD66D8" w:rsidRPr="00787A8B">
        <w:rPr>
          <w:rFonts w:asciiTheme="minorHAnsi" w:hAnsiTheme="minorHAnsi" w:cstheme="minorHAnsi"/>
          <w:b/>
          <w:lang w:val="sk-SK"/>
        </w:rPr>
        <w:t xml:space="preserve"> </w:t>
      </w:r>
      <w:r w:rsidR="006D4F15" w:rsidRPr="00787A8B">
        <w:rPr>
          <w:rFonts w:asciiTheme="minorHAnsi" w:hAnsiTheme="minorHAnsi" w:cstheme="minorHAnsi"/>
          <w:b/>
          <w:lang w:val="sk-SK"/>
        </w:rPr>
        <w:t>C,</w:t>
      </w:r>
      <w:r w:rsidR="00FD66D8" w:rsidRPr="00787A8B">
        <w:rPr>
          <w:rFonts w:asciiTheme="minorHAnsi" w:hAnsiTheme="minorHAnsi" w:cstheme="minorHAnsi"/>
          <w:b/>
          <w:lang w:val="sk-SK"/>
        </w:rPr>
        <w:t xml:space="preserve"> </w:t>
      </w:r>
      <w:r w:rsidR="006D4F15" w:rsidRPr="00787A8B">
        <w:rPr>
          <w:rFonts w:asciiTheme="minorHAnsi" w:hAnsiTheme="minorHAnsi" w:cstheme="minorHAnsi"/>
          <w:b/>
          <w:lang w:val="sk-SK"/>
        </w:rPr>
        <w:t>D</w:t>
      </w:r>
    </w:p>
    <w:p w14:paraId="4EAE433A" w14:textId="0BCF753A" w:rsidR="00354936" w:rsidRPr="00787A8B" w:rsidRDefault="00354936" w:rsidP="00934396">
      <w:pPr>
        <w:pStyle w:val="Odsekzoznamu"/>
        <w:numPr>
          <w:ilvl w:val="0"/>
          <w:numId w:val="34"/>
        </w:numPr>
        <w:spacing w:after="120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87A8B">
        <w:rPr>
          <w:rFonts w:asciiTheme="minorHAnsi" w:hAnsiTheme="minorHAnsi" w:cstheme="minorHAnsi"/>
          <w:sz w:val="22"/>
          <w:szCs w:val="22"/>
          <w:lang w:val="sk-SK"/>
        </w:rPr>
        <w:t>T</w:t>
      </w:r>
      <w:r w:rsidR="00024616" w:rsidRPr="00787A8B">
        <w:rPr>
          <w:rFonts w:asciiTheme="minorHAnsi" w:hAnsiTheme="minorHAnsi" w:cstheme="minorHAnsi"/>
          <w:sz w:val="22"/>
          <w:szCs w:val="22"/>
          <w:lang w:val="sk-SK"/>
        </w:rPr>
        <w:t>itul ENVIROMESTO</w:t>
      </w:r>
      <w:r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4A7228"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2021 </w:t>
      </w:r>
      <w:r w:rsidRPr="00787A8B">
        <w:rPr>
          <w:rFonts w:asciiTheme="minorHAnsi" w:hAnsiTheme="minorHAnsi" w:cstheme="minorHAnsi"/>
          <w:sz w:val="22"/>
          <w:szCs w:val="22"/>
          <w:lang w:val="sk-SK"/>
        </w:rPr>
        <w:t>bude udelený a víťaz</w:t>
      </w:r>
      <w:r w:rsidR="00957AA6" w:rsidRPr="00787A8B">
        <w:rPr>
          <w:rFonts w:asciiTheme="minorHAnsi" w:hAnsiTheme="minorHAnsi" w:cstheme="minorHAnsi"/>
          <w:sz w:val="22"/>
          <w:szCs w:val="22"/>
          <w:lang w:val="sk-SK"/>
        </w:rPr>
        <w:t>i</w:t>
      </w:r>
      <w:r w:rsidR="00024616"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 jednotlivých </w:t>
      </w:r>
      <w:r w:rsidR="00180DD2" w:rsidRPr="00787A8B">
        <w:rPr>
          <w:rFonts w:asciiTheme="minorHAnsi" w:hAnsiTheme="minorHAnsi" w:cstheme="minorHAnsi"/>
          <w:sz w:val="22"/>
          <w:szCs w:val="22"/>
          <w:lang w:val="sk-SK"/>
        </w:rPr>
        <w:t>oblastí</w:t>
      </w:r>
      <w:r w:rsidR="006D4F15"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 A, B, C, D</w:t>
      </w:r>
      <w:r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 budú vyhlásení počas národnej konferencie</w:t>
      </w:r>
      <w:r w:rsidR="00024616"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 Životné prostredie miest</w:t>
      </w:r>
      <w:r w:rsidRPr="00787A8B">
        <w:rPr>
          <w:rFonts w:asciiTheme="minorHAnsi" w:hAnsiTheme="minorHAnsi" w:cstheme="minorHAnsi"/>
          <w:sz w:val="22"/>
          <w:szCs w:val="22"/>
          <w:lang w:val="sk-SK"/>
        </w:rPr>
        <w:t>.</w:t>
      </w:r>
    </w:p>
    <w:p w14:paraId="126BFAEE" w14:textId="59F192CC" w:rsidR="00E73989" w:rsidRPr="00787A8B" w:rsidRDefault="00024616" w:rsidP="00934396">
      <w:pPr>
        <w:pStyle w:val="Odsekzoznamu"/>
        <w:numPr>
          <w:ilvl w:val="0"/>
          <w:numId w:val="34"/>
        </w:numPr>
        <w:spacing w:after="120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87A8B">
        <w:rPr>
          <w:rFonts w:asciiTheme="minorHAnsi" w:hAnsiTheme="minorHAnsi" w:cstheme="minorHAnsi"/>
          <w:sz w:val="22"/>
          <w:szCs w:val="22"/>
          <w:lang w:val="sk-SK"/>
        </w:rPr>
        <w:t>Titul ENVIROMESTO</w:t>
      </w:r>
      <w:r w:rsidR="00F8352C"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4A7228"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2021 </w:t>
      </w:r>
      <w:r w:rsidR="001F41BA" w:rsidRPr="00787A8B">
        <w:rPr>
          <w:rFonts w:asciiTheme="minorHAnsi" w:hAnsiTheme="minorHAnsi" w:cstheme="minorHAnsi"/>
          <w:sz w:val="22"/>
          <w:szCs w:val="22"/>
          <w:lang w:val="sk-SK"/>
        </w:rPr>
        <w:t>j</w:t>
      </w:r>
      <w:r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e prestížnym ocenením </w:t>
      </w:r>
      <w:r w:rsidR="00492DD3" w:rsidRPr="00787A8B">
        <w:rPr>
          <w:rFonts w:asciiTheme="minorHAnsi" w:hAnsiTheme="minorHAnsi" w:cstheme="minorHAnsi"/>
          <w:sz w:val="22"/>
          <w:szCs w:val="22"/>
          <w:lang w:val="sk-SK"/>
        </w:rPr>
        <w:t>a odzrkadľuje pozitívny, kvalitný, hodnotný a invenčný prístup mestskej samosprávy k starostlivost</w:t>
      </w:r>
      <w:r w:rsidR="00E73989" w:rsidRPr="00787A8B">
        <w:rPr>
          <w:rFonts w:asciiTheme="minorHAnsi" w:hAnsiTheme="minorHAnsi" w:cstheme="minorHAnsi"/>
          <w:sz w:val="22"/>
          <w:szCs w:val="22"/>
          <w:lang w:val="sk-SK"/>
        </w:rPr>
        <w:t>i o mestské životné prostredie.</w:t>
      </w:r>
    </w:p>
    <w:p w14:paraId="7195747B" w14:textId="70797A11" w:rsidR="009C2328" w:rsidRPr="00787A8B" w:rsidRDefault="00024616" w:rsidP="00934396">
      <w:pPr>
        <w:pStyle w:val="Odsekzoznamu"/>
        <w:numPr>
          <w:ilvl w:val="0"/>
          <w:numId w:val="34"/>
        </w:numPr>
        <w:spacing w:after="120"/>
        <w:ind w:left="425" w:hanging="425"/>
        <w:contextualSpacing w:val="0"/>
        <w:jc w:val="both"/>
        <w:rPr>
          <w:rStyle w:val="Siln"/>
          <w:rFonts w:asciiTheme="minorHAnsi" w:hAnsiTheme="minorHAnsi" w:cstheme="minorHAnsi"/>
          <w:color w:val="000000"/>
          <w:sz w:val="22"/>
          <w:szCs w:val="22"/>
          <w:lang w:val="sk-SK"/>
        </w:rPr>
      </w:pPr>
      <w:r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Súčasťou súťaže je propagácia víťazov a ich projektov na webových </w:t>
      </w:r>
      <w:r w:rsidR="00AA47E2" w:rsidRPr="00787A8B">
        <w:rPr>
          <w:rFonts w:asciiTheme="minorHAnsi" w:hAnsiTheme="minorHAnsi" w:cstheme="minorHAnsi"/>
          <w:sz w:val="22"/>
          <w:szCs w:val="22"/>
          <w:lang w:val="sk-SK"/>
        </w:rPr>
        <w:t>stránkach</w:t>
      </w:r>
      <w:r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 vyhlasovateľa </w:t>
      </w:r>
      <w:r w:rsidR="00AA47E2" w:rsidRPr="00787A8B">
        <w:rPr>
          <w:rFonts w:asciiTheme="minorHAnsi" w:hAnsiTheme="minorHAnsi" w:cstheme="minorHAnsi"/>
          <w:sz w:val="22"/>
          <w:szCs w:val="22"/>
          <w:lang w:val="sk-SK"/>
        </w:rPr>
        <w:t>(MŽP SR)</w:t>
      </w:r>
      <w:r w:rsidR="00555A1F"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 a</w:t>
      </w:r>
      <w:r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036468" w:rsidRPr="00787A8B">
        <w:rPr>
          <w:rFonts w:asciiTheme="minorHAnsi" w:hAnsiTheme="minorHAnsi" w:cstheme="minorHAnsi"/>
          <w:sz w:val="22"/>
          <w:szCs w:val="22"/>
          <w:lang w:val="sk-SK"/>
        </w:rPr>
        <w:t>organizátora</w:t>
      </w:r>
      <w:r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 súťaže </w:t>
      </w:r>
      <w:r w:rsidR="00AA47E2" w:rsidRPr="00787A8B">
        <w:rPr>
          <w:rFonts w:asciiTheme="minorHAnsi" w:hAnsiTheme="minorHAnsi" w:cstheme="minorHAnsi"/>
          <w:sz w:val="22"/>
          <w:szCs w:val="22"/>
          <w:lang w:val="sk-SK"/>
        </w:rPr>
        <w:t>(SAŽP)</w:t>
      </w:r>
      <w:r w:rsidR="009A43B7" w:rsidRPr="00787A8B">
        <w:rPr>
          <w:rFonts w:asciiTheme="minorHAnsi" w:hAnsiTheme="minorHAnsi" w:cstheme="minorHAnsi"/>
          <w:sz w:val="22"/>
          <w:szCs w:val="22"/>
          <w:lang w:val="sk-SK"/>
        </w:rPr>
        <w:t>.</w:t>
      </w:r>
      <w:r w:rsidR="00AA47E2"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9C2328" w:rsidRPr="00787A8B">
        <w:rPr>
          <w:rFonts w:asciiTheme="minorHAnsi" w:hAnsiTheme="minorHAnsi" w:cstheme="minorHAnsi"/>
          <w:sz w:val="22"/>
          <w:szCs w:val="22"/>
          <w:lang w:val="sk-SK"/>
        </w:rPr>
        <w:t>Zaslaním prihlášky s prílohami do súťaže ENVIROMESTO 2021 súťažiaci udeľuje súhlas s ich ďalším využitím pre propagačné a </w:t>
      </w:r>
      <w:r w:rsidR="00ED2D39" w:rsidRPr="00787A8B">
        <w:rPr>
          <w:rFonts w:asciiTheme="minorHAnsi" w:hAnsiTheme="minorHAnsi" w:cstheme="minorHAnsi"/>
          <w:sz w:val="22"/>
          <w:szCs w:val="22"/>
          <w:lang w:val="sk-SK"/>
        </w:rPr>
        <w:t>m</w:t>
      </w:r>
      <w:r w:rsidR="009C2328" w:rsidRPr="00787A8B">
        <w:rPr>
          <w:rFonts w:asciiTheme="minorHAnsi" w:hAnsiTheme="minorHAnsi" w:cstheme="minorHAnsi"/>
          <w:sz w:val="22"/>
          <w:szCs w:val="22"/>
          <w:lang w:val="sk-SK"/>
        </w:rPr>
        <w:t>arketingové účely.</w:t>
      </w:r>
    </w:p>
    <w:p w14:paraId="019C30A3" w14:textId="77777777" w:rsidR="00492DD3" w:rsidRPr="00787A8B" w:rsidRDefault="00492DD3" w:rsidP="008B2639">
      <w:pPr>
        <w:pStyle w:val="zelena"/>
        <w:spacing w:before="0" w:beforeAutospacing="0" w:after="0" w:afterAutospacing="0"/>
        <w:ind w:left="426" w:hanging="426"/>
        <w:jc w:val="center"/>
        <w:rPr>
          <w:rStyle w:val="Siln"/>
          <w:rFonts w:asciiTheme="minorHAnsi" w:hAnsiTheme="minorHAnsi" w:cstheme="minorHAnsi"/>
          <w:color w:val="000000"/>
          <w:sz w:val="22"/>
          <w:szCs w:val="22"/>
          <w:lang w:val="sk-SK"/>
        </w:rPr>
      </w:pPr>
    </w:p>
    <w:p w14:paraId="6002A0B9" w14:textId="77777777" w:rsidR="00024616" w:rsidRPr="00787A8B" w:rsidRDefault="00024616" w:rsidP="00024616">
      <w:pPr>
        <w:pStyle w:val="zelena"/>
        <w:spacing w:before="0" w:beforeAutospacing="0" w:after="0" w:afterAutospacing="0"/>
        <w:jc w:val="center"/>
        <w:rPr>
          <w:rStyle w:val="Siln"/>
          <w:rFonts w:asciiTheme="minorHAnsi" w:hAnsiTheme="minorHAnsi" w:cstheme="minorHAnsi"/>
          <w:color w:val="000000"/>
          <w:lang w:val="sk-SK"/>
        </w:rPr>
      </w:pPr>
      <w:r w:rsidRPr="00787A8B">
        <w:rPr>
          <w:rStyle w:val="Siln"/>
          <w:rFonts w:asciiTheme="minorHAnsi" w:hAnsiTheme="minorHAnsi" w:cstheme="minorHAnsi"/>
          <w:color w:val="000000"/>
          <w:lang w:val="sk-SK"/>
        </w:rPr>
        <w:t>Článok VIII</w:t>
      </w:r>
    </w:p>
    <w:p w14:paraId="5FDCCC4C" w14:textId="77777777" w:rsidR="00024616" w:rsidRPr="00787A8B" w:rsidRDefault="00024616" w:rsidP="005658DE">
      <w:pPr>
        <w:pStyle w:val="zelena"/>
        <w:spacing w:before="0" w:beforeAutospacing="0" w:after="240" w:afterAutospacing="0"/>
        <w:jc w:val="center"/>
        <w:rPr>
          <w:rFonts w:asciiTheme="minorHAnsi" w:hAnsiTheme="minorHAnsi" w:cstheme="minorHAnsi"/>
          <w:lang w:val="sk-SK"/>
        </w:rPr>
      </w:pPr>
      <w:r w:rsidRPr="00787A8B">
        <w:rPr>
          <w:rFonts w:asciiTheme="minorHAnsi" w:hAnsiTheme="minorHAnsi" w:cstheme="minorHAnsi"/>
          <w:b/>
          <w:lang w:val="sk-SK"/>
        </w:rPr>
        <w:t>Osobitné ustanoveni</w:t>
      </w:r>
      <w:r w:rsidR="005F1842" w:rsidRPr="00787A8B">
        <w:rPr>
          <w:rFonts w:asciiTheme="minorHAnsi" w:hAnsiTheme="minorHAnsi" w:cstheme="minorHAnsi"/>
          <w:b/>
          <w:lang w:val="sk-SK"/>
        </w:rPr>
        <w:t>e</w:t>
      </w:r>
    </w:p>
    <w:p w14:paraId="349664EA" w14:textId="0AE68EB4" w:rsidR="00615DFE" w:rsidRPr="00787A8B" w:rsidRDefault="00615DFE" w:rsidP="00934396">
      <w:pPr>
        <w:numPr>
          <w:ilvl w:val="0"/>
          <w:numId w:val="6"/>
        </w:numPr>
        <w:tabs>
          <w:tab w:val="clear" w:pos="720"/>
        </w:tabs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Na udelenie titulu ENVIROMESTO </w:t>
      </w:r>
      <w:r w:rsidR="004A7228" w:rsidRPr="00787A8B">
        <w:rPr>
          <w:rFonts w:asciiTheme="minorHAnsi" w:hAnsiTheme="minorHAnsi" w:cstheme="minorHAnsi"/>
          <w:sz w:val="22"/>
          <w:szCs w:val="22"/>
          <w:lang w:val="sk-SK"/>
        </w:rPr>
        <w:t>2021</w:t>
      </w:r>
      <w:r w:rsidR="00015B73"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Pr="00787A8B">
        <w:rPr>
          <w:rFonts w:asciiTheme="minorHAnsi" w:hAnsiTheme="minorHAnsi" w:cstheme="minorHAnsi"/>
          <w:sz w:val="22"/>
          <w:szCs w:val="22"/>
          <w:lang w:val="sk-SK"/>
        </w:rPr>
        <w:t>nie je právny nárok. Prihlásené mesto zodpovedá za pravdivosť a úplnosť informácií uvedených v prihláške.</w:t>
      </w:r>
    </w:p>
    <w:p w14:paraId="03CCF871" w14:textId="51B9182A" w:rsidR="00B46924" w:rsidRPr="00787A8B" w:rsidRDefault="006A4F4F" w:rsidP="00934396">
      <w:pPr>
        <w:numPr>
          <w:ilvl w:val="0"/>
          <w:numId w:val="6"/>
        </w:numPr>
        <w:tabs>
          <w:tab w:val="clear" w:pos="720"/>
        </w:tabs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87A8B">
        <w:rPr>
          <w:rFonts w:asciiTheme="minorHAnsi" w:hAnsiTheme="minorHAnsi" w:cstheme="minorHAnsi"/>
          <w:sz w:val="22"/>
          <w:szCs w:val="22"/>
          <w:lang w:val="sk-SK"/>
        </w:rPr>
        <w:t>Zaslaním prihlášky mesto súhlasí s</w:t>
      </w:r>
      <w:r w:rsidR="00E03D78" w:rsidRPr="00787A8B">
        <w:rPr>
          <w:rFonts w:asciiTheme="minorHAnsi" w:hAnsiTheme="minorHAnsi" w:cstheme="minorHAnsi"/>
          <w:sz w:val="22"/>
          <w:szCs w:val="22"/>
          <w:lang w:val="sk-SK"/>
        </w:rPr>
        <w:t>o Š</w:t>
      </w:r>
      <w:r w:rsidRPr="00787A8B">
        <w:rPr>
          <w:rFonts w:asciiTheme="minorHAnsi" w:hAnsiTheme="minorHAnsi" w:cstheme="minorHAnsi"/>
          <w:sz w:val="22"/>
          <w:szCs w:val="22"/>
          <w:lang w:val="sk-SK"/>
        </w:rPr>
        <w:t>tatút</w:t>
      </w:r>
      <w:r w:rsidR="00E03D78" w:rsidRPr="00787A8B">
        <w:rPr>
          <w:rFonts w:asciiTheme="minorHAnsi" w:hAnsiTheme="minorHAnsi" w:cstheme="minorHAnsi"/>
          <w:sz w:val="22"/>
          <w:szCs w:val="22"/>
          <w:lang w:val="sk-SK"/>
        </w:rPr>
        <w:t>om</w:t>
      </w:r>
      <w:r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 súťaže</w:t>
      </w:r>
      <w:r w:rsidR="00E03D78"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 ENVIROMESTO</w:t>
      </w:r>
      <w:r w:rsidR="00B57599"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4A7228" w:rsidRPr="00787A8B">
        <w:rPr>
          <w:rFonts w:asciiTheme="minorHAnsi" w:hAnsiTheme="minorHAnsi" w:cstheme="minorHAnsi"/>
          <w:sz w:val="22"/>
          <w:szCs w:val="22"/>
          <w:lang w:val="sk-SK"/>
        </w:rPr>
        <w:t>2021</w:t>
      </w:r>
      <w:r w:rsidR="00B57599"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. </w:t>
      </w:r>
    </w:p>
    <w:p w14:paraId="79F9F5AE" w14:textId="2E0CFB24" w:rsidR="00431460" w:rsidRPr="00787A8B" w:rsidRDefault="00431460" w:rsidP="00934396">
      <w:pPr>
        <w:numPr>
          <w:ilvl w:val="0"/>
          <w:numId w:val="6"/>
        </w:numPr>
        <w:tabs>
          <w:tab w:val="clear" w:pos="720"/>
        </w:tabs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87A8B">
        <w:rPr>
          <w:rFonts w:asciiTheme="minorHAnsi" w:hAnsiTheme="minorHAnsi" w:cstheme="minorHAnsi"/>
          <w:sz w:val="22"/>
          <w:szCs w:val="22"/>
          <w:lang w:val="sk-SK"/>
        </w:rPr>
        <w:t>Vyhlasovateľ súťaže v prípade, ak má na to vážne dôvody, vyhradzuje si právo zmeniť pravidlá súťaže, ako aj právo z časového dôvodu skrátiť, odložiť, prerušiť alebo predčasne zrušiť, meniť podmienky štatútu počas súťaže.</w:t>
      </w:r>
    </w:p>
    <w:p w14:paraId="551F8FEC" w14:textId="77777777" w:rsidR="00015B73" w:rsidRPr="00787A8B" w:rsidRDefault="00015B73" w:rsidP="00024616">
      <w:pPr>
        <w:jc w:val="both"/>
        <w:rPr>
          <w:rFonts w:asciiTheme="minorHAnsi" w:hAnsiTheme="minorHAnsi" w:cstheme="minorHAnsi"/>
          <w:lang w:val="sk-SK"/>
        </w:rPr>
      </w:pPr>
    </w:p>
    <w:p w14:paraId="3562315E" w14:textId="77777777" w:rsidR="001B36C9" w:rsidRPr="00787A8B" w:rsidRDefault="001B36C9" w:rsidP="00024616">
      <w:pPr>
        <w:pStyle w:val="zelena"/>
        <w:spacing w:before="0" w:beforeAutospacing="0" w:after="0" w:afterAutospacing="0"/>
        <w:jc w:val="center"/>
        <w:rPr>
          <w:rStyle w:val="Siln"/>
          <w:rFonts w:asciiTheme="minorHAnsi" w:hAnsiTheme="minorHAnsi" w:cstheme="minorHAnsi"/>
          <w:color w:val="000000"/>
          <w:lang w:val="sk-SK"/>
        </w:rPr>
      </w:pPr>
    </w:p>
    <w:p w14:paraId="35FAA43C" w14:textId="77777777" w:rsidR="001B36C9" w:rsidRPr="00787A8B" w:rsidRDefault="001B36C9" w:rsidP="00024616">
      <w:pPr>
        <w:pStyle w:val="zelena"/>
        <w:spacing w:before="0" w:beforeAutospacing="0" w:after="0" w:afterAutospacing="0"/>
        <w:jc w:val="center"/>
        <w:rPr>
          <w:rStyle w:val="Siln"/>
          <w:rFonts w:asciiTheme="minorHAnsi" w:hAnsiTheme="minorHAnsi" w:cstheme="minorHAnsi"/>
          <w:color w:val="000000"/>
          <w:lang w:val="sk-SK"/>
        </w:rPr>
      </w:pPr>
    </w:p>
    <w:p w14:paraId="1215FF2C" w14:textId="77777777" w:rsidR="001B36C9" w:rsidRPr="00787A8B" w:rsidRDefault="001B36C9" w:rsidP="00024616">
      <w:pPr>
        <w:pStyle w:val="zelena"/>
        <w:spacing w:before="0" w:beforeAutospacing="0" w:after="0" w:afterAutospacing="0"/>
        <w:jc w:val="center"/>
        <w:rPr>
          <w:rStyle w:val="Siln"/>
          <w:rFonts w:asciiTheme="minorHAnsi" w:hAnsiTheme="minorHAnsi" w:cstheme="minorHAnsi"/>
          <w:color w:val="000000"/>
          <w:lang w:val="sk-SK"/>
        </w:rPr>
      </w:pPr>
    </w:p>
    <w:p w14:paraId="3311520B" w14:textId="47BBFE42" w:rsidR="00024616" w:rsidRPr="00787A8B" w:rsidRDefault="00024616" w:rsidP="00024616">
      <w:pPr>
        <w:pStyle w:val="zelena"/>
        <w:spacing w:before="0" w:beforeAutospacing="0" w:after="0" w:afterAutospacing="0"/>
        <w:jc w:val="center"/>
        <w:rPr>
          <w:rStyle w:val="Siln"/>
          <w:rFonts w:asciiTheme="minorHAnsi" w:hAnsiTheme="minorHAnsi" w:cstheme="minorHAnsi"/>
          <w:color w:val="000000"/>
          <w:lang w:val="sk-SK"/>
        </w:rPr>
      </w:pPr>
      <w:r w:rsidRPr="00787A8B">
        <w:rPr>
          <w:rStyle w:val="Siln"/>
          <w:rFonts w:asciiTheme="minorHAnsi" w:hAnsiTheme="minorHAnsi" w:cstheme="minorHAnsi"/>
          <w:color w:val="000000"/>
          <w:lang w:val="sk-SK"/>
        </w:rPr>
        <w:lastRenderedPageBreak/>
        <w:t>Článok IX</w:t>
      </w:r>
    </w:p>
    <w:p w14:paraId="3A853528" w14:textId="72AA5005" w:rsidR="00024616" w:rsidRPr="00787A8B" w:rsidRDefault="00024616" w:rsidP="005658DE">
      <w:pPr>
        <w:pStyle w:val="zelena"/>
        <w:spacing w:before="0" w:beforeAutospacing="0" w:after="240" w:afterAutospacing="0"/>
        <w:jc w:val="center"/>
        <w:rPr>
          <w:rFonts w:asciiTheme="minorHAnsi" w:hAnsiTheme="minorHAnsi" w:cstheme="minorHAnsi"/>
          <w:b/>
          <w:lang w:val="sk-SK"/>
        </w:rPr>
      </w:pPr>
      <w:r w:rsidRPr="00787A8B">
        <w:rPr>
          <w:rFonts w:asciiTheme="minorHAnsi" w:hAnsiTheme="minorHAnsi" w:cstheme="minorHAnsi"/>
          <w:b/>
          <w:lang w:val="sk-SK"/>
        </w:rPr>
        <w:t>Záverečné ustanovenia</w:t>
      </w:r>
    </w:p>
    <w:p w14:paraId="23550C1C" w14:textId="01A2F8DA" w:rsidR="00024616" w:rsidRPr="00787A8B" w:rsidRDefault="00024616" w:rsidP="00934396">
      <w:pPr>
        <w:numPr>
          <w:ilvl w:val="0"/>
          <w:numId w:val="7"/>
        </w:numPr>
        <w:tabs>
          <w:tab w:val="clear" w:pos="720"/>
        </w:tabs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87A8B">
        <w:rPr>
          <w:rFonts w:asciiTheme="minorHAnsi" w:hAnsiTheme="minorHAnsi" w:cstheme="minorHAnsi"/>
          <w:sz w:val="22"/>
          <w:szCs w:val="22"/>
          <w:lang w:val="sk-SK"/>
        </w:rPr>
        <w:t>Štatút je vyhotovený v</w:t>
      </w:r>
      <w:r w:rsidR="006D4F15" w:rsidRPr="00787A8B">
        <w:rPr>
          <w:rFonts w:asciiTheme="minorHAnsi" w:hAnsiTheme="minorHAnsi" w:cstheme="minorHAnsi"/>
          <w:sz w:val="22"/>
          <w:szCs w:val="22"/>
          <w:lang w:val="sk-SK"/>
        </w:rPr>
        <w:t> dvoch exemplároch, pričom jeden je uložený u vyhlasovateľa súťaže (MŽP SR) a druhý u </w:t>
      </w:r>
      <w:r w:rsidR="00036468" w:rsidRPr="00787A8B">
        <w:rPr>
          <w:rFonts w:asciiTheme="minorHAnsi" w:hAnsiTheme="minorHAnsi" w:cstheme="minorHAnsi"/>
          <w:sz w:val="22"/>
          <w:szCs w:val="22"/>
          <w:lang w:val="sk-SK"/>
        </w:rPr>
        <w:t>organizátora</w:t>
      </w:r>
      <w:r w:rsidR="006D4F15"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 súťaže (SAŽP</w:t>
      </w:r>
      <w:r w:rsidR="00662C48"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). </w:t>
      </w:r>
      <w:r w:rsidRPr="00787A8B">
        <w:rPr>
          <w:rFonts w:asciiTheme="minorHAnsi" w:hAnsiTheme="minorHAnsi" w:cstheme="minorHAnsi"/>
          <w:sz w:val="22"/>
          <w:szCs w:val="22"/>
          <w:lang w:val="sk-SK"/>
        </w:rPr>
        <w:t>Štatút je zverejnený na webov</w:t>
      </w:r>
      <w:r w:rsidR="008D5A47"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ej stránke </w:t>
      </w:r>
      <w:r w:rsidR="0001519A" w:rsidRPr="00787A8B">
        <w:rPr>
          <w:rFonts w:asciiTheme="minorHAnsi" w:hAnsiTheme="minorHAnsi" w:cstheme="minorHAnsi"/>
          <w:sz w:val="22"/>
          <w:szCs w:val="22"/>
          <w:lang w:val="sk-SK"/>
        </w:rPr>
        <w:t>súťaže ENVIROMESTO</w:t>
      </w:r>
      <w:r w:rsidR="00F8352C"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4A7228"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2021 </w:t>
      </w:r>
      <w:r w:rsidR="0001519A" w:rsidRPr="00787A8B">
        <w:rPr>
          <w:rFonts w:asciiTheme="minorHAnsi" w:hAnsiTheme="minorHAnsi" w:cstheme="minorHAnsi"/>
          <w:sz w:val="22"/>
          <w:szCs w:val="22"/>
          <w:lang w:val="sk-SK"/>
        </w:rPr>
        <w:t>u</w:t>
      </w:r>
      <w:r w:rsidR="00036468" w:rsidRPr="00787A8B">
        <w:rPr>
          <w:rFonts w:asciiTheme="minorHAnsi" w:hAnsiTheme="minorHAnsi" w:cstheme="minorHAnsi"/>
          <w:sz w:val="22"/>
          <w:szCs w:val="22"/>
          <w:lang w:val="sk-SK"/>
        </w:rPr>
        <w:t> organizátora súťaže.</w:t>
      </w:r>
    </w:p>
    <w:p w14:paraId="719264D0" w14:textId="77777777" w:rsidR="00024616" w:rsidRPr="00787A8B" w:rsidRDefault="00024616" w:rsidP="00934396">
      <w:pPr>
        <w:numPr>
          <w:ilvl w:val="0"/>
          <w:numId w:val="7"/>
        </w:numPr>
        <w:tabs>
          <w:tab w:val="clear" w:pos="720"/>
        </w:tabs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87A8B">
        <w:rPr>
          <w:rFonts w:asciiTheme="minorHAnsi" w:hAnsiTheme="minorHAnsi" w:cstheme="minorHAnsi"/>
          <w:sz w:val="22"/>
          <w:szCs w:val="22"/>
          <w:lang w:val="sk-SK"/>
        </w:rPr>
        <w:t>Štatút nadobúda účinnosť dňom jeho podpísania.</w:t>
      </w:r>
    </w:p>
    <w:p w14:paraId="18327E92" w14:textId="77777777" w:rsidR="00024616" w:rsidRPr="00787A8B" w:rsidRDefault="00024616" w:rsidP="00024616">
      <w:pPr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60A6D362" w14:textId="77777777" w:rsidR="00951EE6" w:rsidRPr="00787A8B" w:rsidRDefault="00951EE6" w:rsidP="00024616">
      <w:pPr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7B084112" w14:textId="0BB8F1E2" w:rsidR="00FA28EF" w:rsidRPr="00787A8B" w:rsidRDefault="00FA28EF" w:rsidP="00024616">
      <w:pPr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5124130A" w14:textId="77777777" w:rsidR="005658DE" w:rsidRPr="00787A8B" w:rsidRDefault="005658DE" w:rsidP="00024616">
      <w:pPr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06B55404" w14:textId="77777777" w:rsidR="00AC2E12" w:rsidRPr="00787A8B" w:rsidRDefault="00AC2E12" w:rsidP="00024616">
      <w:pPr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7564D652" w14:textId="77777777" w:rsidR="00AC2E12" w:rsidRPr="00787A8B" w:rsidRDefault="00AF7F2B" w:rsidP="00ED2D39">
      <w:pPr>
        <w:ind w:left="4956" w:firstLine="708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87A8B"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.............................................</w:t>
      </w:r>
    </w:p>
    <w:p w14:paraId="43A3893F" w14:textId="43022E2C" w:rsidR="00ED2D39" w:rsidRPr="00787A8B" w:rsidRDefault="00024616" w:rsidP="00ED2D39">
      <w:pPr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V Banskej Bystrici, </w:t>
      </w:r>
      <w:r w:rsidR="001F221A" w:rsidRPr="00787A8B">
        <w:rPr>
          <w:rFonts w:asciiTheme="minorHAnsi" w:hAnsiTheme="minorHAnsi" w:cstheme="minorHAnsi"/>
          <w:sz w:val="22"/>
          <w:szCs w:val="22"/>
          <w:lang w:val="sk-SK"/>
        </w:rPr>
        <w:t>.............</w:t>
      </w:r>
      <w:r w:rsidR="004A7228" w:rsidRPr="00787A8B">
        <w:rPr>
          <w:rFonts w:asciiTheme="minorHAnsi" w:hAnsiTheme="minorHAnsi" w:cstheme="minorHAnsi"/>
          <w:sz w:val="22"/>
          <w:szCs w:val="22"/>
          <w:lang w:val="sk-SK"/>
        </w:rPr>
        <w:t>2021</w:t>
      </w:r>
      <w:r w:rsidR="00951EE6" w:rsidRPr="00787A8B">
        <w:rPr>
          <w:rFonts w:asciiTheme="minorHAnsi" w:hAnsiTheme="minorHAnsi" w:cstheme="minorHAnsi"/>
          <w:sz w:val="22"/>
          <w:szCs w:val="22"/>
          <w:lang w:val="sk-SK"/>
        </w:rPr>
        <w:tab/>
      </w:r>
      <w:r w:rsidR="00A3591F"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  </w:t>
      </w:r>
      <w:r w:rsidR="00ED2D39" w:rsidRPr="00787A8B">
        <w:rPr>
          <w:rFonts w:asciiTheme="minorHAnsi" w:hAnsiTheme="minorHAnsi" w:cstheme="minorHAnsi"/>
          <w:sz w:val="22"/>
          <w:szCs w:val="22"/>
          <w:lang w:val="sk-SK"/>
        </w:rPr>
        <w:tab/>
      </w:r>
      <w:r w:rsidR="00ED2D39" w:rsidRPr="00787A8B">
        <w:rPr>
          <w:rFonts w:asciiTheme="minorHAnsi" w:hAnsiTheme="minorHAnsi" w:cstheme="minorHAnsi"/>
          <w:sz w:val="22"/>
          <w:szCs w:val="22"/>
          <w:lang w:val="sk-SK"/>
        </w:rPr>
        <w:tab/>
      </w:r>
      <w:r w:rsidR="00ED2D39" w:rsidRPr="00787A8B">
        <w:rPr>
          <w:rFonts w:asciiTheme="minorHAnsi" w:hAnsiTheme="minorHAnsi" w:cstheme="minorHAnsi"/>
          <w:sz w:val="22"/>
          <w:szCs w:val="22"/>
          <w:lang w:val="sk-SK"/>
        </w:rPr>
        <w:tab/>
      </w:r>
      <w:r w:rsidR="001F221A"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ED2D39"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      </w:t>
      </w:r>
      <w:r w:rsidR="003721D4" w:rsidRPr="00787A8B">
        <w:rPr>
          <w:rFonts w:asciiTheme="minorHAnsi" w:hAnsiTheme="minorHAnsi" w:cstheme="minorHAnsi"/>
          <w:sz w:val="22"/>
          <w:szCs w:val="22"/>
          <w:lang w:val="sk-SK"/>
        </w:rPr>
        <w:t>Mgr. Michal Maco</w:t>
      </w:r>
    </w:p>
    <w:p w14:paraId="7B9C1604" w14:textId="06335889" w:rsidR="00024616" w:rsidRPr="00787A8B" w:rsidRDefault="00ED2D39" w:rsidP="00ED2D39">
      <w:pPr>
        <w:ind w:left="4956" w:firstLine="708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87A8B">
        <w:rPr>
          <w:rFonts w:asciiTheme="minorHAnsi" w:hAnsiTheme="minorHAnsi" w:cstheme="minorHAnsi"/>
          <w:sz w:val="22"/>
          <w:szCs w:val="22"/>
          <w:lang w:val="sk-SK"/>
        </w:rPr>
        <w:t xml:space="preserve">   </w:t>
      </w:r>
      <w:r w:rsidR="00024616" w:rsidRPr="00787A8B">
        <w:rPr>
          <w:rFonts w:asciiTheme="minorHAnsi" w:hAnsiTheme="minorHAnsi" w:cstheme="minorHAnsi"/>
          <w:sz w:val="22"/>
          <w:szCs w:val="22"/>
          <w:lang w:val="sk-SK"/>
        </w:rPr>
        <w:t>generálny riaditeľ SAŽP</w:t>
      </w:r>
    </w:p>
    <w:p w14:paraId="2E058E97" w14:textId="77777777" w:rsidR="00024616" w:rsidRPr="00787A8B" w:rsidRDefault="00024616" w:rsidP="00024616">
      <w:pPr>
        <w:jc w:val="both"/>
        <w:rPr>
          <w:rFonts w:asciiTheme="minorHAnsi" w:hAnsiTheme="minorHAnsi" w:cstheme="minorHAnsi"/>
          <w:lang w:val="sk-SK"/>
        </w:rPr>
      </w:pPr>
    </w:p>
    <w:p w14:paraId="263C0981" w14:textId="01FC10EB" w:rsidR="00FA28EF" w:rsidRPr="00787A8B" w:rsidRDefault="00FA28EF" w:rsidP="00024616">
      <w:pPr>
        <w:jc w:val="both"/>
        <w:rPr>
          <w:rFonts w:asciiTheme="minorHAnsi" w:hAnsiTheme="minorHAnsi" w:cstheme="minorHAnsi"/>
          <w:lang w:val="sk-SK"/>
        </w:rPr>
      </w:pPr>
    </w:p>
    <w:p w14:paraId="3E21ACB0" w14:textId="2CEAA0F3" w:rsidR="005658DE" w:rsidRPr="00787A8B" w:rsidRDefault="005658DE" w:rsidP="00024616">
      <w:pPr>
        <w:jc w:val="both"/>
        <w:rPr>
          <w:rFonts w:asciiTheme="minorHAnsi" w:hAnsiTheme="minorHAnsi" w:cstheme="minorHAnsi"/>
          <w:lang w:val="sk-SK"/>
        </w:rPr>
      </w:pPr>
    </w:p>
    <w:p w14:paraId="402D5FEC" w14:textId="77777777" w:rsidR="005658DE" w:rsidRPr="00787A8B" w:rsidRDefault="005658DE" w:rsidP="00024616">
      <w:pPr>
        <w:jc w:val="both"/>
        <w:rPr>
          <w:rFonts w:asciiTheme="minorHAnsi" w:hAnsiTheme="minorHAnsi" w:cstheme="minorHAnsi"/>
          <w:lang w:val="sk-SK"/>
        </w:rPr>
      </w:pPr>
    </w:p>
    <w:p w14:paraId="68455AC0" w14:textId="77777777" w:rsidR="004760B9" w:rsidRPr="00787A8B" w:rsidRDefault="004760B9" w:rsidP="00024616">
      <w:pPr>
        <w:jc w:val="both"/>
        <w:rPr>
          <w:rFonts w:asciiTheme="minorHAnsi" w:hAnsiTheme="minorHAnsi" w:cstheme="minorHAnsi"/>
          <w:lang w:val="sk-SK"/>
        </w:rPr>
      </w:pPr>
    </w:p>
    <w:p w14:paraId="47B75D21" w14:textId="7B524F31" w:rsidR="00024616" w:rsidRPr="00787A8B" w:rsidRDefault="00024616" w:rsidP="00024616">
      <w:pPr>
        <w:jc w:val="both"/>
        <w:rPr>
          <w:rFonts w:asciiTheme="minorHAnsi" w:hAnsiTheme="minorHAnsi" w:cstheme="minorHAnsi"/>
          <w:b/>
          <w:bCs/>
          <w:lang w:val="sk-SK"/>
        </w:rPr>
      </w:pPr>
      <w:r w:rsidRPr="00787A8B">
        <w:rPr>
          <w:rFonts w:asciiTheme="minorHAnsi" w:hAnsiTheme="minorHAnsi" w:cstheme="minorHAnsi"/>
          <w:b/>
          <w:bCs/>
          <w:lang w:val="sk-SK"/>
        </w:rPr>
        <w:t>Termíny sú</w:t>
      </w:r>
      <w:r w:rsidR="00224CC7" w:rsidRPr="00787A8B">
        <w:rPr>
          <w:rFonts w:asciiTheme="minorHAnsi" w:hAnsiTheme="minorHAnsi" w:cstheme="minorHAnsi"/>
          <w:b/>
          <w:bCs/>
          <w:lang w:val="sk-SK"/>
        </w:rPr>
        <w:t>ťaže ENVIROMESTO</w:t>
      </w:r>
      <w:r w:rsidR="00B57599" w:rsidRPr="00787A8B">
        <w:rPr>
          <w:rFonts w:asciiTheme="minorHAnsi" w:hAnsiTheme="minorHAnsi" w:cstheme="minorHAnsi"/>
          <w:b/>
          <w:bCs/>
          <w:lang w:val="sk-SK"/>
        </w:rPr>
        <w:t xml:space="preserve"> </w:t>
      </w:r>
      <w:r w:rsidR="00B9090B" w:rsidRPr="00787A8B">
        <w:rPr>
          <w:rFonts w:asciiTheme="minorHAnsi" w:hAnsiTheme="minorHAnsi" w:cstheme="minorHAnsi"/>
          <w:b/>
          <w:bCs/>
          <w:lang w:val="sk-SK"/>
        </w:rPr>
        <w:t xml:space="preserve">2021 </w:t>
      </w:r>
      <w:r w:rsidR="00B57599" w:rsidRPr="00787A8B">
        <w:rPr>
          <w:rFonts w:asciiTheme="minorHAnsi" w:hAnsiTheme="minorHAnsi" w:cstheme="minorHAnsi"/>
          <w:b/>
          <w:bCs/>
          <w:lang w:val="sk-SK"/>
        </w:rPr>
        <w:t>p</w:t>
      </w:r>
      <w:r w:rsidR="00224CC7" w:rsidRPr="00787A8B">
        <w:rPr>
          <w:rFonts w:asciiTheme="minorHAnsi" w:hAnsiTheme="minorHAnsi" w:cstheme="minorHAnsi"/>
          <w:b/>
          <w:bCs/>
          <w:lang w:val="sk-SK"/>
        </w:rPr>
        <w:t>latné pre rok</w:t>
      </w:r>
      <w:r w:rsidRPr="00787A8B">
        <w:rPr>
          <w:rFonts w:asciiTheme="minorHAnsi" w:hAnsiTheme="minorHAnsi" w:cstheme="minorHAnsi"/>
          <w:b/>
          <w:bCs/>
          <w:lang w:val="sk-SK"/>
        </w:rPr>
        <w:t>:</w:t>
      </w:r>
      <w:r w:rsidR="00224CC7" w:rsidRPr="00787A8B">
        <w:rPr>
          <w:rFonts w:asciiTheme="minorHAnsi" w:hAnsiTheme="minorHAnsi" w:cstheme="minorHAnsi"/>
          <w:b/>
          <w:bCs/>
          <w:lang w:val="sk-SK"/>
        </w:rPr>
        <w:t xml:space="preserve"> </w:t>
      </w:r>
      <w:r w:rsidR="004A7228" w:rsidRPr="00787A8B">
        <w:rPr>
          <w:rFonts w:asciiTheme="minorHAnsi" w:hAnsiTheme="minorHAnsi" w:cstheme="minorHAnsi"/>
          <w:b/>
          <w:bCs/>
          <w:lang w:val="sk-SK"/>
        </w:rPr>
        <w:t>2021</w:t>
      </w:r>
    </w:p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2"/>
        <w:gridCol w:w="3969"/>
      </w:tblGrid>
      <w:tr w:rsidR="00024616" w:rsidRPr="00787A8B" w14:paraId="3B23A164" w14:textId="77777777" w:rsidTr="00DF3C2C">
        <w:trPr>
          <w:trHeight w:val="542"/>
        </w:trPr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4CA99" w14:textId="1FB51532" w:rsidR="00B57599" w:rsidRPr="00787A8B" w:rsidRDefault="00024616" w:rsidP="00B57599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787A8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Vyhlásenie súťaže </w:t>
            </w:r>
            <w:r w:rsidR="00DF3C2C" w:rsidRPr="00787A8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ENVIROMESTO </w:t>
            </w:r>
            <w:r w:rsidR="00B9090B" w:rsidRPr="00787A8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2021</w:t>
            </w:r>
          </w:p>
          <w:p w14:paraId="43DD0AC7" w14:textId="77777777" w:rsidR="00024616" w:rsidRPr="00787A8B" w:rsidRDefault="00224CC7" w:rsidP="00B57599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787A8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(</w:t>
            </w:r>
            <w:r w:rsidRPr="00787A8B">
              <w:rPr>
                <w:rFonts w:asciiTheme="minorHAnsi" w:hAnsiTheme="minorHAnsi" w:cstheme="minorHAnsi"/>
                <w:i/>
                <w:sz w:val="22"/>
                <w:szCs w:val="22"/>
                <w:lang w:val="sk-SK"/>
              </w:rPr>
              <w:t>MŽP SR a SAŽP</w:t>
            </w:r>
            <w:r w:rsidRPr="00787A8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33ACE" w14:textId="243A2F86" w:rsidR="00024616" w:rsidRPr="00787A8B" w:rsidRDefault="00D90F79" w:rsidP="00D90F79">
            <w:pPr>
              <w:ind w:left="420"/>
              <w:jc w:val="center"/>
              <w:rPr>
                <w:rFonts w:asciiTheme="minorHAnsi" w:hAnsiTheme="minorHAnsi" w:cstheme="minorHAnsi"/>
                <w:strike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1</w:t>
            </w:r>
            <w:r w:rsidR="00555A1F" w:rsidRPr="00787A8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.</w:t>
            </w:r>
            <w:r w:rsidR="00DF3C2C" w:rsidRPr="00787A8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jún </w:t>
            </w:r>
            <w:r w:rsidR="003721D4" w:rsidRPr="00787A8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2021</w:t>
            </w:r>
          </w:p>
        </w:tc>
      </w:tr>
      <w:tr w:rsidR="00024616" w:rsidRPr="00787A8B" w14:paraId="6F08D4B1" w14:textId="77777777" w:rsidTr="00DF3C2C">
        <w:trPr>
          <w:trHeight w:val="541"/>
        </w:trPr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347C7" w14:textId="6116D990" w:rsidR="00DF3C2C" w:rsidRPr="00787A8B" w:rsidRDefault="00224CC7" w:rsidP="00224CC7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787A8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Zasielanie</w:t>
            </w:r>
            <w:r w:rsidR="00024616" w:rsidRPr="00787A8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r w:rsidR="00DC317B" w:rsidRPr="00787A8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e-</w:t>
            </w:r>
            <w:r w:rsidR="00024616" w:rsidRPr="00787A8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prihlášok </w:t>
            </w:r>
            <w:r w:rsidRPr="00787A8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a príloh </w:t>
            </w:r>
            <w:r w:rsidR="00024616" w:rsidRPr="00787A8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do súťaže</w:t>
            </w:r>
            <w:r w:rsidRPr="00787A8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</w:p>
          <w:p w14:paraId="70157DF3" w14:textId="77777777" w:rsidR="00024616" w:rsidRPr="00787A8B" w:rsidRDefault="00224CC7" w:rsidP="00224CC7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787A8B">
              <w:rPr>
                <w:rFonts w:asciiTheme="minorHAnsi" w:hAnsiTheme="minorHAnsi" w:cstheme="minorHAnsi"/>
                <w:i/>
                <w:sz w:val="22"/>
                <w:szCs w:val="22"/>
                <w:lang w:val="sk-SK"/>
              </w:rPr>
              <w:t>(</w:t>
            </w:r>
            <w:r w:rsidR="00DF3C2C" w:rsidRPr="00787A8B">
              <w:rPr>
                <w:rFonts w:asciiTheme="minorHAnsi" w:hAnsiTheme="minorHAnsi" w:cstheme="minorHAnsi"/>
                <w:i/>
                <w:sz w:val="22"/>
                <w:szCs w:val="22"/>
                <w:lang w:val="sk-SK"/>
              </w:rPr>
              <w:t xml:space="preserve">súťažné </w:t>
            </w:r>
            <w:r w:rsidRPr="00787A8B">
              <w:rPr>
                <w:rFonts w:asciiTheme="minorHAnsi" w:hAnsiTheme="minorHAnsi" w:cstheme="minorHAnsi"/>
                <w:i/>
                <w:sz w:val="22"/>
                <w:szCs w:val="22"/>
                <w:lang w:val="sk-SK"/>
              </w:rPr>
              <w:t>mestá</w:t>
            </w:r>
            <w:r w:rsidRPr="00787A8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DB942" w14:textId="01FB77D8" w:rsidR="00024616" w:rsidRPr="00787A8B" w:rsidRDefault="00D90F79" w:rsidP="00D90F7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1</w:t>
            </w:r>
            <w:r w:rsidR="009A43B7" w:rsidRPr="00787A8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.</w:t>
            </w:r>
            <w:r w:rsidR="00DF3C2C" w:rsidRPr="00787A8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jún</w:t>
            </w:r>
            <w:r w:rsidR="00A969E2" w:rsidRPr="00787A8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r w:rsidR="00DF3C2C" w:rsidRPr="00787A8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-</w:t>
            </w:r>
            <w:r w:rsidR="00555A1F" w:rsidRPr="00787A8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r w:rsidR="003721D4" w:rsidRPr="00787A8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16</w:t>
            </w:r>
            <w:r w:rsidR="00555A1F" w:rsidRPr="00787A8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.</w:t>
            </w:r>
            <w:r w:rsidR="00F8352C" w:rsidRPr="00787A8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r w:rsidR="00660D18" w:rsidRPr="00787A8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júl</w:t>
            </w:r>
            <w:r w:rsidR="00A969E2" w:rsidRPr="00787A8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r w:rsidR="003721D4" w:rsidRPr="00787A8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2021</w:t>
            </w:r>
          </w:p>
        </w:tc>
      </w:tr>
      <w:tr w:rsidR="00024616" w:rsidRPr="00787A8B" w14:paraId="52626FFD" w14:textId="77777777" w:rsidTr="00DF3C2C">
        <w:trPr>
          <w:trHeight w:val="541"/>
        </w:trPr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48196" w14:textId="77777777" w:rsidR="00DF3C2C" w:rsidRPr="00787A8B" w:rsidRDefault="00024616" w:rsidP="00A969E2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787A8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Spracovanie prihlášok</w:t>
            </w:r>
            <w:r w:rsidR="00224CC7" w:rsidRPr="00787A8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</w:p>
          <w:p w14:paraId="337C37ED" w14:textId="77777777" w:rsidR="00024616" w:rsidRPr="00787A8B" w:rsidRDefault="00224CC7" w:rsidP="00A969E2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787A8B">
              <w:rPr>
                <w:rFonts w:asciiTheme="minorHAnsi" w:hAnsiTheme="minorHAnsi" w:cstheme="minorHAnsi"/>
                <w:i/>
                <w:sz w:val="22"/>
                <w:szCs w:val="22"/>
                <w:lang w:val="sk-SK"/>
              </w:rPr>
              <w:t>(</w:t>
            </w:r>
            <w:r w:rsidR="00DF3C2C" w:rsidRPr="00787A8B">
              <w:rPr>
                <w:rFonts w:asciiTheme="minorHAnsi" w:hAnsiTheme="minorHAnsi" w:cstheme="minorHAnsi"/>
                <w:i/>
                <w:sz w:val="22"/>
                <w:szCs w:val="22"/>
                <w:lang w:val="sk-SK"/>
              </w:rPr>
              <w:t xml:space="preserve">sekretariát súťaže </w:t>
            </w:r>
            <w:r w:rsidRPr="00787A8B">
              <w:rPr>
                <w:rFonts w:asciiTheme="minorHAnsi" w:hAnsiTheme="minorHAnsi" w:cstheme="minorHAnsi"/>
                <w:i/>
                <w:sz w:val="22"/>
                <w:szCs w:val="22"/>
                <w:lang w:val="sk-SK"/>
              </w:rPr>
              <w:t>SAŽP)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A502C" w14:textId="6004ABEF" w:rsidR="00D95950" w:rsidRPr="00787A8B" w:rsidRDefault="003721D4" w:rsidP="00DF3C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787A8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19</w:t>
            </w:r>
            <w:r w:rsidR="00555A1F" w:rsidRPr="00787A8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.</w:t>
            </w:r>
            <w:r w:rsidR="00DF3C2C" w:rsidRPr="00787A8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r w:rsidRPr="00787A8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júl </w:t>
            </w:r>
            <w:r w:rsidR="00A969E2" w:rsidRPr="00787A8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r w:rsidR="00DF3C2C" w:rsidRPr="00787A8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- </w:t>
            </w:r>
            <w:r w:rsidRPr="00787A8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4</w:t>
            </w:r>
            <w:r w:rsidR="00555A1F" w:rsidRPr="00787A8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.</w:t>
            </w:r>
            <w:r w:rsidR="00DF3C2C" w:rsidRPr="00787A8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r w:rsidR="00555A1F" w:rsidRPr="00787A8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august </w:t>
            </w:r>
            <w:r w:rsidRPr="00787A8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2021</w:t>
            </w:r>
          </w:p>
        </w:tc>
      </w:tr>
      <w:tr w:rsidR="00A969E2" w:rsidRPr="00787A8B" w14:paraId="3B7D0C77" w14:textId="77777777" w:rsidTr="00DF3C2C">
        <w:trPr>
          <w:trHeight w:val="541"/>
        </w:trPr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FCAB2" w14:textId="77777777" w:rsidR="00CC52FA" w:rsidRPr="00787A8B" w:rsidRDefault="00A969E2" w:rsidP="00CC52FA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787A8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Zaslanie prihlášok a príloh členom </w:t>
            </w:r>
            <w:r w:rsidR="00CC52FA" w:rsidRPr="00787A8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parciálnych </w:t>
            </w:r>
            <w:r w:rsidRPr="00787A8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hodnotiac</w:t>
            </w:r>
            <w:r w:rsidR="00CC52FA" w:rsidRPr="00787A8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ich</w:t>
            </w:r>
            <w:r w:rsidRPr="00787A8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komis</w:t>
            </w:r>
            <w:r w:rsidR="00CC52FA" w:rsidRPr="00787A8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ií </w:t>
            </w:r>
          </w:p>
          <w:p w14:paraId="256F2C1B" w14:textId="678D360F" w:rsidR="00A969E2" w:rsidRPr="00787A8B" w:rsidRDefault="00DF3C2C" w:rsidP="00CC52FA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787A8B">
              <w:rPr>
                <w:rFonts w:asciiTheme="minorHAnsi" w:hAnsiTheme="minorHAnsi" w:cstheme="minorHAnsi"/>
                <w:i/>
                <w:sz w:val="22"/>
                <w:szCs w:val="22"/>
                <w:lang w:val="sk-SK"/>
              </w:rPr>
              <w:t>(sekretariát súťaže SAŽP)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D091" w14:textId="212722DA" w:rsidR="00A969E2" w:rsidRPr="00787A8B" w:rsidRDefault="003721D4" w:rsidP="00DF3C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787A8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5</w:t>
            </w:r>
            <w:r w:rsidR="00555A1F" w:rsidRPr="00787A8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.</w:t>
            </w:r>
            <w:r w:rsidR="00DF3C2C" w:rsidRPr="00787A8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r w:rsidR="00555A1F" w:rsidRPr="00787A8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august </w:t>
            </w:r>
            <w:r w:rsidR="00DF3C2C" w:rsidRPr="00787A8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- </w:t>
            </w:r>
            <w:r w:rsidRPr="00787A8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6</w:t>
            </w:r>
            <w:r w:rsidR="00555A1F" w:rsidRPr="00787A8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.</w:t>
            </w:r>
            <w:r w:rsidR="00DF3C2C" w:rsidRPr="00787A8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r w:rsidR="00555A1F" w:rsidRPr="00787A8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august </w:t>
            </w:r>
            <w:r w:rsidRPr="00787A8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2021</w:t>
            </w:r>
          </w:p>
        </w:tc>
      </w:tr>
      <w:tr w:rsidR="00224CC7" w:rsidRPr="00787A8B" w14:paraId="6E022D17" w14:textId="77777777" w:rsidTr="00DF3C2C">
        <w:trPr>
          <w:trHeight w:val="541"/>
        </w:trPr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3F723" w14:textId="21091CF4" w:rsidR="00DF3C2C" w:rsidRPr="00787A8B" w:rsidRDefault="00DF3C2C" w:rsidP="00DF3C2C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787A8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Hodnotenie</w:t>
            </w:r>
            <w:r w:rsidR="00224CC7" w:rsidRPr="00787A8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súťažných miest </w:t>
            </w:r>
            <w:r w:rsidR="001B36C9" w:rsidRPr="00787A8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– I. kolo hodnotenia súťaže</w:t>
            </w:r>
          </w:p>
          <w:p w14:paraId="7B3CE59C" w14:textId="5ADDC390" w:rsidR="00224CC7" w:rsidRPr="00787A8B" w:rsidRDefault="00DF3C2C" w:rsidP="00DF3C2C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787A8B">
              <w:rPr>
                <w:rFonts w:asciiTheme="minorHAnsi" w:hAnsiTheme="minorHAnsi" w:cstheme="minorHAnsi"/>
                <w:i/>
                <w:sz w:val="22"/>
                <w:szCs w:val="22"/>
                <w:lang w:val="sk-SK"/>
              </w:rPr>
              <w:t>(</w:t>
            </w:r>
            <w:r w:rsidR="00787A8B">
              <w:rPr>
                <w:rFonts w:asciiTheme="minorHAnsi" w:hAnsiTheme="minorHAnsi" w:cstheme="minorHAnsi"/>
                <w:i/>
                <w:sz w:val="22"/>
                <w:szCs w:val="22"/>
                <w:lang w:val="sk-SK"/>
              </w:rPr>
              <w:t xml:space="preserve">parciálna </w:t>
            </w:r>
            <w:r w:rsidR="00036468" w:rsidRPr="00787A8B">
              <w:rPr>
                <w:rFonts w:asciiTheme="minorHAnsi" w:hAnsiTheme="minorHAnsi" w:cstheme="minorHAnsi"/>
                <w:i/>
                <w:sz w:val="22"/>
                <w:szCs w:val="22"/>
                <w:lang w:val="sk-SK"/>
              </w:rPr>
              <w:t>h</w:t>
            </w:r>
            <w:r w:rsidR="00224CC7" w:rsidRPr="00787A8B">
              <w:rPr>
                <w:rFonts w:asciiTheme="minorHAnsi" w:hAnsiTheme="minorHAnsi" w:cstheme="minorHAnsi"/>
                <w:i/>
                <w:sz w:val="22"/>
                <w:szCs w:val="22"/>
                <w:lang w:val="sk-SK"/>
              </w:rPr>
              <w:t>odnotiaca komisia)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18117" w14:textId="1430E09D" w:rsidR="00224CC7" w:rsidRPr="00787A8B" w:rsidRDefault="003721D4" w:rsidP="00DF3C2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787A8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9</w:t>
            </w:r>
            <w:r w:rsidR="00142298" w:rsidRPr="00787A8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.</w:t>
            </w:r>
            <w:r w:rsidR="00DF3C2C" w:rsidRPr="00787A8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r w:rsidR="00555A1F" w:rsidRPr="00787A8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august</w:t>
            </w:r>
            <w:r w:rsidR="00EB7A59" w:rsidRPr="00787A8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r w:rsidR="00DF3C2C" w:rsidRPr="00787A8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-</w:t>
            </w:r>
            <w:r w:rsidR="00555A1F" w:rsidRPr="00787A8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10.</w:t>
            </w:r>
            <w:r w:rsidR="00DF3C2C" w:rsidRPr="00787A8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r w:rsidR="00EB7A59" w:rsidRPr="00787A8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september </w:t>
            </w:r>
            <w:r w:rsidRPr="00787A8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2021</w:t>
            </w:r>
          </w:p>
        </w:tc>
      </w:tr>
      <w:tr w:rsidR="00B9090B" w:rsidRPr="00787A8B" w14:paraId="6C6F7CA9" w14:textId="77777777" w:rsidTr="00DF3C2C">
        <w:trPr>
          <w:trHeight w:val="541"/>
        </w:trPr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04767" w14:textId="25995BB5" w:rsidR="00B9090B" w:rsidRPr="00787A8B" w:rsidRDefault="00B9090B" w:rsidP="00DF3C2C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787A8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Spracovanie výsledkov z</w:t>
            </w:r>
            <w:r w:rsidR="001B36C9" w:rsidRPr="00787A8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 I. kola </w:t>
            </w:r>
            <w:r w:rsidRPr="00787A8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hodnotenia súťaže a príprava zasadnutia </w:t>
            </w:r>
            <w:r w:rsidR="001B36C9" w:rsidRPr="00787A8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odbornej</w:t>
            </w:r>
            <w:r w:rsidRPr="00787A8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komisie</w:t>
            </w:r>
          </w:p>
          <w:p w14:paraId="50CE32B7" w14:textId="7BCC751E" w:rsidR="00B9090B" w:rsidRPr="00787A8B" w:rsidRDefault="00B9090B" w:rsidP="00DF3C2C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sk-SK"/>
              </w:rPr>
            </w:pPr>
            <w:r w:rsidRPr="00787A8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k-SK"/>
              </w:rPr>
              <w:t>(sekret</w:t>
            </w:r>
            <w:r w:rsidR="00ED2D39" w:rsidRPr="00787A8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k-SK"/>
              </w:rPr>
              <w:t>a</w:t>
            </w:r>
            <w:r w:rsidRPr="00787A8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k-SK"/>
              </w:rPr>
              <w:t>riát súťaže SAŽP)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C665B" w14:textId="5D9C77E1" w:rsidR="00B9090B" w:rsidRPr="00787A8B" w:rsidDel="003721D4" w:rsidRDefault="00D90F79" w:rsidP="00D90F7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13. – 20</w:t>
            </w:r>
            <w:r w:rsidR="00B9090B" w:rsidRPr="00787A8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. september 2021</w:t>
            </w:r>
          </w:p>
        </w:tc>
      </w:tr>
      <w:tr w:rsidR="00224CC7" w:rsidRPr="00787A8B" w14:paraId="242323DD" w14:textId="77777777" w:rsidTr="00DF3C2C">
        <w:trPr>
          <w:trHeight w:val="541"/>
        </w:trPr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E0ED" w14:textId="77777777" w:rsidR="00CC52FA" w:rsidRPr="00787A8B" w:rsidRDefault="00287B29" w:rsidP="00D665A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787A8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Zasadnutie </w:t>
            </w:r>
            <w:r w:rsidR="001B36C9" w:rsidRPr="00787A8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odbornej</w:t>
            </w:r>
            <w:r w:rsidRPr="00787A8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komisie, p</w:t>
            </w:r>
            <w:r w:rsidR="00224CC7" w:rsidRPr="00787A8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rezentácie súťažných miest</w:t>
            </w:r>
            <w:r w:rsidR="00DF3C2C" w:rsidRPr="00787A8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r w:rsidR="00D665AB" w:rsidRPr="00787A8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- II. kolo hodnotenia súťaže </w:t>
            </w:r>
          </w:p>
          <w:p w14:paraId="6488AE1C" w14:textId="3B3C4F16" w:rsidR="00224CC7" w:rsidRPr="00787A8B" w:rsidRDefault="00224CC7" w:rsidP="00D665AB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787A8B">
              <w:rPr>
                <w:rFonts w:asciiTheme="minorHAnsi" w:hAnsiTheme="minorHAnsi" w:cstheme="minorHAnsi"/>
                <w:i/>
                <w:sz w:val="22"/>
                <w:szCs w:val="22"/>
                <w:lang w:val="sk-SK"/>
              </w:rPr>
              <w:t>(</w:t>
            </w:r>
            <w:r w:rsidR="00DF3C2C" w:rsidRPr="00787A8B">
              <w:rPr>
                <w:rFonts w:asciiTheme="minorHAnsi" w:hAnsiTheme="minorHAnsi" w:cstheme="minorHAnsi"/>
                <w:i/>
                <w:sz w:val="22"/>
                <w:szCs w:val="22"/>
                <w:lang w:val="sk-SK"/>
              </w:rPr>
              <w:t xml:space="preserve">súťažné </w:t>
            </w:r>
            <w:r w:rsidRPr="00787A8B">
              <w:rPr>
                <w:rFonts w:asciiTheme="minorHAnsi" w:hAnsiTheme="minorHAnsi" w:cstheme="minorHAnsi"/>
                <w:i/>
                <w:sz w:val="22"/>
                <w:szCs w:val="22"/>
                <w:lang w:val="sk-SK"/>
              </w:rPr>
              <w:t>mestá)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C5198" w14:textId="62C4643B" w:rsidR="00224CC7" w:rsidRPr="00787A8B" w:rsidRDefault="003721D4" w:rsidP="00D90F7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787A8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2</w:t>
            </w:r>
            <w:r w:rsidR="00D90F79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7</w:t>
            </w:r>
            <w:r w:rsidR="00555A1F" w:rsidRPr="00787A8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.</w:t>
            </w:r>
            <w:r w:rsidR="00DF3C2C" w:rsidRPr="00787A8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r w:rsidR="00555A1F" w:rsidRPr="00787A8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september</w:t>
            </w:r>
            <w:r w:rsidR="00224CC7" w:rsidRPr="00787A8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r w:rsidRPr="00787A8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2021</w:t>
            </w:r>
          </w:p>
        </w:tc>
      </w:tr>
      <w:tr w:rsidR="00224CC7" w:rsidRPr="003D6E1C" w14:paraId="77F464E5" w14:textId="77777777" w:rsidTr="00DF3C2C">
        <w:trPr>
          <w:trHeight w:val="541"/>
        </w:trPr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83955" w14:textId="77777777" w:rsidR="00787A8B" w:rsidRDefault="00984953" w:rsidP="00984953">
            <w:pPr>
              <w:rPr>
                <w:rStyle w:val="Odkaznakomentr"/>
                <w:rFonts w:asciiTheme="minorHAnsi" w:hAnsiTheme="minorHAnsi" w:cstheme="minorHAnsi"/>
                <w:sz w:val="22"/>
                <w:szCs w:val="22"/>
              </w:rPr>
            </w:pPr>
            <w:r w:rsidRPr="00787A8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Vyhlásenie výsledkov súťaže ENVIROMESTO </w:t>
            </w:r>
            <w:r w:rsidR="00B9090B" w:rsidRPr="00787A8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2021 </w:t>
            </w:r>
            <w:r w:rsidRPr="00787A8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počas konferencie Životné prostredie miest</w:t>
            </w:r>
            <w:r w:rsidRPr="00787A8B">
              <w:rPr>
                <w:rStyle w:val="Odkaznakomentr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323A17C" w14:textId="50B729B7" w:rsidR="00224CC7" w:rsidRPr="00787A8B" w:rsidRDefault="00984953" w:rsidP="00984953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787A8B">
              <w:rPr>
                <w:rStyle w:val="Odkaznakomentr"/>
                <w:rFonts w:asciiTheme="minorHAnsi" w:hAnsiTheme="minorHAnsi" w:cstheme="minorHAnsi"/>
                <w:sz w:val="22"/>
                <w:szCs w:val="22"/>
              </w:rPr>
              <w:t>(</w:t>
            </w:r>
            <w:r w:rsidR="00AC690A" w:rsidRPr="00787A8B">
              <w:rPr>
                <w:rFonts w:asciiTheme="minorHAnsi" w:hAnsiTheme="minorHAnsi" w:cstheme="minorHAnsi"/>
                <w:i/>
                <w:sz w:val="22"/>
                <w:szCs w:val="22"/>
                <w:lang w:val="sk-SK"/>
              </w:rPr>
              <w:t xml:space="preserve">MŽP SR, </w:t>
            </w:r>
            <w:r w:rsidR="00224CC7" w:rsidRPr="00787A8B">
              <w:rPr>
                <w:rFonts w:asciiTheme="minorHAnsi" w:hAnsiTheme="minorHAnsi" w:cstheme="minorHAnsi"/>
                <w:i/>
                <w:sz w:val="22"/>
                <w:szCs w:val="22"/>
                <w:lang w:val="sk-SK"/>
              </w:rPr>
              <w:t>SAŽP</w:t>
            </w:r>
            <w:r w:rsidR="00DF3C2C" w:rsidRPr="00787A8B">
              <w:rPr>
                <w:rFonts w:asciiTheme="minorHAnsi" w:hAnsiTheme="minorHAnsi" w:cstheme="minorHAnsi"/>
                <w:i/>
                <w:sz w:val="22"/>
                <w:szCs w:val="22"/>
                <w:lang w:val="sk-SK"/>
              </w:rPr>
              <w:t xml:space="preserve"> a súťažné mestá</w:t>
            </w:r>
            <w:r w:rsidR="00224CC7" w:rsidRPr="00787A8B">
              <w:rPr>
                <w:rFonts w:asciiTheme="minorHAnsi" w:hAnsiTheme="minorHAnsi" w:cstheme="minorHAnsi"/>
                <w:i/>
                <w:sz w:val="22"/>
                <w:szCs w:val="22"/>
                <w:lang w:val="sk-SK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707D6" w14:textId="6DC986D8" w:rsidR="00224CC7" w:rsidRPr="00787A8B" w:rsidRDefault="003721D4" w:rsidP="00224CC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787A8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5</w:t>
            </w:r>
            <w:r w:rsidR="00555A1F" w:rsidRPr="00787A8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.</w:t>
            </w:r>
            <w:r w:rsidR="00DF3C2C" w:rsidRPr="00787A8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r w:rsidR="00224CC7" w:rsidRPr="00787A8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október </w:t>
            </w:r>
            <w:r w:rsidRPr="00787A8B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2021</w:t>
            </w:r>
          </w:p>
        </w:tc>
      </w:tr>
    </w:tbl>
    <w:p w14:paraId="75CFA252" w14:textId="77777777" w:rsidR="00056417" w:rsidRPr="0046602A" w:rsidRDefault="00056417" w:rsidP="00951EE6">
      <w:pPr>
        <w:rPr>
          <w:rFonts w:ascii="Arial" w:hAnsi="Arial" w:cs="Arial"/>
          <w:lang w:val="sk-SK"/>
        </w:rPr>
      </w:pPr>
    </w:p>
    <w:sectPr w:rsidR="00056417" w:rsidRPr="0046602A" w:rsidSect="00ED2D39">
      <w:footerReference w:type="default" r:id="rId12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0902A3" w14:textId="77777777" w:rsidR="00A41848" w:rsidRDefault="00A41848" w:rsidP="00807AC2">
      <w:r>
        <w:separator/>
      </w:r>
    </w:p>
  </w:endnote>
  <w:endnote w:type="continuationSeparator" w:id="0">
    <w:p w14:paraId="7E33FF46" w14:textId="77777777" w:rsidR="00A41848" w:rsidRDefault="00A41848" w:rsidP="0080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8694217"/>
      <w:docPartObj>
        <w:docPartGallery w:val="Page Numbers (Bottom of Page)"/>
        <w:docPartUnique/>
      </w:docPartObj>
    </w:sdtPr>
    <w:sdtEndPr/>
    <w:sdtContent>
      <w:p w14:paraId="41A6397E" w14:textId="7DC1A5FF" w:rsidR="003D2683" w:rsidRDefault="00C91C8E">
        <w:pPr>
          <w:pStyle w:val="Pta"/>
          <w:jc w:val="right"/>
        </w:pPr>
        <w:r>
          <w:fldChar w:fldCharType="begin"/>
        </w:r>
        <w:r w:rsidR="003D2683">
          <w:instrText>PAGE   \* MERGEFORMAT</w:instrText>
        </w:r>
        <w:r>
          <w:fldChar w:fldCharType="separate"/>
        </w:r>
        <w:r w:rsidR="00671E27" w:rsidRPr="00671E27">
          <w:rPr>
            <w:noProof/>
            <w:lang w:val="sk-SK"/>
          </w:rPr>
          <w:t>5</w:t>
        </w:r>
        <w:r>
          <w:fldChar w:fldCharType="end"/>
        </w:r>
      </w:p>
    </w:sdtContent>
  </w:sdt>
  <w:p w14:paraId="20F86E97" w14:textId="77777777" w:rsidR="006D4F15" w:rsidRDefault="006D4F1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637A06" w14:textId="77777777" w:rsidR="00A41848" w:rsidRDefault="00A41848" w:rsidP="00807AC2">
      <w:r>
        <w:separator/>
      </w:r>
    </w:p>
  </w:footnote>
  <w:footnote w:type="continuationSeparator" w:id="0">
    <w:p w14:paraId="6BFE1862" w14:textId="77777777" w:rsidR="00A41848" w:rsidRDefault="00A41848" w:rsidP="00807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78C5"/>
    <w:multiLevelType w:val="hybridMultilevel"/>
    <w:tmpl w:val="BB4CD3BC"/>
    <w:lvl w:ilvl="0" w:tplc="E8CA2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A611A"/>
    <w:multiLevelType w:val="hybridMultilevel"/>
    <w:tmpl w:val="D3C6ECC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56245"/>
    <w:multiLevelType w:val="hybridMultilevel"/>
    <w:tmpl w:val="DEA04F0A"/>
    <w:lvl w:ilvl="0" w:tplc="9EE411F4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" w15:restartNumberingAfterBreak="0">
    <w:nsid w:val="19AA4EC2"/>
    <w:multiLevelType w:val="hybridMultilevel"/>
    <w:tmpl w:val="3830D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17837"/>
    <w:multiLevelType w:val="hybridMultilevel"/>
    <w:tmpl w:val="90601D18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355FF"/>
    <w:multiLevelType w:val="hybridMultilevel"/>
    <w:tmpl w:val="9638713E"/>
    <w:lvl w:ilvl="0" w:tplc="1A1E57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461DF5"/>
    <w:multiLevelType w:val="hybridMultilevel"/>
    <w:tmpl w:val="CAFA909A"/>
    <w:lvl w:ilvl="0" w:tplc="E8CA2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C574F"/>
    <w:multiLevelType w:val="hybridMultilevel"/>
    <w:tmpl w:val="90626DA6"/>
    <w:lvl w:ilvl="0" w:tplc="6E983A2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C527DAE"/>
    <w:multiLevelType w:val="hybridMultilevel"/>
    <w:tmpl w:val="90DCDE16"/>
    <w:lvl w:ilvl="0" w:tplc="E8CA2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03864"/>
    <w:multiLevelType w:val="hybridMultilevel"/>
    <w:tmpl w:val="788285EE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931C6"/>
    <w:multiLevelType w:val="hybridMultilevel"/>
    <w:tmpl w:val="8004799A"/>
    <w:lvl w:ilvl="0" w:tplc="9D7C1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BD20D9"/>
    <w:multiLevelType w:val="hybridMultilevel"/>
    <w:tmpl w:val="D1B21360"/>
    <w:lvl w:ilvl="0" w:tplc="E8CA2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41805"/>
    <w:multiLevelType w:val="hybridMultilevel"/>
    <w:tmpl w:val="7C44DE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8E580D"/>
    <w:multiLevelType w:val="hybridMultilevel"/>
    <w:tmpl w:val="FD46FD88"/>
    <w:lvl w:ilvl="0" w:tplc="DFD0B3AA">
      <w:start w:val="1"/>
      <w:numFmt w:val="decimalZero"/>
      <w:lvlText w:val="%1."/>
      <w:lvlJc w:val="left"/>
      <w:pPr>
        <w:ind w:left="7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3355089D"/>
    <w:multiLevelType w:val="hybridMultilevel"/>
    <w:tmpl w:val="56F6908A"/>
    <w:lvl w:ilvl="0" w:tplc="CB50667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383FFF"/>
    <w:multiLevelType w:val="hybridMultilevel"/>
    <w:tmpl w:val="00B0A300"/>
    <w:lvl w:ilvl="0" w:tplc="C94CEA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E5E95"/>
    <w:multiLevelType w:val="hybridMultilevel"/>
    <w:tmpl w:val="E6E0C51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3B55D5"/>
    <w:multiLevelType w:val="hybridMultilevel"/>
    <w:tmpl w:val="3556A7E0"/>
    <w:lvl w:ilvl="0" w:tplc="E8CA2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47386B"/>
    <w:multiLevelType w:val="hybridMultilevel"/>
    <w:tmpl w:val="1AD002B0"/>
    <w:lvl w:ilvl="0" w:tplc="81984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/>
        <w:color w:val="auto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5807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921DCE"/>
    <w:multiLevelType w:val="hybridMultilevel"/>
    <w:tmpl w:val="5D223BC6"/>
    <w:lvl w:ilvl="0" w:tplc="E8CA2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A45A4D"/>
    <w:multiLevelType w:val="hybridMultilevel"/>
    <w:tmpl w:val="D430DA24"/>
    <w:lvl w:ilvl="0" w:tplc="B066A664">
      <w:start w:val="1"/>
      <w:numFmt w:val="decimalZero"/>
      <w:lvlText w:val="%1.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51E91528"/>
    <w:multiLevelType w:val="hybridMultilevel"/>
    <w:tmpl w:val="992A5F0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10121A"/>
    <w:multiLevelType w:val="hybridMultilevel"/>
    <w:tmpl w:val="850456AC"/>
    <w:lvl w:ilvl="0" w:tplc="3B80EC9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D6912"/>
    <w:multiLevelType w:val="hybridMultilevel"/>
    <w:tmpl w:val="64C8C98A"/>
    <w:lvl w:ilvl="0" w:tplc="E8CA246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3E63613"/>
    <w:multiLevelType w:val="hybridMultilevel"/>
    <w:tmpl w:val="4546E994"/>
    <w:lvl w:ilvl="0" w:tplc="BEE60F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91C235E"/>
    <w:multiLevelType w:val="hybridMultilevel"/>
    <w:tmpl w:val="8870C822"/>
    <w:lvl w:ilvl="0" w:tplc="34144578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456984"/>
    <w:multiLevelType w:val="hybridMultilevel"/>
    <w:tmpl w:val="5F9A19A0"/>
    <w:lvl w:ilvl="0" w:tplc="4B5807F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F24FE1"/>
    <w:multiLevelType w:val="hybridMultilevel"/>
    <w:tmpl w:val="08E6B350"/>
    <w:lvl w:ilvl="0" w:tplc="0060ADC6">
      <w:start w:val="1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741C23E7"/>
    <w:multiLevelType w:val="multilevel"/>
    <w:tmpl w:val="5C7EA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477C2C"/>
    <w:multiLevelType w:val="hybridMultilevel"/>
    <w:tmpl w:val="03645340"/>
    <w:lvl w:ilvl="0" w:tplc="E8CA2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B46FE6"/>
    <w:multiLevelType w:val="hybridMultilevel"/>
    <w:tmpl w:val="573028FC"/>
    <w:lvl w:ilvl="0" w:tplc="E8CA2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1F3786"/>
    <w:multiLevelType w:val="hybridMultilevel"/>
    <w:tmpl w:val="55284580"/>
    <w:lvl w:ilvl="0" w:tplc="AD287C1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6D56EF"/>
    <w:multiLevelType w:val="hybridMultilevel"/>
    <w:tmpl w:val="B9601F1E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7"/>
  </w:num>
  <w:num w:numId="10">
    <w:abstractNumId w:val="2"/>
  </w:num>
  <w:num w:numId="11">
    <w:abstractNumId w:val="32"/>
  </w:num>
  <w:num w:numId="12">
    <w:abstractNumId w:val="1"/>
  </w:num>
  <w:num w:numId="13">
    <w:abstractNumId w:val="3"/>
  </w:num>
  <w:num w:numId="14">
    <w:abstractNumId w:val="31"/>
  </w:num>
  <w:num w:numId="15">
    <w:abstractNumId w:val="28"/>
  </w:num>
  <w:num w:numId="16">
    <w:abstractNumId w:val="20"/>
  </w:num>
  <w:num w:numId="17">
    <w:abstractNumId w:val="14"/>
  </w:num>
  <w:num w:numId="18">
    <w:abstractNumId w:val="13"/>
  </w:num>
  <w:num w:numId="19">
    <w:abstractNumId w:val="26"/>
  </w:num>
  <w:num w:numId="20">
    <w:abstractNumId w:val="30"/>
  </w:num>
  <w:num w:numId="21">
    <w:abstractNumId w:val="23"/>
  </w:num>
  <w:num w:numId="22">
    <w:abstractNumId w:val="29"/>
  </w:num>
  <w:num w:numId="23">
    <w:abstractNumId w:val="11"/>
  </w:num>
  <w:num w:numId="24">
    <w:abstractNumId w:val="8"/>
  </w:num>
  <w:num w:numId="25">
    <w:abstractNumId w:val="6"/>
  </w:num>
  <w:num w:numId="26">
    <w:abstractNumId w:val="17"/>
  </w:num>
  <w:num w:numId="27">
    <w:abstractNumId w:val="19"/>
  </w:num>
  <w:num w:numId="28">
    <w:abstractNumId w:val="0"/>
  </w:num>
  <w:num w:numId="29">
    <w:abstractNumId w:val="12"/>
  </w:num>
  <w:num w:numId="30">
    <w:abstractNumId w:val="5"/>
  </w:num>
  <w:num w:numId="31">
    <w:abstractNumId w:val="15"/>
  </w:num>
  <w:num w:numId="32">
    <w:abstractNumId w:val="4"/>
  </w:num>
  <w:num w:numId="33">
    <w:abstractNumId w:val="9"/>
  </w:num>
  <w:num w:numId="34">
    <w:abstractNumId w:val="2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F62"/>
    <w:rsid w:val="00004290"/>
    <w:rsid w:val="00013C10"/>
    <w:rsid w:val="0001519A"/>
    <w:rsid w:val="000154C8"/>
    <w:rsid w:val="00015B73"/>
    <w:rsid w:val="0002279D"/>
    <w:rsid w:val="00024616"/>
    <w:rsid w:val="0003165F"/>
    <w:rsid w:val="00035DF8"/>
    <w:rsid w:val="00036468"/>
    <w:rsid w:val="00053911"/>
    <w:rsid w:val="00056417"/>
    <w:rsid w:val="00057F68"/>
    <w:rsid w:val="00075FC2"/>
    <w:rsid w:val="00085D97"/>
    <w:rsid w:val="0009317D"/>
    <w:rsid w:val="000A09EA"/>
    <w:rsid w:val="000B7570"/>
    <w:rsid w:val="000C259A"/>
    <w:rsid w:val="000D3999"/>
    <w:rsid w:val="000F62F8"/>
    <w:rsid w:val="000F6CE4"/>
    <w:rsid w:val="000F7339"/>
    <w:rsid w:val="00105799"/>
    <w:rsid w:val="00106D93"/>
    <w:rsid w:val="00115ACA"/>
    <w:rsid w:val="00136D60"/>
    <w:rsid w:val="00137D12"/>
    <w:rsid w:val="00142298"/>
    <w:rsid w:val="001425AA"/>
    <w:rsid w:val="001448EB"/>
    <w:rsid w:val="00156858"/>
    <w:rsid w:val="00160007"/>
    <w:rsid w:val="00160CDF"/>
    <w:rsid w:val="00175762"/>
    <w:rsid w:val="00180B8A"/>
    <w:rsid w:val="00180DD2"/>
    <w:rsid w:val="00183B5F"/>
    <w:rsid w:val="00190A19"/>
    <w:rsid w:val="00192B2F"/>
    <w:rsid w:val="0019713A"/>
    <w:rsid w:val="001A44CE"/>
    <w:rsid w:val="001A736C"/>
    <w:rsid w:val="001B36C9"/>
    <w:rsid w:val="001B77BD"/>
    <w:rsid w:val="001C0E46"/>
    <w:rsid w:val="001C182A"/>
    <w:rsid w:val="001C30C6"/>
    <w:rsid w:val="001D2416"/>
    <w:rsid w:val="001E0A8C"/>
    <w:rsid w:val="001E1AEB"/>
    <w:rsid w:val="001F221A"/>
    <w:rsid w:val="001F41BA"/>
    <w:rsid w:val="001F488E"/>
    <w:rsid w:val="00200E70"/>
    <w:rsid w:val="00210AD4"/>
    <w:rsid w:val="00211243"/>
    <w:rsid w:val="00216950"/>
    <w:rsid w:val="00221D0E"/>
    <w:rsid w:val="002242BD"/>
    <w:rsid w:val="00224CC7"/>
    <w:rsid w:val="002308B6"/>
    <w:rsid w:val="002426EB"/>
    <w:rsid w:val="00246451"/>
    <w:rsid w:val="00247435"/>
    <w:rsid w:val="002512E1"/>
    <w:rsid w:val="00255866"/>
    <w:rsid w:val="00256410"/>
    <w:rsid w:val="00256CC8"/>
    <w:rsid w:val="00287B29"/>
    <w:rsid w:val="002A17C0"/>
    <w:rsid w:val="002A5626"/>
    <w:rsid w:val="002D27CF"/>
    <w:rsid w:val="002D72B9"/>
    <w:rsid w:val="002D763C"/>
    <w:rsid w:val="002F1241"/>
    <w:rsid w:val="003155D6"/>
    <w:rsid w:val="0031589E"/>
    <w:rsid w:val="00332F64"/>
    <w:rsid w:val="00350782"/>
    <w:rsid w:val="00354936"/>
    <w:rsid w:val="003721D4"/>
    <w:rsid w:val="003762E0"/>
    <w:rsid w:val="0037641D"/>
    <w:rsid w:val="003825F1"/>
    <w:rsid w:val="00392331"/>
    <w:rsid w:val="00392F23"/>
    <w:rsid w:val="003967AC"/>
    <w:rsid w:val="003A3AF0"/>
    <w:rsid w:val="003B5F80"/>
    <w:rsid w:val="003C31CE"/>
    <w:rsid w:val="003C4383"/>
    <w:rsid w:val="003D2683"/>
    <w:rsid w:val="003D6E1C"/>
    <w:rsid w:val="003D796F"/>
    <w:rsid w:val="003E16CC"/>
    <w:rsid w:val="004153E1"/>
    <w:rsid w:val="004155B4"/>
    <w:rsid w:val="00415B1A"/>
    <w:rsid w:val="00431460"/>
    <w:rsid w:val="004356A1"/>
    <w:rsid w:val="004427CF"/>
    <w:rsid w:val="00452116"/>
    <w:rsid w:val="00455097"/>
    <w:rsid w:val="00457EA2"/>
    <w:rsid w:val="00462246"/>
    <w:rsid w:val="0046602A"/>
    <w:rsid w:val="004760B9"/>
    <w:rsid w:val="0048247B"/>
    <w:rsid w:val="00482BC5"/>
    <w:rsid w:val="00482DD5"/>
    <w:rsid w:val="0048458F"/>
    <w:rsid w:val="0048717F"/>
    <w:rsid w:val="00492DD3"/>
    <w:rsid w:val="004A215A"/>
    <w:rsid w:val="004A7228"/>
    <w:rsid w:val="004B11D7"/>
    <w:rsid w:val="004D053D"/>
    <w:rsid w:val="004D0E0A"/>
    <w:rsid w:val="004D37FD"/>
    <w:rsid w:val="004D6BD8"/>
    <w:rsid w:val="004F5AA4"/>
    <w:rsid w:val="00502121"/>
    <w:rsid w:val="00527C48"/>
    <w:rsid w:val="005346D4"/>
    <w:rsid w:val="00536EC8"/>
    <w:rsid w:val="00542EBC"/>
    <w:rsid w:val="00555759"/>
    <w:rsid w:val="00555A1F"/>
    <w:rsid w:val="0056270B"/>
    <w:rsid w:val="005658DE"/>
    <w:rsid w:val="00585A16"/>
    <w:rsid w:val="005957A7"/>
    <w:rsid w:val="005C1918"/>
    <w:rsid w:val="005C2654"/>
    <w:rsid w:val="005E7F8B"/>
    <w:rsid w:val="005F0BB3"/>
    <w:rsid w:val="005F1842"/>
    <w:rsid w:val="006152E5"/>
    <w:rsid w:val="00615DFE"/>
    <w:rsid w:val="00630758"/>
    <w:rsid w:val="00631D4F"/>
    <w:rsid w:val="00631FA3"/>
    <w:rsid w:val="00634B75"/>
    <w:rsid w:val="00636FE7"/>
    <w:rsid w:val="006377EC"/>
    <w:rsid w:val="0065209F"/>
    <w:rsid w:val="006528F0"/>
    <w:rsid w:val="00660D18"/>
    <w:rsid w:val="00662C48"/>
    <w:rsid w:val="00671D99"/>
    <w:rsid w:val="00671E27"/>
    <w:rsid w:val="0067753B"/>
    <w:rsid w:val="00680DC9"/>
    <w:rsid w:val="0068115F"/>
    <w:rsid w:val="00681EA5"/>
    <w:rsid w:val="006967EE"/>
    <w:rsid w:val="006A28A8"/>
    <w:rsid w:val="006A4F4F"/>
    <w:rsid w:val="006B79D2"/>
    <w:rsid w:val="006D2408"/>
    <w:rsid w:val="006D4F15"/>
    <w:rsid w:val="006E47AC"/>
    <w:rsid w:val="006F18C6"/>
    <w:rsid w:val="0070033B"/>
    <w:rsid w:val="007005FB"/>
    <w:rsid w:val="007008DD"/>
    <w:rsid w:val="00707983"/>
    <w:rsid w:val="00730FDA"/>
    <w:rsid w:val="00756AD5"/>
    <w:rsid w:val="007637FB"/>
    <w:rsid w:val="00780D83"/>
    <w:rsid w:val="00787A8B"/>
    <w:rsid w:val="0079024E"/>
    <w:rsid w:val="007905CB"/>
    <w:rsid w:val="00791DE8"/>
    <w:rsid w:val="007A56F3"/>
    <w:rsid w:val="007A788A"/>
    <w:rsid w:val="007E2BA9"/>
    <w:rsid w:val="007E4F5B"/>
    <w:rsid w:val="007F5793"/>
    <w:rsid w:val="00807AC2"/>
    <w:rsid w:val="0083352E"/>
    <w:rsid w:val="00847C30"/>
    <w:rsid w:val="008525BB"/>
    <w:rsid w:val="00860BDF"/>
    <w:rsid w:val="00864577"/>
    <w:rsid w:val="00875DB0"/>
    <w:rsid w:val="00876490"/>
    <w:rsid w:val="0088158F"/>
    <w:rsid w:val="00881D41"/>
    <w:rsid w:val="008869DA"/>
    <w:rsid w:val="00886C38"/>
    <w:rsid w:val="00890C01"/>
    <w:rsid w:val="008B2639"/>
    <w:rsid w:val="008B4C4F"/>
    <w:rsid w:val="008C0C7B"/>
    <w:rsid w:val="008D5A47"/>
    <w:rsid w:val="0090666E"/>
    <w:rsid w:val="00911340"/>
    <w:rsid w:val="00920C29"/>
    <w:rsid w:val="00934396"/>
    <w:rsid w:val="00937039"/>
    <w:rsid w:val="00951EE6"/>
    <w:rsid w:val="00953CA3"/>
    <w:rsid w:val="00954A1F"/>
    <w:rsid w:val="00957AA6"/>
    <w:rsid w:val="009673EB"/>
    <w:rsid w:val="00984953"/>
    <w:rsid w:val="009A3CE6"/>
    <w:rsid w:val="009A43B7"/>
    <w:rsid w:val="009C0B4B"/>
    <w:rsid w:val="009C2328"/>
    <w:rsid w:val="009D16ED"/>
    <w:rsid w:val="009D416E"/>
    <w:rsid w:val="009F2B2F"/>
    <w:rsid w:val="009F3183"/>
    <w:rsid w:val="00A001E1"/>
    <w:rsid w:val="00A1101B"/>
    <w:rsid w:val="00A122B1"/>
    <w:rsid w:val="00A14A5A"/>
    <w:rsid w:val="00A200A3"/>
    <w:rsid w:val="00A2104C"/>
    <w:rsid w:val="00A3591F"/>
    <w:rsid w:val="00A370AB"/>
    <w:rsid w:val="00A41848"/>
    <w:rsid w:val="00A479B3"/>
    <w:rsid w:val="00A7005A"/>
    <w:rsid w:val="00A93DBD"/>
    <w:rsid w:val="00A969E2"/>
    <w:rsid w:val="00A97506"/>
    <w:rsid w:val="00AA2ED6"/>
    <w:rsid w:val="00AA47E2"/>
    <w:rsid w:val="00AB3D8F"/>
    <w:rsid w:val="00AC2E12"/>
    <w:rsid w:val="00AC546D"/>
    <w:rsid w:val="00AC690A"/>
    <w:rsid w:val="00AD1004"/>
    <w:rsid w:val="00AD4A3A"/>
    <w:rsid w:val="00AF2440"/>
    <w:rsid w:val="00AF7F2B"/>
    <w:rsid w:val="00B23298"/>
    <w:rsid w:val="00B27406"/>
    <w:rsid w:val="00B303A2"/>
    <w:rsid w:val="00B36AD6"/>
    <w:rsid w:val="00B4113A"/>
    <w:rsid w:val="00B46924"/>
    <w:rsid w:val="00B469C6"/>
    <w:rsid w:val="00B57599"/>
    <w:rsid w:val="00B7147B"/>
    <w:rsid w:val="00B72E8E"/>
    <w:rsid w:val="00B7345D"/>
    <w:rsid w:val="00B83022"/>
    <w:rsid w:val="00B84748"/>
    <w:rsid w:val="00B9090B"/>
    <w:rsid w:val="00BA24C6"/>
    <w:rsid w:val="00BB0F62"/>
    <w:rsid w:val="00BD327E"/>
    <w:rsid w:val="00BD7EBD"/>
    <w:rsid w:val="00C12703"/>
    <w:rsid w:val="00C17CC8"/>
    <w:rsid w:val="00C2649E"/>
    <w:rsid w:val="00C3410A"/>
    <w:rsid w:val="00C47FEA"/>
    <w:rsid w:val="00C660DF"/>
    <w:rsid w:val="00C7491E"/>
    <w:rsid w:val="00C75D72"/>
    <w:rsid w:val="00C81C2E"/>
    <w:rsid w:val="00C91C8E"/>
    <w:rsid w:val="00C96C43"/>
    <w:rsid w:val="00CA74DA"/>
    <w:rsid w:val="00CC0ABC"/>
    <w:rsid w:val="00CC52FA"/>
    <w:rsid w:val="00CD3FFB"/>
    <w:rsid w:val="00CE5E0E"/>
    <w:rsid w:val="00CF323E"/>
    <w:rsid w:val="00D01E75"/>
    <w:rsid w:val="00D020BC"/>
    <w:rsid w:val="00D02C17"/>
    <w:rsid w:val="00D039FB"/>
    <w:rsid w:val="00D05E2C"/>
    <w:rsid w:val="00D07AEC"/>
    <w:rsid w:val="00D14FC1"/>
    <w:rsid w:val="00D16976"/>
    <w:rsid w:val="00D26316"/>
    <w:rsid w:val="00D327DD"/>
    <w:rsid w:val="00D37528"/>
    <w:rsid w:val="00D65AF8"/>
    <w:rsid w:val="00D665AB"/>
    <w:rsid w:val="00D67BAC"/>
    <w:rsid w:val="00D80B94"/>
    <w:rsid w:val="00D86B78"/>
    <w:rsid w:val="00D90F79"/>
    <w:rsid w:val="00D94397"/>
    <w:rsid w:val="00D95950"/>
    <w:rsid w:val="00DB5BA3"/>
    <w:rsid w:val="00DB7E8A"/>
    <w:rsid w:val="00DC317B"/>
    <w:rsid w:val="00DE24B6"/>
    <w:rsid w:val="00DE7535"/>
    <w:rsid w:val="00DF0745"/>
    <w:rsid w:val="00DF3C2C"/>
    <w:rsid w:val="00DF59B5"/>
    <w:rsid w:val="00DF78DD"/>
    <w:rsid w:val="00E03D78"/>
    <w:rsid w:val="00E10828"/>
    <w:rsid w:val="00E13C8A"/>
    <w:rsid w:val="00E1721A"/>
    <w:rsid w:val="00E30B58"/>
    <w:rsid w:val="00E31B4D"/>
    <w:rsid w:val="00E346B5"/>
    <w:rsid w:val="00E47400"/>
    <w:rsid w:val="00E6506C"/>
    <w:rsid w:val="00E679DB"/>
    <w:rsid w:val="00E73989"/>
    <w:rsid w:val="00E905A4"/>
    <w:rsid w:val="00E92FCC"/>
    <w:rsid w:val="00E93E9D"/>
    <w:rsid w:val="00EA31E5"/>
    <w:rsid w:val="00EB41BD"/>
    <w:rsid w:val="00EB443B"/>
    <w:rsid w:val="00EB7A59"/>
    <w:rsid w:val="00EC3E1C"/>
    <w:rsid w:val="00EC5750"/>
    <w:rsid w:val="00EC5946"/>
    <w:rsid w:val="00EC662B"/>
    <w:rsid w:val="00ED2D39"/>
    <w:rsid w:val="00ED3251"/>
    <w:rsid w:val="00EE4E73"/>
    <w:rsid w:val="00EE5D43"/>
    <w:rsid w:val="00F0248A"/>
    <w:rsid w:val="00F405C8"/>
    <w:rsid w:val="00F46DC7"/>
    <w:rsid w:val="00F7390F"/>
    <w:rsid w:val="00F82F0F"/>
    <w:rsid w:val="00F8352C"/>
    <w:rsid w:val="00FA28EF"/>
    <w:rsid w:val="00FD66D8"/>
    <w:rsid w:val="00FE69AF"/>
    <w:rsid w:val="00FF17BB"/>
    <w:rsid w:val="00FF3533"/>
    <w:rsid w:val="00FF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A672A6"/>
  <w15:docId w15:val="{C49521B9-7BD0-4772-858D-204A6E3F4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24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elena">
    <w:name w:val="zelena"/>
    <w:basedOn w:val="Normlny"/>
    <w:rsid w:val="00024616"/>
    <w:pPr>
      <w:spacing w:before="100" w:beforeAutospacing="1" w:after="100" w:afterAutospacing="1"/>
    </w:pPr>
  </w:style>
  <w:style w:type="character" w:styleId="Siln">
    <w:name w:val="Strong"/>
    <w:basedOn w:val="Predvolenpsmoodseku"/>
    <w:qFormat/>
    <w:rsid w:val="00024616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807AC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07AC2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unhideWhenUsed/>
    <w:rsid w:val="00807AC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07AC2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C660DF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427CF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008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08DD"/>
    <w:rPr>
      <w:rFonts w:ascii="Segoe UI" w:eastAsia="Times New Roman" w:hAnsi="Segoe UI" w:cs="Segoe UI"/>
      <w:sz w:val="18"/>
      <w:szCs w:val="18"/>
      <w:lang w:val="cs-CZ" w:eastAsia="cs-CZ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0248A"/>
    <w:rPr>
      <w:color w:val="954F72" w:themeColor="followedHyperlink"/>
      <w:u w:val="single"/>
    </w:rPr>
  </w:style>
  <w:style w:type="paragraph" w:styleId="Nzov">
    <w:name w:val="Title"/>
    <w:basedOn w:val="Normlny"/>
    <w:link w:val="NzovChar"/>
    <w:qFormat/>
    <w:rsid w:val="00660D18"/>
    <w:pPr>
      <w:jc w:val="center"/>
    </w:pPr>
    <w:rPr>
      <w:b/>
      <w:sz w:val="28"/>
      <w:szCs w:val="20"/>
      <w:lang w:val="sk-SK"/>
    </w:rPr>
  </w:style>
  <w:style w:type="character" w:customStyle="1" w:styleId="NzovChar">
    <w:name w:val="Názov Char"/>
    <w:basedOn w:val="Predvolenpsmoodseku"/>
    <w:link w:val="Nzov"/>
    <w:rsid w:val="00660D18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B714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714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7147B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714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7147B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411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1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azp.sk/enviromesto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nviromesto@sazp.s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A02A9-EAD9-4387-AE36-751FB660A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1326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Vaculčikova</dc:creator>
  <cp:lastModifiedBy>Beata Vaculčíková</cp:lastModifiedBy>
  <cp:revision>4</cp:revision>
  <cp:lastPrinted>2019-02-20T11:57:00Z</cp:lastPrinted>
  <dcterms:created xsi:type="dcterms:W3CDTF">2021-05-21T06:48:00Z</dcterms:created>
  <dcterms:modified xsi:type="dcterms:W3CDTF">2021-06-01T06:40:00Z</dcterms:modified>
</cp:coreProperties>
</file>