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33CD" w14:textId="77777777" w:rsidR="00420417"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sz w:val="22"/>
          <w:szCs w:val="22"/>
          <w:lang w:val="sk-SK"/>
        </w:rPr>
        <w:t>VÝZVA NA PREDKLADANIE PONÚK</w:t>
      </w:r>
    </w:p>
    <w:p w14:paraId="4EDBFD23" w14:textId="77777777" w:rsidR="00420417"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sz w:val="22"/>
          <w:szCs w:val="22"/>
          <w:lang w:val="sk-SK"/>
        </w:rPr>
        <w:t>k zákazke s nízkou hodnotou podľa ust. § 117</w:t>
      </w:r>
      <w:r w:rsidR="008641D0" w:rsidRPr="0002150C">
        <w:rPr>
          <w:rFonts w:asciiTheme="minorHAnsi" w:hAnsiTheme="minorHAnsi" w:cstheme="minorHAnsi"/>
          <w:b/>
          <w:bCs/>
          <w:sz w:val="22"/>
          <w:szCs w:val="22"/>
          <w:lang w:val="sk-SK"/>
        </w:rPr>
        <w:t xml:space="preserve"> a prílohy č. 1</w:t>
      </w:r>
    </w:p>
    <w:p w14:paraId="688B145C" w14:textId="77777777" w:rsidR="00D4268F"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sz w:val="22"/>
          <w:szCs w:val="22"/>
          <w:lang w:val="sk-SK"/>
        </w:rPr>
        <w:t>zákona č. 343/2015 Z. z. o verejnom obstarávaní a o zmen</w:t>
      </w:r>
      <w:r w:rsidR="00D4268F" w:rsidRPr="0002150C">
        <w:rPr>
          <w:rFonts w:asciiTheme="minorHAnsi" w:hAnsiTheme="minorHAnsi" w:cstheme="minorHAnsi"/>
          <w:b/>
          <w:bCs/>
          <w:sz w:val="22"/>
          <w:szCs w:val="22"/>
          <w:lang w:val="sk-SK"/>
        </w:rPr>
        <w:t xml:space="preserve">e a doplnení niektorých zákonov </w:t>
      </w:r>
      <w:r w:rsidRPr="0002150C">
        <w:rPr>
          <w:rFonts w:asciiTheme="minorHAnsi" w:hAnsiTheme="minorHAnsi" w:cstheme="minorHAnsi"/>
          <w:b/>
          <w:bCs/>
          <w:sz w:val="22"/>
          <w:szCs w:val="22"/>
          <w:lang w:val="sk-SK"/>
        </w:rPr>
        <w:t xml:space="preserve">v znení neskorších </w:t>
      </w:r>
      <w:proofErr w:type="spellStart"/>
      <w:r w:rsidRPr="0002150C">
        <w:rPr>
          <w:rFonts w:asciiTheme="minorHAnsi" w:hAnsiTheme="minorHAnsi" w:cstheme="minorHAnsi"/>
          <w:b/>
          <w:bCs/>
          <w:sz w:val="22"/>
          <w:szCs w:val="22"/>
          <w:lang w:val="sk-SK"/>
        </w:rPr>
        <w:t>predpisovna</w:t>
      </w:r>
      <w:proofErr w:type="spellEnd"/>
      <w:r w:rsidRPr="0002150C">
        <w:rPr>
          <w:rFonts w:asciiTheme="minorHAnsi" w:hAnsiTheme="minorHAnsi" w:cstheme="minorHAnsi"/>
          <w:b/>
          <w:bCs/>
          <w:sz w:val="22"/>
          <w:szCs w:val="22"/>
          <w:lang w:val="sk-SK"/>
        </w:rPr>
        <w:t xml:space="preserve"> predmet zákazky</w:t>
      </w:r>
      <w:r w:rsidR="00D4268F" w:rsidRPr="0002150C">
        <w:rPr>
          <w:rFonts w:asciiTheme="minorHAnsi" w:hAnsiTheme="minorHAnsi" w:cstheme="minorHAnsi"/>
          <w:b/>
          <w:bCs/>
          <w:sz w:val="22"/>
          <w:szCs w:val="22"/>
          <w:lang w:val="sk-SK"/>
        </w:rPr>
        <w:t xml:space="preserve">:      </w:t>
      </w:r>
    </w:p>
    <w:p w14:paraId="3A98F5CC" w14:textId="77777777" w:rsidR="00420417"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i/>
          <w:sz w:val="22"/>
          <w:szCs w:val="22"/>
          <w:lang w:val="sk-SK"/>
        </w:rPr>
        <w:t>„Právne služby“</w:t>
      </w:r>
    </w:p>
    <w:p w14:paraId="191A6DED" w14:textId="77777777" w:rsidR="00420417" w:rsidRPr="00D4268F" w:rsidRDefault="00420417" w:rsidP="00D4268F">
      <w:pPr>
        <w:jc w:val="center"/>
        <w:rPr>
          <w:rFonts w:asciiTheme="minorHAnsi" w:hAnsiTheme="minorHAnsi" w:cstheme="minorHAnsi"/>
        </w:rPr>
      </w:pPr>
    </w:p>
    <w:p w14:paraId="25F7D645" w14:textId="77777777" w:rsidR="00420417" w:rsidRPr="00D4268F" w:rsidRDefault="00420417" w:rsidP="00420417">
      <w:pPr>
        <w:rPr>
          <w:rFonts w:asciiTheme="minorHAnsi" w:hAnsiTheme="minorHAnsi" w:cstheme="minorHAnsi"/>
        </w:rPr>
      </w:pPr>
    </w:p>
    <w:p w14:paraId="2FE3DF3F" w14:textId="77777777" w:rsidR="00420417" w:rsidRPr="0002150C" w:rsidRDefault="00420417" w:rsidP="00420417">
      <w:pPr>
        <w:rPr>
          <w:rFonts w:asciiTheme="minorHAnsi" w:hAnsiTheme="minorHAnsi" w:cstheme="minorHAnsi"/>
          <w:sz w:val="22"/>
          <w:szCs w:val="22"/>
        </w:rPr>
      </w:pPr>
      <w:r w:rsidRPr="0002150C">
        <w:rPr>
          <w:rFonts w:asciiTheme="minorHAnsi" w:hAnsiTheme="minorHAnsi" w:cstheme="minorHAnsi"/>
          <w:b/>
          <w:sz w:val="22"/>
          <w:szCs w:val="22"/>
        </w:rPr>
        <w:t>1.</w:t>
      </w:r>
      <w:r w:rsidRPr="0002150C">
        <w:rPr>
          <w:rFonts w:asciiTheme="minorHAnsi" w:hAnsiTheme="minorHAnsi" w:cstheme="minorHAnsi"/>
          <w:sz w:val="22"/>
          <w:szCs w:val="22"/>
        </w:rPr>
        <w:t xml:space="preserve"> </w:t>
      </w:r>
      <w:r w:rsidRPr="0002150C">
        <w:rPr>
          <w:rFonts w:asciiTheme="minorHAnsi" w:hAnsiTheme="minorHAnsi" w:cstheme="minorHAnsi"/>
          <w:b/>
          <w:sz w:val="22"/>
          <w:szCs w:val="22"/>
        </w:rPr>
        <w:t>Identifikácia obstarávateľskej organizácie</w:t>
      </w:r>
    </w:p>
    <w:p w14:paraId="53F846FB" w14:textId="77777777" w:rsidR="00420417" w:rsidRPr="0002150C" w:rsidRDefault="00420417" w:rsidP="00420417">
      <w:pPr>
        <w:rPr>
          <w:rFonts w:asciiTheme="minorHAnsi" w:hAnsiTheme="minorHAnsi" w:cstheme="minorHAnsi"/>
          <w:sz w:val="22"/>
          <w:szCs w:val="22"/>
        </w:rPr>
      </w:pPr>
    </w:p>
    <w:p w14:paraId="76C7F5E1" w14:textId="77777777" w:rsidR="00DF160A" w:rsidRPr="0002150C" w:rsidRDefault="00DF160A" w:rsidP="00DF160A">
      <w:pPr>
        <w:pStyle w:val="Bezriadkovania"/>
        <w:spacing w:line="276" w:lineRule="auto"/>
        <w:rPr>
          <w:rFonts w:asciiTheme="minorHAnsi" w:hAnsiTheme="minorHAnsi" w:cstheme="minorHAnsi"/>
          <w:sz w:val="22"/>
          <w:szCs w:val="22"/>
        </w:rPr>
      </w:pPr>
      <w:bookmarkStart w:id="0" w:name="kontakt_meno"/>
      <w:bookmarkEnd w:id="0"/>
      <w:r w:rsidRPr="0002150C">
        <w:rPr>
          <w:rFonts w:asciiTheme="minorHAnsi" w:hAnsiTheme="minorHAnsi" w:cstheme="minorHAnsi"/>
          <w:sz w:val="22"/>
          <w:szCs w:val="22"/>
        </w:rPr>
        <w:t xml:space="preserve">Názov: </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02150C">
        <w:rPr>
          <w:rFonts w:asciiTheme="minorHAnsi" w:hAnsiTheme="minorHAnsi" w:cstheme="minorHAnsi"/>
          <w:sz w:val="22"/>
          <w:szCs w:val="22"/>
        </w:rPr>
        <w:tab/>
      </w:r>
      <w:r w:rsidRPr="0002150C">
        <w:rPr>
          <w:rFonts w:asciiTheme="minorHAnsi" w:hAnsiTheme="minorHAnsi" w:cstheme="minorHAnsi"/>
          <w:b/>
          <w:sz w:val="22"/>
          <w:szCs w:val="22"/>
        </w:rPr>
        <w:t>Slovenská agentúra životného prostredia</w:t>
      </w:r>
    </w:p>
    <w:p w14:paraId="7030ABC0"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Sídlo:</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Tajovského 28, 975 90 Banská Bystrica</w:t>
      </w:r>
    </w:p>
    <w:p w14:paraId="1639DE10"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Štát:</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Slovenská republika</w:t>
      </w:r>
    </w:p>
    <w:p w14:paraId="4508C249"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IČO:</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 xml:space="preserve">00 626 031 </w:t>
      </w:r>
    </w:p>
    <w:p w14:paraId="7C124661"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DIČ:</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20 21 12 58 21</w:t>
      </w:r>
    </w:p>
    <w:p w14:paraId="6422EB9A"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IČ DPH:</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02150C">
        <w:rPr>
          <w:rFonts w:asciiTheme="minorHAnsi" w:hAnsiTheme="minorHAnsi" w:cstheme="minorHAnsi"/>
          <w:sz w:val="22"/>
          <w:szCs w:val="22"/>
        </w:rPr>
        <w:tab/>
      </w:r>
      <w:r w:rsidRPr="0002150C">
        <w:rPr>
          <w:rFonts w:asciiTheme="minorHAnsi" w:hAnsiTheme="minorHAnsi" w:cstheme="minorHAnsi"/>
          <w:sz w:val="22"/>
          <w:szCs w:val="22"/>
        </w:rPr>
        <w:t>SK 20 21 12 58 21</w:t>
      </w:r>
    </w:p>
    <w:p w14:paraId="2AB5503C"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URL: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hyperlink r:id="rId8" w:history="1">
        <w:r w:rsidRPr="0002150C">
          <w:rPr>
            <w:rStyle w:val="Hypertextovprepojenie"/>
            <w:rFonts w:asciiTheme="minorHAnsi" w:hAnsiTheme="minorHAnsi" w:cstheme="minorHAnsi"/>
            <w:sz w:val="22"/>
            <w:szCs w:val="22"/>
          </w:rPr>
          <w:t>www.sazp.sk</w:t>
        </w:r>
      </w:hyperlink>
      <w:r w:rsidRPr="0002150C">
        <w:rPr>
          <w:rFonts w:asciiTheme="minorHAnsi" w:hAnsiTheme="minorHAnsi" w:cstheme="minorHAnsi"/>
          <w:sz w:val="22"/>
          <w:szCs w:val="22"/>
        </w:rPr>
        <w:t xml:space="preserve">  </w:t>
      </w:r>
    </w:p>
    <w:p w14:paraId="08D3C6BF"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Profil: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hyperlink r:id="rId9" w:history="1">
        <w:r w:rsidRPr="0002150C">
          <w:rPr>
            <w:rStyle w:val="Hypertextovprepojenie"/>
            <w:rFonts w:asciiTheme="minorHAnsi" w:hAnsiTheme="minorHAnsi" w:cstheme="minorHAnsi"/>
            <w:sz w:val="22"/>
            <w:szCs w:val="22"/>
          </w:rPr>
          <w:t>https://www.uvo.gov.sk/vyhladavanie-profilov/zakazky/1457</w:t>
        </w:r>
      </w:hyperlink>
    </w:p>
    <w:p w14:paraId="3F7C42A9" w14:textId="77777777" w:rsidR="00DF160A" w:rsidRPr="0002150C" w:rsidRDefault="00D4268F"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Zastúpený:</w:t>
      </w:r>
      <w:r w:rsidRPr="0002150C">
        <w:rPr>
          <w:rFonts w:asciiTheme="minorHAnsi" w:hAnsiTheme="minorHAnsi" w:cstheme="minorHAnsi"/>
          <w:sz w:val="22"/>
          <w:szCs w:val="22"/>
        </w:rPr>
        <w:tab/>
      </w:r>
      <w:r w:rsidRPr="0002150C">
        <w:rPr>
          <w:rFonts w:asciiTheme="minorHAnsi" w:hAnsiTheme="minorHAnsi" w:cstheme="minorHAnsi"/>
          <w:sz w:val="22"/>
          <w:szCs w:val="22"/>
        </w:rPr>
        <w:tab/>
      </w:r>
      <w:proofErr w:type="spellStart"/>
      <w:r w:rsidRPr="0002150C">
        <w:rPr>
          <w:rStyle w:val="iadne"/>
          <w:rFonts w:asciiTheme="minorHAnsi" w:hAnsiTheme="minorHAnsi" w:cstheme="minorHAnsi"/>
          <w:sz w:val="22"/>
          <w:szCs w:val="22"/>
          <w:lang w:val="de-DE"/>
        </w:rPr>
        <w:t>RNDr</w:t>
      </w:r>
      <w:proofErr w:type="spellEnd"/>
      <w:r w:rsidRPr="0002150C">
        <w:rPr>
          <w:rStyle w:val="iadne"/>
          <w:rFonts w:asciiTheme="minorHAnsi" w:hAnsiTheme="minorHAnsi" w:cstheme="minorHAnsi"/>
          <w:sz w:val="22"/>
          <w:szCs w:val="22"/>
          <w:lang w:val="de-DE"/>
        </w:rPr>
        <w:t xml:space="preserve">. Richard </w:t>
      </w:r>
      <w:proofErr w:type="spellStart"/>
      <w:r w:rsidRPr="0002150C">
        <w:rPr>
          <w:rStyle w:val="iadne"/>
          <w:rFonts w:asciiTheme="minorHAnsi" w:hAnsiTheme="minorHAnsi" w:cstheme="minorHAnsi"/>
          <w:sz w:val="22"/>
          <w:szCs w:val="22"/>
          <w:lang w:val="de-DE"/>
        </w:rPr>
        <w:t>Mu</w:t>
      </w:r>
      <w:proofErr w:type="spellEnd"/>
      <w:r w:rsidRPr="0002150C">
        <w:rPr>
          <w:rStyle w:val="iadne"/>
          <w:rFonts w:asciiTheme="minorHAnsi" w:hAnsiTheme="minorHAnsi" w:cstheme="minorHAnsi"/>
          <w:sz w:val="22"/>
          <w:szCs w:val="22"/>
        </w:rPr>
        <w:t>̈</w:t>
      </w:r>
      <w:proofErr w:type="spellStart"/>
      <w:r w:rsidRPr="0002150C">
        <w:rPr>
          <w:rStyle w:val="iadne"/>
          <w:rFonts w:asciiTheme="minorHAnsi" w:hAnsiTheme="minorHAnsi" w:cstheme="minorHAnsi"/>
          <w:sz w:val="22"/>
          <w:szCs w:val="22"/>
        </w:rPr>
        <w:t>ller</w:t>
      </w:r>
      <w:proofErr w:type="spellEnd"/>
      <w:r w:rsidRPr="0002150C">
        <w:rPr>
          <w:rStyle w:val="iadne"/>
          <w:rFonts w:asciiTheme="minorHAnsi" w:hAnsiTheme="minorHAnsi" w:cstheme="minorHAnsi"/>
          <w:sz w:val="22"/>
          <w:szCs w:val="22"/>
        </w:rPr>
        <w:t>, PhD.  - generálny riaditeľ</w:t>
      </w:r>
      <w:r w:rsidR="00DF160A" w:rsidRPr="0002150C">
        <w:rPr>
          <w:rFonts w:asciiTheme="minorHAnsi" w:hAnsiTheme="minorHAnsi" w:cstheme="minorHAnsi"/>
          <w:sz w:val="22"/>
          <w:szCs w:val="22"/>
        </w:rPr>
        <w:t xml:space="preserve"> </w:t>
      </w:r>
    </w:p>
    <w:p w14:paraId="1D162CD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Bankové spojenie:</w:t>
      </w:r>
      <w:r w:rsidRPr="0002150C">
        <w:rPr>
          <w:rFonts w:asciiTheme="minorHAnsi" w:hAnsiTheme="minorHAnsi" w:cstheme="minorHAnsi"/>
          <w:sz w:val="22"/>
          <w:szCs w:val="22"/>
        </w:rPr>
        <w:tab/>
        <w:t>Štátna pokladnica SR</w:t>
      </w:r>
    </w:p>
    <w:p w14:paraId="76C390C4" w14:textId="77777777" w:rsidR="00DF160A" w:rsidRPr="0002150C" w:rsidRDefault="00DF160A" w:rsidP="00DF160A">
      <w:pPr>
        <w:pStyle w:val="TabulkaText"/>
        <w:rPr>
          <w:rFonts w:asciiTheme="minorHAnsi" w:hAnsiTheme="minorHAnsi" w:cstheme="minorHAnsi"/>
          <w:sz w:val="22"/>
          <w:szCs w:val="22"/>
        </w:rPr>
      </w:pPr>
      <w:r w:rsidRPr="0002150C">
        <w:rPr>
          <w:rFonts w:asciiTheme="minorHAnsi" w:hAnsiTheme="minorHAnsi" w:cstheme="minorHAnsi"/>
          <w:sz w:val="22"/>
          <w:szCs w:val="22"/>
        </w:rPr>
        <w:t>IBAN:</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SK37 8180 0000 0070 0038 9214</w:t>
      </w:r>
    </w:p>
    <w:p w14:paraId="4795ACC8" w14:textId="77777777" w:rsidR="00DF160A" w:rsidRPr="0002150C" w:rsidRDefault="00DF160A" w:rsidP="00DF160A">
      <w:pPr>
        <w:ind w:left="1416" w:firstLine="708"/>
        <w:rPr>
          <w:rFonts w:asciiTheme="minorHAnsi" w:hAnsiTheme="minorHAnsi" w:cstheme="minorHAnsi"/>
          <w:sz w:val="22"/>
          <w:szCs w:val="22"/>
        </w:rPr>
      </w:pPr>
      <w:r w:rsidRPr="0002150C">
        <w:rPr>
          <w:rFonts w:asciiTheme="minorHAnsi" w:hAnsiTheme="minorHAnsi" w:cstheme="minorHAnsi"/>
          <w:sz w:val="22"/>
          <w:szCs w:val="22"/>
        </w:rPr>
        <w:t>SK15 8180 0000 0070 0038 9222</w:t>
      </w:r>
      <w:r w:rsidRPr="0002150C">
        <w:rPr>
          <w:rFonts w:asciiTheme="minorHAnsi" w:hAnsiTheme="minorHAnsi" w:cstheme="minorHAnsi"/>
          <w:sz w:val="22"/>
          <w:szCs w:val="22"/>
        </w:rPr>
        <w:tab/>
      </w:r>
    </w:p>
    <w:p w14:paraId="54125EF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BIC (SWIFT):</w:t>
      </w:r>
      <w:r w:rsidRPr="0002150C">
        <w:rPr>
          <w:rFonts w:asciiTheme="minorHAnsi" w:hAnsiTheme="minorHAnsi" w:cstheme="minorHAnsi"/>
          <w:sz w:val="22"/>
          <w:szCs w:val="22"/>
        </w:rPr>
        <w:tab/>
      </w:r>
      <w:r w:rsidRPr="0002150C">
        <w:rPr>
          <w:rFonts w:asciiTheme="minorHAnsi" w:hAnsiTheme="minorHAnsi" w:cstheme="minorHAnsi"/>
          <w:sz w:val="22"/>
          <w:szCs w:val="22"/>
        </w:rPr>
        <w:tab/>
        <w:t>SPSRSKBA</w:t>
      </w:r>
    </w:p>
    <w:p w14:paraId="5FD2935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Kontaktná</w:t>
      </w:r>
      <w:r w:rsidR="00D4268F" w:rsidRPr="0002150C">
        <w:rPr>
          <w:rFonts w:asciiTheme="minorHAnsi" w:hAnsiTheme="minorHAnsi" w:cstheme="minorHAnsi"/>
          <w:sz w:val="22"/>
          <w:szCs w:val="22"/>
        </w:rPr>
        <w:t xml:space="preserve"> osoba:</w:t>
      </w:r>
      <w:r w:rsidR="00D4268F" w:rsidRPr="0002150C">
        <w:rPr>
          <w:rFonts w:asciiTheme="minorHAnsi" w:hAnsiTheme="minorHAnsi" w:cstheme="minorHAnsi"/>
          <w:sz w:val="22"/>
          <w:szCs w:val="22"/>
        </w:rPr>
        <w:tab/>
        <w:t>Mgr. Zuzana Richterová</w:t>
      </w:r>
    </w:p>
    <w:p w14:paraId="2C6BF189" w14:textId="77777777" w:rsidR="00DF160A" w:rsidRPr="0002150C" w:rsidRDefault="00D4268F" w:rsidP="00DF160A">
      <w:pPr>
        <w:rPr>
          <w:rFonts w:asciiTheme="minorHAnsi" w:hAnsiTheme="minorHAnsi" w:cstheme="minorHAnsi"/>
          <w:sz w:val="22"/>
          <w:szCs w:val="22"/>
        </w:rPr>
      </w:pPr>
      <w:r w:rsidRPr="0002150C">
        <w:rPr>
          <w:rFonts w:asciiTheme="minorHAnsi" w:hAnsiTheme="minorHAnsi" w:cstheme="minorHAnsi"/>
          <w:sz w:val="22"/>
          <w:szCs w:val="22"/>
        </w:rPr>
        <w:t>Telefón:</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Style w:val="iadne"/>
          <w:rFonts w:ascii="Calibri" w:hAnsi="Calibri" w:cs="Calibri"/>
          <w:sz w:val="22"/>
          <w:szCs w:val="22"/>
        </w:rPr>
        <w:t>+421 48 437 41 82</w:t>
      </w:r>
    </w:p>
    <w:p w14:paraId="441DE8B0" w14:textId="77777777" w:rsidR="00DF160A" w:rsidRPr="0002150C" w:rsidRDefault="00DF160A" w:rsidP="00D4268F">
      <w:pPr>
        <w:rPr>
          <w:rFonts w:asciiTheme="minorHAnsi" w:hAnsiTheme="minorHAnsi" w:cstheme="minorHAnsi"/>
          <w:sz w:val="22"/>
          <w:szCs w:val="22"/>
        </w:rPr>
      </w:pPr>
      <w:r w:rsidRPr="0002150C">
        <w:rPr>
          <w:rFonts w:asciiTheme="minorHAnsi" w:hAnsiTheme="minorHAnsi" w:cstheme="minorHAnsi"/>
          <w:sz w:val="22"/>
          <w:szCs w:val="22"/>
        </w:rPr>
        <w:t>E-mail: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D4268F" w:rsidRPr="0002150C">
        <w:rPr>
          <w:rStyle w:val="Hyperlink0"/>
          <w:rFonts w:ascii="Calibri" w:hAnsi="Calibri" w:cs="Calibri"/>
          <w:sz w:val="22"/>
          <w:szCs w:val="22"/>
        </w:rPr>
        <w:t>zuzana.richterova@sazp.sk</w:t>
      </w:r>
    </w:p>
    <w:p w14:paraId="4A74928F" w14:textId="77777777" w:rsidR="00420417" w:rsidRPr="0002150C" w:rsidRDefault="00420417" w:rsidP="00420417">
      <w:pPr>
        <w:rPr>
          <w:rFonts w:asciiTheme="minorHAnsi" w:hAnsiTheme="minorHAnsi" w:cstheme="minorHAnsi"/>
          <w:sz w:val="22"/>
          <w:szCs w:val="22"/>
        </w:rPr>
      </w:pPr>
    </w:p>
    <w:p w14:paraId="752763FE"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2. Predmet zákazky</w:t>
      </w:r>
    </w:p>
    <w:p w14:paraId="033404A2"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p>
    <w:p w14:paraId="7DA269FA"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 xml:space="preserve">2.1. Názov predmetu zákazky: </w:t>
      </w:r>
    </w:p>
    <w:p w14:paraId="5AC8A5B0" w14:textId="77777777" w:rsidR="00420417" w:rsidRPr="0002150C" w:rsidRDefault="00420417" w:rsidP="00420417">
      <w:pPr>
        <w:jc w:val="both"/>
        <w:rPr>
          <w:rFonts w:asciiTheme="minorHAnsi" w:hAnsiTheme="minorHAnsi" w:cstheme="minorHAnsi"/>
          <w:sz w:val="22"/>
          <w:szCs w:val="22"/>
        </w:rPr>
      </w:pPr>
      <w:r w:rsidRPr="0002150C">
        <w:rPr>
          <w:rFonts w:asciiTheme="minorHAnsi" w:hAnsiTheme="minorHAnsi" w:cstheme="minorHAnsi"/>
          <w:sz w:val="22"/>
          <w:szCs w:val="22"/>
        </w:rPr>
        <w:t>Právne služby</w:t>
      </w:r>
    </w:p>
    <w:p w14:paraId="5E894A3F" w14:textId="77777777" w:rsidR="00420417" w:rsidRPr="0002150C" w:rsidRDefault="00420417" w:rsidP="00420417">
      <w:pPr>
        <w:jc w:val="both"/>
        <w:rPr>
          <w:rFonts w:asciiTheme="minorHAnsi" w:hAnsiTheme="minorHAnsi" w:cstheme="minorHAnsi"/>
          <w:sz w:val="22"/>
          <w:szCs w:val="22"/>
        </w:rPr>
      </w:pPr>
    </w:p>
    <w:p w14:paraId="53F22FA6"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 xml:space="preserve">2.2. Opis predmetu zákazky: </w:t>
      </w:r>
    </w:p>
    <w:p w14:paraId="0D1AC834" w14:textId="77777777" w:rsidR="00420417" w:rsidRPr="0002150C" w:rsidRDefault="00420417" w:rsidP="00420417">
      <w:pPr>
        <w:autoSpaceDE w:val="0"/>
        <w:autoSpaceDN w:val="0"/>
        <w:adjustRightInd w:val="0"/>
        <w:ind w:left="45"/>
        <w:jc w:val="both"/>
        <w:rPr>
          <w:rFonts w:asciiTheme="minorHAnsi" w:hAnsiTheme="minorHAnsi" w:cstheme="minorHAnsi"/>
          <w:sz w:val="22"/>
          <w:szCs w:val="22"/>
        </w:rPr>
      </w:pPr>
      <w:r w:rsidRPr="0002150C">
        <w:rPr>
          <w:rFonts w:asciiTheme="minorHAnsi" w:hAnsiTheme="minorHAnsi" w:cstheme="minorHAnsi"/>
          <w:sz w:val="22"/>
          <w:szCs w:val="22"/>
        </w:rPr>
        <w:t>Predmetom zákazky je poskytovanie právnych služieb ohľadne skutočností identifikovaných klientom, najmä spisovanie listín o právnych úkonoch, zmlúv, dohôd a vypracúvanie právnych rozborov, analýz a stanovísk ohľadne právnych skutočností identifikovaných klientom. Obstarávateľská organizácia požaduje právne služby v oblasti práva Európskej únie, občianskeho práva, obchodného práva, správneho práva</w:t>
      </w:r>
      <w:r w:rsidR="004E2595" w:rsidRPr="0002150C">
        <w:rPr>
          <w:rFonts w:asciiTheme="minorHAnsi" w:hAnsiTheme="minorHAnsi" w:cstheme="minorHAnsi"/>
          <w:sz w:val="22"/>
          <w:szCs w:val="22"/>
        </w:rPr>
        <w:t xml:space="preserve">, </w:t>
      </w:r>
      <w:r w:rsidR="00EF3783" w:rsidRPr="0002150C">
        <w:rPr>
          <w:rFonts w:asciiTheme="minorHAnsi" w:hAnsiTheme="minorHAnsi" w:cstheme="minorHAnsi"/>
          <w:sz w:val="22"/>
          <w:szCs w:val="22"/>
        </w:rPr>
        <w:t xml:space="preserve">stavebného práva, vodného práva, poľnohospodárskeho práva, práva životného prostredia, </w:t>
      </w:r>
      <w:r w:rsidR="004E2595" w:rsidRPr="0002150C">
        <w:rPr>
          <w:rFonts w:asciiTheme="minorHAnsi" w:hAnsiTheme="minorHAnsi" w:cstheme="minorHAnsi"/>
          <w:sz w:val="22"/>
          <w:szCs w:val="22"/>
        </w:rPr>
        <w:t xml:space="preserve">práva </w:t>
      </w:r>
      <w:r w:rsidRPr="0002150C">
        <w:rPr>
          <w:rFonts w:asciiTheme="minorHAnsi" w:hAnsiTheme="minorHAnsi" w:cstheme="minorHAnsi"/>
          <w:sz w:val="22"/>
          <w:szCs w:val="22"/>
        </w:rPr>
        <w:t>verejné</w:t>
      </w:r>
      <w:r w:rsidR="004E2595" w:rsidRPr="0002150C">
        <w:rPr>
          <w:rFonts w:asciiTheme="minorHAnsi" w:hAnsiTheme="minorHAnsi" w:cstheme="minorHAnsi"/>
          <w:sz w:val="22"/>
          <w:szCs w:val="22"/>
        </w:rPr>
        <w:t>ho</w:t>
      </w:r>
      <w:r w:rsidRPr="0002150C">
        <w:rPr>
          <w:rFonts w:asciiTheme="minorHAnsi" w:hAnsiTheme="minorHAnsi" w:cstheme="minorHAnsi"/>
          <w:sz w:val="22"/>
          <w:szCs w:val="22"/>
        </w:rPr>
        <w:t xml:space="preserve"> obstarávani</w:t>
      </w:r>
      <w:r w:rsidR="004E2595" w:rsidRPr="0002150C">
        <w:rPr>
          <w:rFonts w:asciiTheme="minorHAnsi" w:hAnsiTheme="minorHAnsi" w:cstheme="minorHAnsi"/>
          <w:sz w:val="22"/>
          <w:szCs w:val="22"/>
        </w:rPr>
        <w:t>a</w:t>
      </w:r>
      <w:r w:rsidRPr="0002150C">
        <w:rPr>
          <w:rFonts w:asciiTheme="minorHAnsi" w:hAnsiTheme="minorHAnsi" w:cstheme="minorHAnsi"/>
          <w:sz w:val="22"/>
          <w:szCs w:val="22"/>
        </w:rPr>
        <w:t>, pracovného práva, práv</w:t>
      </w:r>
      <w:r w:rsidR="00635266" w:rsidRPr="0002150C">
        <w:rPr>
          <w:rFonts w:asciiTheme="minorHAnsi" w:hAnsiTheme="minorHAnsi" w:cstheme="minorHAnsi"/>
          <w:sz w:val="22"/>
          <w:szCs w:val="22"/>
        </w:rPr>
        <w:t>a</w:t>
      </w:r>
      <w:r w:rsidRPr="0002150C">
        <w:rPr>
          <w:rFonts w:asciiTheme="minorHAnsi" w:hAnsiTheme="minorHAnsi" w:cstheme="minorHAnsi"/>
          <w:sz w:val="22"/>
          <w:szCs w:val="22"/>
        </w:rPr>
        <w:t xml:space="preserve"> duševného vlastníctva a medzinárodného práva</w:t>
      </w:r>
      <w:r w:rsidR="006960B4" w:rsidRPr="0002150C">
        <w:rPr>
          <w:rFonts w:asciiTheme="minorHAnsi" w:hAnsiTheme="minorHAnsi" w:cstheme="minorHAnsi"/>
          <w:sz w:val="22"/>
          <w:szCs w:val="22"/>
        </w:rPr>
        <w:t>, vrátane poskytovania právnych služieb v sporovej agende v týchto oblastiach práva</w:t>
      </w:r>
      <w:r w:rsidRPr="0002150C">
        <w:rPr>
          <w:rFonts w:asciiTheme="minorHAnsi" w:hAnsiTheme="minorHAnsi" w:cstheme="minorHAnsi"/>
          <w:sz w:val="22"/>
          <w:szCs w:val="22"/>
        </w:rPr>
        <w:t>. Podrobná špecifikácia je bližšie uvedená v prílohe č. 1 – Opis predmetu zákazky.</w:t>
      </w:r>
    </w:p>
    <w:p w14:paraId="577F1EA6" w14:textId="77777777" w:rsidR="00420417" w:rsidRPr="0002150C" w:rsidRDefault="00420417" w:rsidP="00420417">
      <w:pPr>
        <w:autoSpaceDE w:val="0"/>
        <w:autoSpaceDN w:val="0"/>
        <w:adjustRightInd w:val="0"/>
        <w:ind w:left="45"/>
        <w:jc w:val="both"/>
        <w:rPr>
          <w:rFonts w:asciiTheme="minorHAnsi" w:hAnsiTheme="minorHAnsi" w:cstheme="minorHAnsi"/>
          <w:sz w:val="22"/>
          <w:szCs w:val="22"/>
        </w:rPr>
      </w:pPr>
    </w:p>
    <w:p w14:paraId="42C7A324" w14:textId="77777777" w:rsidR="00420417" w:rsidRPr="0002150C" w:rsidRDefault="00420417" w:rsidP="00420417">
      <w:pPr>
        <w:shd w:val="clear" w:color="auto" w:fill="FFFFFF"/>
        <w:rPr>
          <w:rFonts w:asciiTheme="minorHAnsi" w:hAnsiTheme="minorHAnsi" w:cstheme="minorHAnsi"/>
          <w:b/>
          <w:bCs/>
          <w:color w:val="000000"/>
          <w:sz w:val="22"/>
          <w:szCs w:val="22"/>
        </w:rPr>
      </w:pPr>
      <w:r w:rsidRPr="0002150C">
        <w:rPr>
          <w:rFonts w:asciiTheme="minorHAnsi" w:hAnsiTheme="minorHAnsi" w:cstheme="minorHAnsi"/>
          <w:b/>
          <w:bCs/>
          <w:color w:val="000000"/>
          <w:sz w:val="22"/>
          <w:szCs w:val="22"/>
        </w:rPr>
        <w:t>2.3. Požadovaný rozsah plnenia:</w:t>
      </w:r>
    </w:p>
    <w:p w14:paraId="7FCA77F0" w14:textId="77777777" w:rsidR="00420417" w:rsidRPr="0002150C" w:rsidRDefault="00420417" w:rsidP="00420417">
      <w:pPr>
        <w:autoSpaceDE w:val="0"/>
        <w:autoSpaceDN w:val="0"/>
        <w:adjustRightInd w:val="0"/>
        <w:jc w:val="both"/>
        <w:rPr>
          <w:rFonts w:asciiTheme="minorHAnsi" w:hAnsiTheme="minorHAnsi" w:cstheme="minorHAnsi"/>
          <w:sz w:val="22"/>
          <w:szCs w:val="22"/>
        </w:rPr>
      </w:pPr>
      <w:r w:rsidRPr="0002150C">
        <w:rPr>
          <w:rFonts w:asciiTheme="minorHAnsi" w:hAnsiTheme="minorHAnsi" w:cstheme="minorHAnsi"/>
          <w:sz w:val="22"/>
          <w:szCs w:val="22"/>
        </w:rPr>
        <w:t xml:space="preserve">Rozsah plnenia je uvedený v prílohe č. 1 – Opis predmetu zákazky. </w:t>
      </w:r>
    </w:p>
    <w:p w14:paraId="1568268E" w14:textId="77777777" w:rsidR="00420417" w:rsidRPr="0002150C" w:rsidRDefault="00420417" w:rsidP="00420417">
      <w:pPr>
        <w:autoSpaceDE w:val="0"/>
        <w:autoSpaceDN w:val="0"/>
        <w:adjustRightInd w:val="0"/>
        <w:jc w:val="both"/>
        <w:rPr>
          <w:rFonts w:asciiTheme="minorHAnsi" w:hAnsiTheme="minorHAnsi" w:cstheme="minorHAnsi"/>
          <w:sz w:val="22"/>
          <w:szCs w:val="22"/>
        </w:rPr>
      </w:pPr>
    </w:p>
    <w:p w14:paraId="579BCC82" w14:textId="14F05CF9" w:rsidR="00EF42DC" w:rsidRPr="0002150C" w:rsidRDefault="00EF42DC" w:rsidP="00420417">
      <w:pPr>
        <w:autoSpaceDE w:val="0"/>
        <w:autoSpaceDN w:val="0"/>
        <w:adjustRightInd w:val="0"/>
        <w:jc w:val="both"/>
        <w:rPr>
          <w:rFonts w:asciiTheme="minorHAnsi" w:hAnsiTheme="minorHAnsi" w:cstheme="minorHAnsi"/>
          <w:sz w:val="22"/>
          <w:szCs w:val="22"/>
        </w:rPr>
      </w:pPr>
    </w:p>
    <w:p w14:paraId="0F01768A" w14:textId="77777777" w:rsidR="00EF42DC" w:rsidRPr="00D4268F" w:rsidRDefault="00EF42DC" w:rsidP="00420417">
      <w:pPr>
        <w:autoSpaceDE w:val="0"/>
        <w:autoSpaceDN w:val="0"/>
        <w:adjustRightInd w:val="0"/>
        <w:jc w:val="both"/>
        <w:rPr>
          <w:rFonts w:asciiTheme="minorHAnsi" w:hAnsiTheme="minorHAnsi" w:cstheme="minorHAnsi"/>
        </w:rPr>
      </w:pPr>
    </w:p>
    <w:p w14:paraId="462D4168" w14:textId="77777777" w:rsidR="00EF42DC" w:rsidRPr="00D4268F" w:rsidRDefault="00EF42DC" w:rsidP="00420417">
      <w:pPr>
        <w:autoSpaceDE w:val="0"/>
        <w:autoSpaceDN w:val="0"/>
        <w:adjustRightInd w:val="0"/>
        <w:jc w:val="both"/>
        <w:rPr>
          <w:rFonts w:asciiTheme="minorHAnsi" w:hAnsiTheme="minorHAnsi" w:cstheme="minorHAnsi"/>
        </w:rPr>
      </w:pPr>
    </w:p>
    <w:p w14:paraId="5133123D" w14:textId="77777777" w:rsidR="0002150C" w:rsidRDefault="0002150C" w:rsidP="00420417">
      <w:pPr>
        <w:jc w:val="both"/>
        <w:rPr>
          <w:rFonts w:asciiTheme="minorHAnsi" w:hAnsiTheme="minorHAnsi" w:cstheme="minorHAnsi"/>
          <w:b/>
        </w:rPr>
      </w:pPr>
    </w:p>
    <w:p w14:paraId="2F4F97BC" w14:textId="77777777" w:rsidR="0002150C" w:rsidRDefault="0002150C" w:rsidP="00420417">
      <w:pPr>
        <w:jc w:val="both"/>
        <w:rPr>
          <w:rFonts w:asciiTheme="minorHAnsi" w:hAnsiTheme="minorHAnsi" w:cstheme="minorHAnsi"/>
          <w:b/>
        </w:rPr>
      </w:pPr>
    </w:p>
    <w:p w14:paraId="1B7CDE8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b/>
          <w:sz w:val="22"/>
          <w:szCs w:val="22"/>
        </w:rPr>
        <w:lastRenderedPageBreak/>
        <w:t>3.</w:t>
      </w:r>
      <w:r w:rsidRPr="00D3517F">
        <w:rPr>
          <w:rFonts w:asciiTheme="minorHAnsi" w:hAnsiTheme="minorHAnsi" w:cstheme="minorHAnsi"/>
          <w:sz w:val="22"/>
          <w:szCs w:val="22"/>
        </w:rPr>
        <w:t xml:space="preserve"> </w:t>
      </w:r>
      <w:r w:rsidRPr="00D3517F">
        <w:rPr>
          <w:rFonts w:asciiTheme="minorHAnsi" w:hAnsiTheme="minorHAnsi" w:cstheme="minorHAnsi"/>
          <w:b/>
          <w:sz w:val="22"/>
          <w:szCs w:val="22"/>
        </w:rPr>
        <w:t>Miesto a lehota poskytnutia predmetu zákazky</w:t>
      </w:r>
    </w:p>
    <w:p w14:paraId="207131EA" w14:textId="77777777" w:rsidR="00420417" w:rsidRPr="00D3517F" w:rsidRDefault="00420417" w:rsidP="00420417">
      <w:pPr>
        <w:jc w:val="both"/>
        <w:rPr>
          <w:rFonts w:asciiTheme="minorHAnsi" w:hAnsiTheme="minorHAnsi" w:cstheme="minorHAnsi"/>
          <w:sz w:val="22"/>
          <w:szCs w:val="22"/>
        </w:rPr>
      </w:pPr>
    </w:p>
    <w:p w14:paraId="3194AE2F" w14:textId="77777777" w:rsidR="00420417" w:rsidRPr="00D3517F" w:rsidRDefault="00420417" w:rsidP="00420417">
      <w:pPr>
        <w:jc w:val="both"/>
        <w:rPr>
          <w:rFonts w:asciiTheme="minorHAnsi" w:hAnsiTheme="minorHAnsi" w:cstheme="minorHAnsi"/>
          <w:b/>
          <w:sz w:val="22"/>
          <w:szCs w:val="22"/>
        </w:rPr>
      </w:pPr>
      <w:r w:rsidRPr="00D3517F">
        <w:rPr>
          <w:rFonts w:asciiTheme="minorHAnsi" w:hAnsiTheme="minorHAnsi" w:cstheme="minorHAnsi"/>
          <w:b/>
          <w:sz w:val="22"/>
          <w:szCs w:val="22"/>
        </w:rPr>
        <w:t xml:space="preserve">3.1. Miesto dodania predmetu zákazky: </w:t>
      </w:r>
    </w:p>
    <w:p w14:paraId="2FEB0230"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Pozri príloha č. 1 – Opis predmetu zákazky. </w:t>
      </w:r>
    </w:p>
    <w:p w14:paraId="65BFBF5B" w14:textId="77777777" w:rsidR="00DF160A" w:rsidRPr="00D3517F" w:rsidRDefault="00DF160A" w:rsidP="00420417">
      <w:pPr>
        <w:jc w:val="both"/>
        <w:rPr>
          <w:rFonts w:asciiTheme="minorHAnsi" w:hAnsiTheme="minorHAnsi" w:cstheme="minorHAnsi"/>
          <w:sz w:val="22"/>
          <w:szCs w:val="22"/>
        </w:rPr>
      </w:pPr>
    </w:p>
    <w:p w14:paraId="081CF0AF"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b/>
          <w:sz w:val="22"/>
          <w:szCs w:val="22"/>
        </w:rPr>
        <w:t>3.2.</w:t>
      </w:r>
      <w:r w:rsidRPr="00D3517F">
        <w:rPr>
          <w:rFonts w:asciiTheme="minorHAnsi" w:hAnsiTheme="minorHAnsi" w:cstheme="minorHAnsi"/>
          <w:sz w:val="22"/>
          <w:szCs w:val="22"/>
        </w:rPr>
        <w:t xml:space="preserve"> </w:t>
      </w:r>
      <w:r w:rsidR="00660DCC" w:rsidRPr="00D3517F">
        <w:rPr>
          <w:rFonts w:asciiTheme="minorHAnsi" w:hAnsiTheme="minorHAnsi" w:cstheme="minorHAnsi"/>
          <w:b/>
          <w:sz w:val="22"/>
          <w:szCs w:val="22"/>
        </w:rPr>
        <w:t>Trvanie dohody</w:t>
      </w:r>
      <w:r w:rsidRPr="00D3517F">
        <w:rPr>
          <w:rFonts w:asciiTheme="minorHAnsi" w:hAnsiTheme="minorHAnsi" w:cstheme="minorHAnsi"/>
          <w:b/>
          <w:sz w:val="22"/>
          <w:szCs w:val="22"/>
        </w:rPr>
        <w:t xml:space="preserve"> alebo lehoty uskutočnenia:</w:t>
      </w:r>
      <w:r w:rsidRPr="00D3517F">
        <w:rPr>
          <w:rFonts w:asciiTheme="minorHAnsi" w:hAnsiTheme="minorHAnsi" w:cstheme="minorHAnsi"/>
          <w:sz w:val="22"/>
          <w:szCs w:val="22"/>
        </w:rPr>
        <w:t xml:space="preserve"> </w:t>
      </w:r>
    </w:p>
    <w:p w14:paraId="594A2F42" w14:textId="77777777" w:rsidR="00F61A24" w:rsidRPr="00D3517F" w:rsidRDefault="00D4268F" w:rsidP="00344872">
      <w:pPr>
        <w:pStyle w:val="Zkladntext21"/>
        <w:shd w:val="clear" w:color="auto" w:fill="auto"/>
        <w:spacing w:before="0" w:after="0"/>
        <w:ind w:left="20" w:firstLine="0"/>
        <w:rPr>
          <w:rFonts w:asciiTheme="minorHAnsi" w:hAnsiTheme="minorHAnsi" w:cstheme="minorHAnsi"/>
        </w:rPr>
      </w:pPr>
      <w:r w:rsidRPr="00D3517F">
        <w:rPr>
          <w:rFonts w:asciiTheme="minorHAnsi" w:hAnsiTheme="minorHAnsi" w:cstheme="minorHAnsi"/>
        </w:rPr>
        <w:t>Rámcová dohoda</w:t>
      </w:r>
      <w:r w:rsidR="00420417" w:rsidRPr="00D3517F">
        <w:rPr>
          <w:rFonts w:asciiTheme="minorHAnsi" w:hAnsiTheme="minorHAnsi" w:cstheme="minorHAnsi"/>
        </w:rPr>
        <w:t xml:space="preserve"> na poskytovanie právnych služieb bude uzatvorená</w:t>
      </w:r>
      <w:r w:rsidRPr="00D3517F">
        <w:rPr>
          <w:rFonts w:asciiTheme="minorHAnsi" w:hAnsiTheme="minorHAnsi" w:cstheme="minorHAnsi"/>
        </w:rPr>
        <w:t xml:space="preserve"> na štyri roky, alebo do</w:t>
      </w:r>
      <w:r w:rsidR="00F61A24" w:rsidRPr="00D3517F">
        <w:rPr>
          <w:rFonts w:asciiTheme="minorHAnsi" w:hAnsiTheme="minorHAnsi" w:cstheme="minorHAnsi"/>
        </w:rPr>
        <w:t xml:space="preserve"> vyčerpania finančného limitu</w:t>
      </w:r>
      <w:r w:rsidR="00420417" w:rsidRPr="00D3517F">
        <w:rPr>
          <w:rFonts w:asciiTheme="minorHAnsi" w:hAnsiTheme="minorHAnsi" w:cstheme="minorHAnsi"/>
        </w:rPr>
        <w:t xml:space="preserve"> </w:t>
      </w:r>
      <w:r w:rsidRPr="00D3517F">
        <w:rPr>
          <w:rFonts w:asciiTheme="minorHAnsi" w:hAnsiTheme="minorHAnsi" w:cstheme="minorHAnsi"/>
        </w:rPr>
        <w:t>259 999</w:t>
      </w:r>
      <w:r w:rsidR="00F61A24" w:rsidRPr="00D3517F">
        <w:rPr>
          <w:rFonts w:asciiTheme="minorHAnsi" w:hAnsiTheme="minorHAnsi" w:cstheme="minorHAnsi"/>
        </w:rPr>
        <w:t>,</w:t>
      </w:r>
      <w:r w:rsidRPr="00D3517F">
        <w:rPr>
          <w:rFonts w:asciiTheme="minorHAnsi" w:hAnsiTheme="minorHAnsi" w:cstheme="minorHAnsi"/>
        </w:rPr>
        <w:t>00</w:t>
      </w:r>
      <w:r w:rsidR="00344872" w:rsidRPr="00D3517F">
        <w:rPr>
          <w:rFonts w:asciiTheme="minorHAnsi" w:hAnsiTheme="minorHAnsi" w:cstheme="minorHAnsi"/>
        </w:rPr>
        <w:t>,</w:t>
      </w:r>
      <w:r w:rsidRPr="00D3517F">
        <w:rPr>
          <w:rFonts w:asciiTheme="minorHAnsi" w:hAnsiTheme="minorHAnsi" w:cstheme="minorHAnsi"/>
        </w:rPr>
        <w:t xml:space="preserve"> </w:t>
      </w:r>
      <w:r w:rsidR="00344872" w:rsidRPr="00D3517F">
        <w:rPr>
          <w:rFonts w:asciiTheme="minorHAnsi" w:hAnsiTheme="minorHAnsi" w:cstheme="minorHAnsi"/>
        </w:rPr>
        <w:t xml:space="preserve">- EUR bez DPH </w:t>
      </w:r>
      <w:r w:rsidR="00F61A24" w:rsidRPr="00D3517F">
        <w:rPr>
          <w:rFonts w:asciiTheme="minorHAnsi" w:hAnsiTheme="minorHAnsi" w:cstheme="minorHAnsi"/>
        </w:rPr>
        <w:t>od n</w:t>
      </w:r>
      <w:r w:rsidR="00660DCC" w:rsidRPr="00D3517F">
        <w:rPr>
          <w:rFonts w:asciiTheme="minorHAnsi" w:hAnsiTheme="minorHAnsi" w:cstheme="minorHAnsi"/>
        </w:rPr>
        <w:t>adobudnutia účinnosti dohody</w:t>
      </w:r>
      <w:r w:rsidR="00F61A24" w:rsidRPr="00D3517F">
        <w:rPr>
          <w:rFonts w:asciiTheme="minorHAnsi" w:hAnsiTheme="minorHAnsi" w:cstheme="minorHAnsi"/>
        </w:rPr>
        <w:t>.</w:t>
      </w:r>
    </w:p>
    <w:p w14:paraId="0E03CDF9" w14:textId="77777777" w:rsidR="000B57BC" w:rsidRPr="00D3517F" w:rsidRDefault="000B57BC" w:rsidP="00420417">
      <w:pPr>
        <w:jc w:val="both"/>
        <w:rPr>
          <w:rFonts w:asciiTheme="minorHAnsi" w:hAnsiTheme="minorHAnsi" w:cstheme="minorHAnsi"/>
          <w:sz w:val="22"/>
          <w:szCs w:val="22"/>
        </w:rPr>
      </w:pPr>
    </w:p>
    <w:p w14:paraId="43017883" w14:textId="77777777" w:rsidR="00420417" w:rsidRPr="00D3517F" w:rsidRDefault="00420417"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Zdroj finančných prostriedkov</w:t>
      </w:r>
    </w:p>
    <w:p w14:paraId="2A791621"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Predmet zákazky bude financova</w:t>
      </w:r>
      <w:r w:rsidR="00344872" w:rsidRPr="00D3517F">
        <w:rPr>
          <w:rFonts w:asciiTheme="minorHAnsi" w:hAnsiTheme="minorHAnsi" w:cstheme="minorHAnsi"/>
          <w:sz w:val="22"/>
          <w:szCs w:val="22"/>
        </w:rPr>
        <w:t>ný z finančných prostriedkov EÚ a prostriedkov Verejného obstarávateľa.</w:t>
      </w:r>
    </w:p>
    <w:p w14:paraId="0252AFFB"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Na tento predmet zákazky je určený rozpočet max. vo výške </w:t>
      </w:r>
      <w:r w:rsidR="00344872" w:rsidRPr="00D3517F">
        <w:rPr>
          <w:rFonts w:asciiTheme="minorHAnsi" w:hAnsiTheme="minorHAnsi" w:cstheme="minorHAnsi"/>
          <w:sz w:val="22"/>
          <w:szCs w:val="22"/>
        </w:rPr>
        <w:t>259 999,00</w:t>
      </w:r>
      <w:r w:rsidRPr="00D3517F">
        <w:rPr>
          <w:rFonts w:asciiTheme="minorHAnsi" w:hAnsiTheme="minorHAnsi" w:cstheme="minorHAnsi"/>
          <w:sz w:val="22"/>
          <w:szCs w:val="22"/>
        </w:rPr>
        <w:t xml:space="preserve">,- EUR bez DPH. </w:t>
      </w:r>
    </w:p>
    <w:p w14:paraId="3935E84E" w14:textId="77777777" w:rsidR="00420417" w:rsidRPr="00D3517F" w:rsidRDefault="00420417" w:rsidP="00420417">
      <w:pPr>
        <w:jc w:val="both"/>
        <w:rPr>
          <w:rFonts w:asciiTheme="minorHAnsi" w:hAnsiTheme="minorHAnsi" w:cstheme="minorHAnsi"/>
          <w:sz w:val="22"/>
          <w:szCs w:val="22"/>
        </w:rPr>
      </w:pPr>
    </w:p>
    <w:p w14:paraId="641DD40C" w14:textId="77777777" w:rsidR="00420417" w:rsidRPr="00D3517F" w:rsidRDefault="00660DCC"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Dohoda</w:t>
      </w:r>
    </w:p>
    <w:p w14:paraId="675CCDCA" w14:textId="77777777" w:rsidR="00420417" w:rsidRPr="00D3517F" w:rsidRDefault="00420417" w:rsidP="00420417">
      <w:pPr>
        <w:jc w:val="both"/>
        <w:rPr>
          <w:rFonts w:asciiTheme="minorHAnsi" w:hAnsiTheme="minorHAnsi" w:cstheme="minorHAnsi"/>
          <w:sz w:val="22"/>
          <w:szCs w:val="22"/>
        </w:rPr>
      </w:pPr>
    </w:p>
    <w:p w14:paraId="6E4F9AC4" w14:textId="77777777" w:rsidR="00CF2B52" w:rsidRPr="00D3517F" w:rsidRDefault="006F02CC" w:rsidP="008641D0">
      <w:pPr>
        <w:numPr>
          <w:ilvl w:val="1"/>
          <w:numId w:val="1"/>
        </w:numPr>
        <w:jc w:val="both"/>
        <w:rPr>
          <w:rFonts w:asciiTheme="minorHAnsi" w:hAnsiTheme="minorHAnsi" w:cstheme="minorHAnsi"/>
          <w:sz w:val="22"/>
          <w:szCs w:val="22"/>
        </w:rPr>
      </w:pPr>
      <w:r w:rsidRPr="00D3517F">
        <w:rPr>
          <w:rFonts w:asciiTheme="minorHAnsi" w:hAnsiTheme="minorHAnsi" w:cstheme="minorHAnsi"/>
          <w:sz w:val="22"/>
          <w:szCs w:val="22"/>
        </w:rPr>
        <w:t>Typ dohody</w:t>
      </w:r>
      <w:r w:rsidR="00420417" w:rsidRPr="00D3517F">
        <w:rPr>
          <w:rFonts w:asciiTheme="minorHAnsi" w:hAnsiTheme="minorHAnsi" w:cstheme="minorHAnsi"/>
          <w:sz w:val="22"/>
          <w:szCs w:val="22"/>
        </w:rPr>
        <w:t xml:space="preserve"> na posk</w:t>
      </w:r>
      <w:r w:rsidR="00344872" w:rsidRPr="00D3517F">
        <w:rPr>
          <w:rFonts w:asciiTheme="minorHAnsi" w:hAnsiTheme="minorHAnsi" w:cstheme="minorHAnsi"/>
          <w:sz w:val="22"/>
          <w:szCs w:val="22"/>
        </w:rPr>
        <w:t xml:space="preserve">ytnutie predmetu zákazky: Rámcová dohoda </w:t>
      </w:r>
      <w:r w:rsidR="00420417" w:rsidRPr="00D3517F">
        <w:rPr>
          <w:rFonts w:asciiTheme="minorHAnsi" w:hAnsiTheme="minorHAnsi" w:cstheme="minorHAnsi"/>
          <w:sz w:val="22"/>
          <w:szCs w:val="22"/>
        </w:rPr>
        <w:t>o poskytovaní právnych služieb uzavretá podľa</w:t>
      </w:r>
      <w:r w:rsidR="00CF2B52" w:rsidRPr="00D3517F">
        <w:rPr>
          <w:rFonts w:asciiTheme="minorHAnsi" w:hAnsiTheme="minorHAnsi" w:cstheme="minorHAnsi"/>
          <w:sz w:val="22"/>
          <w:szCs w:val="22"/>
        </w:rPr>
        <w:t xml:space="preserve"> zákona č. 586/2003 Z. z. o advokácii v znení neskorších predpisov a Vyhlášky MS SR č. 655/2004 Z. z. o odmenách a náhradách advokátov za poskytnutie právnych služieb</w:t>
      </w:r>
      <w:r w:rsidR="00344872" w:rsidRPr="00D3517F">
        <w:rPr>
          <w:rFonts w:asciiTheme="minorHAnsi" w:hAnsiTheme="minorHAnsi" w:cstheme="minorHAnsi"/>
          <w:sz w:val="22"/>
          <w:szCs w:val="22"/>
        </w:rPr>
        <w:t>.</w:t>
      </w:r>
    </w:p>
    <w:p w14:paraId="7EF14FFA" w14:textId="77777777" w:rsidR="00CF2B52" w:rsidRPr="00D3517F" w:rsidRDefault="00CF2B52" w:rsidP="008641D0">
      <w:pPr>
        <w:ind w:left="360"/>
        <w:jc w:val="both"/>
        <w:rPr>
          <w:rFonts w:asciiTheme="minorHAnsi" w:hAnsiTheme="minorHAnsi" w:cstheme="minorHAnsi"/>
          <w:sz w:val="22"/>
          <w:szCs w:val="22"/>
        </w:rPr>
      </w:pPr>
    </w:p>
    <w:p w14:paraId="0A9636EA" w14:textId="77777777" w:rsidR="00420417" w:rsidRPr="00D3517F" w:rsidRDefault="006F02CC" w:rsidP="00420417">
      <w:pPr>
        <w:numPr>
          <w:ilvl w:val="1"/>
          <w:numId w:val="1"/>
        </w:numPr>
        <w:jc w:val="both"/>
        <w:rPr>
          <w:rFonts w:asciiTheme="minorHAnsi" w:hAnsiTheme="minorHAnsi" w:cstheme="minorHAnsi"/>
          <w:sz w:val="22"/>
          <w:szCs w:val="22"/>
        </w:rPr>
      </w:pPr>
      <w:r w:rsidRPr="00D3517F">
        <w:rPr>
          <w:rFonts w:asciiTheme="minorHAnsi" w:hAnsiTheme="minorHAnsi" w:cstheme="minorHAnsi"/>
          <w:sz w:val="22"/>
          <w:szCs w:val="22"/>
        </w:rPr>
        <w:t>Návrh dohody</w:t>
      </w:r>
      <w:r w:rsidR="00420417" w:rsidRPr="00D3517F">
        <w:rPr>
          <w:rFonts w:asciiTheme="minorHAnsi" w:hAnsiTheme="minorHAnsi" w:cstheme="minorHAnsi"/>
          <w:sz w:val="22"/>
          <w:szCs w:val="22"/>
        </w:rPr>
        <w:t xml:space="preserve"> tvorí prílohu č. 4 tejto výzvy a v editovateľnej podobe je možné si ju vyžiadať od kontaktnej osoby obstarávateľskej organizácie uvedenej v bode 1 tejto výzvy.</w:t>
      </w:r>
    </w:p>
    <w:p w14:paraId="3FC563AF" w14:textId="77777777" w:rsidR="00420417" w:rsidRPr="00D3517F" w:rsidRDefault="00420417" w:rsidP="00420417">
      <w:pPr>
        <w:ind w:hanging="142"/>
        <w:jc w:val="both"/>
        <w:rPr>
          <w:rFonts w:asciiTheme="minorHAnsi" w:hAnsiTheme="minorHAnsi" w:cstheme="minorHAnsi"/>
          <w:b/>
          <w:bCs/>
          <w:sz w:val="22"/>
          <w:szCs w:val="22"/>
        </w:rPr>
      </w:pPr>
    </w:p>
    <w:p w14:paraId="128DFEA7" w14:textId="77777777" w:rsidR="00420417" w:rsidRPr="00D3517F" w:rsidRDefault="00420417"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Príprava a obsah ponuky</w:t>
      </w:r>
    </w:p>
    <w:p w14:paraId="6C6F0A7B" w14:textId="77777777" w:rsidR="00420417" w:rsidRPr="00D3517F" w:rsidRDefault="00420417" w:rsidP="00420417">
      <w:pPr>
        <w:jc w:val="both"/>
        <w:rPr>
          <w:rFonts w:asciiTheme="minorHAnsi" w:hAnsiTheme="minorHAnsi" w:cstheme="minorHAnsi"/>
          <w:b/>
          <w:sz w:val="22"/>
          <w:szCs w:val="22"/>
        </w:rPr>
      </w:pPr>
    </w:p>
    <w:p w14:paraId="7AF20B43"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Vyhotovenie ponuky</w:t>
      </w:r>
    </w:p>
    <w:p w14:paraId="32A70FD6"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Ponuka musí byť vyhotovená v písomnej forme, ktorá zabezpečí trvalé zachytenie jej obsahu. </w:t>
      </w:r>
    </w:p>
    <w:p w14:paraId="4E176061"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iné dokumenty tvoriace ponuku, požadované v tejto Výzve, môžu byť v ponuke predložené aj ako kópie. Originály alebo ich úradne osvedčené kópie predloží úsp</w:t>
      </w:r>
      <w:r w:rsidR="00344872" w:rsidRPr="00D3517F">
        <w:rPr>
          <w:rFonts w:asciiTheme="minorHAnsi" w:hAnsiTheme="minorHAnsi" w:cstheme="minorHAnsi"/>
          <w:sz w:val="22"/>
          <w:szCs w:val="22"/>
        </w:rPr>
        <w:t>ešný uchádzač pri podpise Rámcovej dohody</w:t>
      </w:r>
      <w:r w:rsidRPr="00D3517F">
        <w:rPr>
          <w:rFonts w:asciiTheme="minorHAnsi" w:hAnsiTheme="minorHAnsi" w:cstheme="minorHAnsi"/>
          <w:sz w:val="22"/>
          <w:szCs w:val="22"/>
        </w:rPr>
        <w:t xml:space="preserve"> k nahliadnutiu.</w:t>
      </w:r>
    </w:p>
    <w:p w14:paraId="71D948B2"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Ponuka a ďalšie doklady, vyhlásenia, potvrdenia a dokumenty musia byť predložené v slovenskom jazyku.</w:t>
      </w:r>
    </w:p>
    <w:p w14:paraId="37C6BE3D"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Uchádzač predloží ponuku v jednom origináli.</w:t>
      </w:r>
    </w:p>
    <w:p w14:paraId="5E7D0173" w14:textId="77777777" w:rsidR="00420417" w:rsidRPr="00D3517F" w:rsidRDefault="00420417" w:rsidP="00420417">
      <w:pPr>
        <w:jc w:val="both"/>
        <w:rPr>
          <w:rFonts w:asciiTheme="minorHAnsi" w:hAnsiTheme="minorHAnsi" w:cstheme="minorHAnsi"/>
          <w:sz w:val="22"/>
          <w:szCs w:val="22"/>
        </w:rPr>
      </w:pPr>
    </w:p>
    <w:p w14:paraId="7CAD8A11"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Mena a ceny uvádzané v ponuke</w:t>
      </w:r>
    </w:p>
    <w:p w14:paraId="2896A098"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Uchádzač stanoví cenu za obstarávaný </w:t>
      </w:r>
      <w:r w:rsidR="0033577A" w:rsidRPr="00D3517F">
        <w:rPr>
          <w:rFonts w:asciiTheme="minorHAnsi" w:hAnsiTheme="minorHAnsi" w:cstheme="minorHAnsi"/>
          <w:sz w:val="22"/>
          <w:szCs w:val="22"/>
        </w:rPr>
        <w:t>predmet</w:t>
      </w:r>
      <w:r w:rsidRPr="00D3517F">
        <w:rPr>
          <w:rFonts w:asciiTheme="minorHAnsi" w:hAnsiTheme="minorHAnsi" w:cstheme="minorHAnsi"/>
          <w:sz w:val="22"/>
          <w:szCs w:val="22"/>
        </w:rPr>
        <w:t xml:space="preserve"> na základe vlastných výpočtov, činností, výdavkov a príjmov podľa platných právnych predpisov. Uchádzač je pred predložením svojej ponuky povinný vziať do úvahy všetko, čo je nevyhnutné </w:t>
      </w:r>
      <w:r w:rsidR="00344872" w:rsidRPr="00D3517F">
        <w:rPr>
          <w:rFonts w:asciiTheme="minorHAnsi" w:hAnsiTheme="minorHAnsi" w:cstheme="minorHAnsi"/>
          <w:sz w:val="22"/>
          <w:szCs w:val="22"/>
        </w:rPr>
        <w:t>na úplné a riadne plnenie rámcovej dohody</w:t>
      </w:r>
      <w:r w:rsidRPr="00D3517F">
        <w:rPr>
          <w:rFonts w:asciiTheme="minorHAnsi" w:hAnsiTheme="minorHAnsi" w:cstheme="minorHAnsi"/>
          <w:sz w:val="22"/>
          <w:szCs w:val="22"/>
        </w:rPr>
        <w:t>, pričom do svojich cien zahrnie všetky náklady spojené s plnením predmetu zákazky.</w:t>
      </w:r>
    </w:p>
    <w:p w14:paraId="359BA8C8"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Ak je uchádzač zdaniteľnou osobou pre DPH v zmysle príslušných predpisov (ďalej len „zdanit</w:t>
      </w:r>
      <w:r w:rsidR="00344872" w:rsidRPr="00D3517F">
        <w:rPr>
          <w:rFonts w:asciiTheme="minorHAnsi" w:hAnsiTheme="minorHAnsi" w:cstheme="minorHAnsi"/>
          <w:sz w:val="22"/>
          <w:szCs w:val="22"/>
        </w:rPr>
        <w:t>eľná osoba“), navrhovanú</w:t>
      </w:r>
      <w:r w:rsidRPr="00D3517F">
        <w:rPr>
          <w:rFonts w:asciiTheme="minorHAnsi" w:hAnsiTheme="minorHAnsi" w:cstheme="minorHAnsi"/>
          <w:sz w:val="22"/>
          <w:szCs w:val="22"/>
        </w:rPr>
        <w:t xml:space="preserve"> cenu </w:t>
      </w:r>
      <w:r w:rsidR="00344872" w:rsidRPr="00D3517F">
        <w:rPr>
          <w:rFonts w:asciiTheme="minorHAnsi" w:hAnsiTheme="minorHAnsi" w:cstheme="minorHAnsi"/>
          <w:sz w:val="22"/>
          <w:szCs w:val="22"/>
        </w:rPr>
        <w:t xml:space="preserve"> v rámcovej dohode </w:t>
      </w:r>
      <w:r w:rsidRPr="00D3517F">
        <w:rPr>
          <w:rFonts w:asciiTheme="minorHAnsi" w:hAnsiTheme="minorHAnsi" w:cstheme="minorHAnsi"/>
          <w:sz w:val="22"/>
          <w:szCs w:val="22"/>
        </w:rPr>
        <w:t>uvedie v EUR bez DPH.</w:t>
      </w:r>
    </w:p>
    <w:p w14:paraId="2FA6D806"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Ak uchádzač nie je zdaniteľnou osobou pre DPH, uvedie navrhovanú cenu</w:t>
      </w:r>
      <w:r w:rsidR="00344872" w:rsidRPr="00D3517F">
        <w:rPr>
          <w:rFonts w:asciiTheme="minorHAnsi" w:hAnsiTheme="minorHAnsi" w:cstheme="minorHAnsi"/>
          <w:sz w:val="22"/>
          <w:szCs w:val="22"/>
        </w:rPr>
        <w:t xml:space="preserve"> v rámcovej dohode</w:t>
      </w:r>
      <w:r w:rsidRPr="00D3517F">
        <w:rPr>
          <w:rFonts w:asciiTheme="minorHAnsi" w:hAnsiTheme="minorHAnsi" w:cstheme="minorHAnsi"/>
          <w:sz w:val="22"/>
          <w:szCs w:val="22"/>
        </w:rPr>
        <w:t xml:space="preserve"> v EUR. Skutočnosť, že nie je zdaniteľnou osobou pre DPH, uchádzač uvedie v ponuke.</w:t>
      </w:r>
    </w:p>
    <w:p w14:paraId="2EBA3014" w14:textId="77777777" w:rsidR="00420417" w:rsidRPr="00D3517F" w:rsidRDefault="0082447F"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C</w:t>
      </w:r>
      <w:r w:rsidR="00420417" w:rsidRPr="00D3517F">
        <w:rPr>
          <w:rFonts w:asciiTheme="minorHAnsi" w:hAnsiTheme="minorHAnsi" w:cstheme="minorHAnsi"/>
          <w:sz w:val="22"/>
          <w:szCs w:val="22"/>
        </w:rPr>
        <w:t xml:space="preserve">ena uvedená v </w:t>
      </w:r>
      <w:r w:rsidRPr="00D3517F">
        <w:rPr>
          <w:rFonts w:asciiTheme="minorHAnsi" w:hAnsiTheme="minorHAnsi" w:cstheme="minorHAnsi"/>
          <w:sz w:val="22"/>
          <w:szCs w:val="22"/>
        </w:rPr>
        <w:t>ponuke uchádzača v návrhu Rámcovej dohody je záväzná</w:t>
      </w:r>
      <w:r w:rsidR="00420417" w:rsidRPr="00D3517F">
        <w:rPr>
          <w:rFonts w:asciiTheme="minorHAnsi" w:hAnsiTheme="minorHAnsi" w:cstheme="minorHAnsi"/>
          <w:sz w:val="22"/>
          <w:szCs w:val="22"/>
        </w:rPr>
        <w:t xml:space="preserve"> poč</w:t>
      </w:r>
      <w:r w:rsidRPr="00D3517F">
        <w:rPr>
          <w:rFonts w:asciiTheme="minorHAnsi" w:hAnsiTheme="minorHAnsi" w:cstheme="minorHAnsi"/>
          <w:sz w:val="22"/>
          <w:szCs w:val="22"/>
        </w:rPr>
        <w:t>as celého obdobia trvania Rámcovej dohody a nie je možné ju navý</w:t>
      </w:r>
      <w:r w:rsidR="00420417" w:rsidRPr="00D3517F">
        <w:rPr>
          <w:rFonts w:asciiTheme="minorHAnsi" w:hAnsiTheme="minorHAnsi" w:cstheme="minorHAnsi"/>
          <w:sz w:val="22"/>
          <w:szCs w:val="22"/>
        </w:rPr>
        <w:t>šiť.</w:t>
      </w:r>
    </w:p>
    <w:p w14:paraId="37D33733" w14:textId="77777777" w:rsidR="00420417" w:rsidRPr="00D3517F" w:rsidRDefault="00420417" w:rsidP="00420417">
      <w:pPr>
        <w:jc w:val="both"/>
        <w:rPr>
          <w:rFonts w:asciiTheme="minorHAnsi" w:hAnsiTheme="minorHAnsi" w:cstheme="minorHAnsi"/>
          <w:b/>
          <w:sz w:val="22"/>
          <w:szCs w:val="22"/>
        </w:rPr>
      </w:pPr>
    </w:p>
    <w:p w14:paraId="3CF96164"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Obsah ponuky</w:t>
      </w:r>
    </w:p>
    <w:p w14:paraId="461A0634"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Ponuka predložená uchádzačom musí obsahovať vyhlásenia, potvrdenia, doklady a dokumenty podľa bodov 6.3.2., 6.3.3., 6.3.4., 6.3.5., 6.3.6. a 6.3.7. tejto Výzvy, vo forme uvedenej v tejto </w:t>
      </w:r>
      <w:r w:rsidRPr="00D3517F">
        <w:rPr>
          <w:rFonts w:asciiTheme="minorHAnsi" w:hAnsiTheme="minorHAnsi" w:cstheme="minorHAnsi"/>
          <w:sz w:val="22"/>
          <w:szCs w:val="22"/>
        </w:rPr>
        <w:lastRenderedPageBreak/>
        <w:t xml:space="preserve">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14:paraId="6F6CE0AA" w14:textId="77777777" w:rsidR="00EF42DC" w:rsidRPr="00D3517F" w:rsidRDefault="00EF42DC" w:rsidP="00EF42DC">
      <w:pPr>
        <w:ind w:left="720"/>
        <w:jc w:val="both"/>
        <w:rPr>
          <w:rFonts w:asciiTheme="minorHAnsi" w:hAnsiTheme="minorHAnsi" w:cstheme="minorHAnsi"/>
          <w:sz w:val="22"/>
          <w:szCs w:val="22"/>
        </w:rPr>
      </w:pPr>
    </w:p>
    <w:p w14:paraId="3EF3C98D"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osobného postavenia:</w:t>
      </w:r>
    </w:p>
    <w:p w14:paraId="2988005D" w14:textId="77777777" w:rsidR="009A5355" w:rsidRPr="00D3517F" w:rsidRDefault="009A5355" w:rsidP="009A5355">
      <w:pPr>
        <w:ind w:left="720"/>
        <w:jc w:val="both"/>
        <w:rPr>
          <w:rFonts w:asciiTheme="minorHAnsi" w:hAnsiTheme="minorHAnsi" w:cstheme="minorHAnsi"/>
          <w:sz w:val="22"/>
          <w:szCs w:val="22"/>
        </w:rPr>
      </w:pPr>
    </w:p>
    <w:p w14:paraId="6182B6F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Verejného obstarávania sa môže zúčastniť len ten, kto spĺňa podmienky účasti týkajúce sa osobného postavenia uvedené v § 32 ods. 1 zákona č. 343/2015 Z. z. o verejnom obstarávaní a o zmene a doplnení niektorých zákonov v znení neskorších predpisov (ďalej len „zákon o verejnom obstarávaní“):</w:t>
      </w:r>
    </w:p>
    <w:p w14:paraId="6EB210FF"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042FCB9"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b) nemá nedoplatky poistného na zdravotné poistenie, sociálne poistenie a príspevkov na starobné dôchodkové sporenie, v Slovenskej republike alebo v štáte sídla, miesta podnikania alebo obvyklého pobytu ,</w:t>
      </w:r>
    </w:p>
    <w:p w14:paraId="64E6293C"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c) nemá daňové nedoplatky v Slovenskej republike alebo v štáte sídla, miesta podnikania alebo obvyklého pobytu,</w:t>
      </w:r>
    </w:p>
    <w:p w14:paraId="6CC8CF71"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d) nebol na majetok uchádzača vyhlásený konkurz, nie je v reštrukturalizácii, nie je v likvidácii, ani nebolo proti nemu zastavené konkurzné konanie pre nedostatok majetku alebo zrušený konkurz pre nedostatok majetku,</w:t>
      </w:r>
    </w:p>
    <w:p w14:paraId="6ECB0A6C"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e) je oprávnený dodávať tovar, uskutočňovať stavebné práce alebo poskytovať službu,</w:t>
      </w:r>
    </w:p>
    <w:p w14:paraId="7E5BD27B"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f) nemá uložený zákaz účasti vo verejnom obstarávaní potvrdený konečným rozhodnutím v Slovenskej republike alebo v štáte sídla, miesta podnikania alebo obvyklého pobytu,</w:t>
      </w:r>
    </w:p>
    <w:p w14:paraId="23A6C5A0"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FF8583A"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055D7F64"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Uchádzač, preukazuje splnenie podmienok účasti týkajúce sa osobného postavenia:</w:t>
      </w:r>
    </w:p>
    <w:p w14:paraId="6EECDC64"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a) písm. a) doloženým výpisom z registra trestov nie starším ako tri mesiace (uchádzač - právnická osoba predloží aj výpis z registra trestov tejto právnickej osoby),</w:t>
      </w:r>
    </w:p>
    <w:p w14:paraId="0FCFE9F5"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b) písm. b) doloženým potvrdením zdravotnej poisťovne a Sociálnej poisťovne nie starším ako tri mesiace,</w:t>
      </w:r>
    </w:p>
    <w:p w14:paraId="364F18C6"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c) písm. c) doloženým potvrdením miestne príslušného daňového úradu nie starším ako tri mesiace,</w:t>
      </w:r>
    </w:p>
    <w:p w14:paraId="13762352"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d) písm. d) doloženým potvrdením príslušného súdu nie starším ako tri mesiace,</w:t>
      </w:r>
    </w:p>
    <w:p w14:paraId="3635CDE4"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e) písm. e) doloženým dokladom o oprávnení dodávať tovar, uskutočňovať stavebné práce, alebo poskytovať službu, ktorý zodpovedá predmetu zákazky</w:t>
      </w:r>
    </w:p>
    <w:p w14:paraId="49287A25"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f) písm. f) doloženým čestným vyhlásením.</w:t>
      </w:r>
    </w:p>
    <w:p w14:paraId="30E2C0DF"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 xml:space="preserve">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w:t>
      </w:r>
      <w:r w:rsidRPr="00D3517F">
        <w:rPr>
          <w:rFonts w:asciiTheme="minorHAnsi" w:hAnsiTheme="minorHAnsi" w:cstheme="minorHAnsi"/>
          <w:sz w:val="22"/>
          <w:szCs w:val="22"/>
        </w:rPr>
        <w:lastRenderedPageBreak/>
        <w:t>ani rovnocenné doklady, možno ich nahradiť čestným vyhlásením podľa predpisov platných v štáte jeho sídla, miesta podnikania alebo obvyklého pobytu.</w:t>
      </w:r>
    </w:p>
    <w:p w14:paraId="060E064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3138E68"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04B29F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5E9597B5"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2BE9F6B0" w14:textId="77777777" w:rsidR="009A5355" w:rsidRPr="00D3517F" w:rsidRDefault="009A5355" w:rsidP="009A5355">
      <w:pPr>
        <w:ind w:left="720"/>
        <w:jc w:val="both"/>
        <w:rPr>
          <w:rFonts w:asciiTheme="minorHAnsi" w:hAnsiTheme="minorHAnsi" w:cstheme="minorHAnsi"/>
          <w:sz w:val="22"/>
          <w:szCs w:val="22"/>
        </w:rPr>
      </w:pPr>
    </w:p>
    <w:p w14:paraId="49A9906F"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finančného a ekonomického postavenia:</w:t>
      </w:r>
    </w:p>
    <w:p w14:paraId="0916CBA4" w14:textId="77777777" w:rsidR="008641D0" w:rsidRPr="00D3517F" w:rsidRDefault="008641D0" w:rsidP="008641D0">
      <w:pPr>
        <w:jc w:val="both"/>
        <w:rPr>
          <w:rFonts w:asciiTheme="minorHAnsi" w:hAnsiTheme="minorHAnsi" w:cstheme="minorHAnsi"/>
          <w:sz w:val="22"/>
          <w:szCs w:val="22"/>
        </w:rPr>
      </w:pPr>
    </w:p>
    <w:p w14:paraId="4A8F19D6" w14:textId="77777777" w:rsidR="00420417" w:rsidRPr="00D3517F" w:rsidRDefault="00420417" w:rsidP="00420417">
      <w:pPr>
        <w:pStyle w:val="Odsekzoznamu"/>
        <w:numPr>
          <w:ilvl w:val="0"/>
          <w:numId w:val="6"/>
        </w:numPr>
        <w:jc w:val="both"/>
        <w:rPr>
          <w:rFonts w:asciiTheme="minorHAnsi" w:hAnsiTheme="minorHAnsi" w:cstheme="minorHAnsi"/>
          <w:sz w:val="22"/>
          <w:szCs w:val="22"/>
        </w:rPr>
      </w:pPr>
      <w:r w:rsidRPr="00D3517F">
        <w:rPr>
          <w:rFonts w:asciiTheme="minorHAnsi" w:hAnsiTheme="minorHAnsi" w:cstheme="minorHAnsi"/>
          <w:sz w:val="22"/>
          <w:szCs w:val="22"/>
        </w:rPr>
        <w:t>–podľa § 33 ods. 1 písm. b) zákona o verejnom obstarávaní, ktoré preukazuje:</w:t>
      </w:r>
    </w:p>
    <w:p w14:paraId="6EDEF69D" w14:textId="77777777" w:rsidR="00420417" w:rsidRPr="00D3517F" w:rsidRDefault="008821DA" w:rsidP="00420417">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Poistením</w:t>
      </w:r>
      <w:r w:rsidR="00420417" w:rsidRPr="00D3517F">
        <w:rPr>
          <w:rFonts w:asciiTheme="minorHAnsi" w:hAnsiTheme="minorHAnsi" w:cstheme="minorHAnsi"/>
          <w:sz w:val="22"/>
          <w:szCs w:val="22"/>
        </w:rPr>
        <w:t xml:space="preserve"> zodpovednosti za škodu spôsobenú výkonom advokácie.</w:t>
      </w:r>
    </w:p>
    <w:p w14:paraId="7AA7D6FF" w14:textId="77777777" w:rsidR="008641D0" w:rsidRPr="00D3517F" w:rsidRDefault="008641D0" w:rsidP="008641D0">
      <w:pPr>
        <w:jc w:val="both"/>
        <w:rPr>
          <w:rFonts w:asciiTheme="minorHAnsi" w:hAnsiTheme="minorHAnsi" w:cstheme="minorHAnsi"/>
          <w:sz w:val="22"/>
          <w:szCs w:val="22"/>
        </w:rPr>
      </w:pPr>
    </w:p>
    <w:p w14:paraId="13EFFF7B" w14:textId="77777777" w:rsidR="00420417" w:rsidRPr="00D3517F" w:rsidRDefault="00420417" w:rsidP="008641D0">
      <w:pPr>
        <w:ind w:firstLine="708"/>
        <w:jc w:val="both"/>
        <w:rPr>
          <w:rFonts w:asciiTheme="minorHAnsi" w:hAnsiTheme="minorHAnsi" w:cstheme="minorHAnsi"/>
          <w:sz w:val="22"/>
          <w:szCs w:val="22"/>
        </w:rPr>
      </w:pPr>
      <w:r w:rsidRPr="00D3517F">
        <w:rPr>
          <w:rFonts w:asciiTheme="minorHAnsi" w:hAnsiTheme="minorHAnsi" w:cstheme="minorHAnsi"/>
          <w:sz w:val="22"/>
          <w:szCs w:val="22"/>
        </w:rPr>
        <w:t xml:space="preserve">Splnenie vyššie uvedeného uchádzač preukáže predložením </w:t>
      </w:r>
    </w:p>
    <w:p w14:paraId="7928DB7C" w14:textId="77777777" w:rsidR="008641D0" w:rsidRPr="00D3517F" w:rsidRDefault="008641D0" w:rsidP="008641D0">
      <w:pPr>
        <w:ind w:firstLine="708"/>
        <w:jc w:val="both"/>
        <w:rPr>
          <w:rFonts w:asciiTheme="minorHAnsi" w:hAnsiTheme="minorHAnsi" w:cstheme="minorHAnsi"/>
          <w:sz w:val="22"/>
          <w:szCs w:val="22"/>
        </w:rPr>
      </w:pPr>
    </w:p>
    <w:p w14:paraId="2F792107" w14:textId="77777777" w:rsidR="00420417" w:rsidRPr="00D3517F" w:rsidRDefault="00420417" w:rsidP="00420417">
      <w:pPr>
        <w:pStyle w:val="Odsekzoznamu"/>
        <w:ind w:left="720"/>
        <w:jc w:val="both"/>
        <w:rPr>
          <w:rFonts w:asciiTheme="minorHAnsi" w:eastAsia="Arial Narrow" w:hAnsiTheme="minorHAnsi" w:cstheme="minorHAnsi"/>
          <w:bCs/>
          <w:sz w:val="22"/>
          <w:szCs w:val="22"/>
        </w:rPr>
      </w:pPr>
      <w:r w:rsidRPr="00D3517F">
        <w:rPr>
          <w:rFonts w:asciiTheme="minorHAnsi" w:hAnsiTheme="minorHAnsi" w:cstheme="minorHAnsi"/>
          <w:sz w:val="22"/>
          <w:szCs w:val="22"/>
        </w:rPr>
        <w:t>-</w:t>
      </w:r>
      <w:r w:rsidR="00635266" w:rsidRPr="00D3517F">
        <w:rPr>
          <w:rFonts w:asciiTheme="minorHAnsi" w:hAnsiTheme="minorHAnsi" w:cstheme="minorHAnsi"/>
          <w:sz w:val="22"/>
          <w:szCs w:val="22"/>
        </w:rPr>
        <w:t>zmluvy o poistení</w:t>
      </w:r>
      <w:r w:rsidRPr="00D3517F">
        <w:rPr>
          <w:rFonts w:asciiTheme="minorHAnsi" w:hAnsiTheme="minorHAnsi" w:cstheme="minorHAnsi"/>
          <w:sz w:val="22"/>
          <w:szCs w:val="22"/>
        </w:rPr>
        <w:t xml:space="preserve"> zodpovednosti za škodu spôsobenú výkonom advokácie s minimálnym limitom poistného plnenia 10.000.000,- EUR (slovom desať miliónov EUR), uzavret</w:t>
      </w:r>
      <w:r w:rsidR="00B43C94" w:rsidRPr="00D3517F">
        <w:rPr>
          <w:rFonts w:asciiTheme="minorHAnsi" w:hAnsiTheme="minorHAnsi" w:cstheme="minorHAnsi"/>
          <w:sz w:val="22"/>
          <w:szCs w:val="22"/>
        </w:rPr>
        <w:t>ou</w:t>
      </w:r>
      <w:r w:rsidRPr="00D3517F">
        <w:rPr>
          <w:rFonts w:asciiTheme="minorHAnsi" w:hAnsiTheme="minorHAnsi" w:cstheme="minorHAnsi"/>
          <w:sz w:val="22"/>
          <w:szCs w:val="22"/>
        </w:rPr>
        <w:t xml:space="preserve"> v súlade so zákonom </w:t>
      </w:r>
      <w:r w:rsidRPr="00D3517F">
        <w:rPr>
          <w:rFonts w:asciiTheme="minorHAnsi" w:eastAsia="Arial Narrow" w:hAnsiTheme="minorHAnsi" w:cstheme="minorHAnsi"/>
          <w:bCs/>
          <w:sz w:val="22"/>
          <w:szCs w:val="22"/>
        </w:rPr>
        <w:t>č. 586/2003 Z. z. o advokácii a o zmene a doplnení zákona č. 455/1991 Zb. o živnostenskom podnikaní (živnostenský zákon) v znení neskorších predpisov</w:t>
      </w:r>
      <w:r w:rsidR="0032299F" w:rsidRPr="00D3517F">
        <w:rPr>
          <w:rFonts w:asciiTheme="minorHAnsi" w:eastAsia="Arial Narrow" w:hAnsiTheme="minorHAnsi" w:cstheme="minorHAnsi"/>
          <w:bCs/>
          <w:sz w:val="22"/>
          <w:szCs w:val="22"/>
        </w:rPr>
        <w:t xml:space="preserve"> alebo potvrdenia o uzavretí takejto zmluvy</w:t>
      </w:r>
      <w:r w:rsidRPr="00D3517F">
        <w:rPr>
          <w:rFonts w:asciiTheme="minorHAnsi" w:eastAsia="Arial Narrow" w:hAnsiTheme="minorHAnsi" w:cstheme="minorHAnsi"/>
          <w:bCs/>
          <w:sz w:val="22"/>
          <w:szCs w:val="22"/>
        </w:rPr>
        <w:t>,</w:t>
      </w:r>
    </w:p>
    <w:p w14:paraId="54F4E27B" w14:textId="77777777" w:rsidR="005E460A" w:rsidRPr="00D3517F" w:rsidRDefault="005E460A" w:rsidP="00420417">
      <w:pPr>
        <w:pStyle w:val="Odsekzoznamu"/>
        <w:ind w:left="720"/>
        <w:jc w:val="both"/>
        <w:rPr>
          <w:rFonts w:asciiTheme="minorHAnsi" w:eastAsia="Arial Narrow" w:hAnsiTheme="minorHAnsi" w:cstheme="minorHAnsi"/>
          <w:bCs/>
          <w:sz w:val="22"/>
          <w:szCs w:val="22"/>
        </w:rPr>
      </w:pPr>
    </w:p>
    <w:p w14:paraId="51A179D3"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 xml:space="preserve">ODÔVODNENIE PRIMERANOSTI A POTREBY PODMIENOK ÚČASTI: </w:t>
      </w:r>
    </w:p>
    <w:p w14:paraId="3ACB7822"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požadovaním týchto podmienok účasti skúma finančné a ekonomické postavenie uchádzača. Na preukázanie finančného a ekonomického postavenia je možné vyžadovať doklady, z ktorých sa dá primerane zistiť uchádzačova alebo záujemcova situácia alebo spôsobilosť vykonávať určitú činnosť. Z hľadiska dodržiavania základných princípov vo verejnom obstarávaní obstarávateľská organizácia stanovila podmienky splniteľné a nediskriminačné a vzťahujú sa na zadávanú zákazku, to znamená, že obstarávateľská organizácia stanovila podmienky účasti primerane k predmetu zákazky. Vzhľadom na závažnosť možných dopadov služieb, ktoré budú poskytované obstarávateľskej organizácii v súvislosti s pohľadávkami, resp. záväzkami obstarávateľskej organizácie presahujúcimi čiastku 10.000.000,- EUR, požaduje obstarávateľská organizácia potvrdenie o poistení zodpovednosti so stanoveným minimálnym limitom výšky poistného plnenia tejto zákazky.</w:t>
      </w:r>
    </w:p>
    <w:p w14:paraId="2ACC7A15" w14:textId="77777777" w:rsidR="005E460A" w:rsidRPr="00D3517F" w:rsidRDefault="005E460A" w:rsidP="00420417">
      <w:pPr>
        <w:pStyle w:val="Odsekzoznamu"/>
        <w:ind w:left="720"/>
        <w:jc w:val="both"/>
        <w:rPr>
          <w:rFonts w:asciiTheme="minorHAnsi" w:eastAsia="Arial Narrow" w:hAnsiTheme="minorHAnsi" w:cstheme="minorHAnsi"/>
          <w:bCs/>
          <w:sz w:val="22"/>
          <w:szCs w:val="22"/>
        </w:rPr>
      </w:pPr>
    </w:p>
    <w:p w14:paraId="01744748" w14:textId="77777777" w:rsidR="005E460A" w:rsidRPr="00D3517F" w:rsidRDefault="005E460A" w:rsidP="005E460A">
      <w:pPr>
        <w:pStyle w:val="Odsekzoznamu"/>
        <w:numPr>
          <w:ilvl w:val="0"/>
          <w:numId w:val="6"/>
        </w:numPr>
        <w:jc w:val="both"/>
        <w:rPr>
          <w:rFonts w:asciiTheme="minorHAnsi" w:hAnsiTheme="minorHAnsi" w:cstheme="minorHAnsi"/>
          <w:sz w:val="22"/>
          <w:szCs w:val="22"/>
        </w:rPr>
      </w:pPr>
      <w:r w:rsidRPr="00D3517F">
        <w:rPr>
          <w:rFonts w:asciiTheme="minorHAnsi" w:hAnsiTheme="minorHAnsi" w:cstheme="minorHAnsi"/>
          <w:sz w:val="22"/>
          <w:szCs w:val="22"/>
        </w:rPr>
        <w:t>- podľa § 33 ods. 1 písm. d) zákona o verejnom obstarávaní, ktoré preukazuje:</w:t>
      </w:r>
    </w:p>
    <w:p w14:paraId="64DF4BDA"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Prehľadom o celkovom obrate.</w:t>
      </w:r>
    </w:p>
    <w:p w14:paraId="656DDAF6" w14:textId="77777777" w:rsidR="005E460A" w:rsidRPr="00D3517F" w:rsidRDefault="005E460A" w:rsidP="005E460A">
      <w:pPr>
        <w:jc w:val="both"/>
        <w:rPr>
          <w:rFonts w:asciiTheme="minorHAnsi" w:hAnsiTheme="minorHAnsi" w:cstheme="minorHAnsi"/>
          <w:sz w:val="22"/>
          <w:szCs w:val="22"/>
        </w:rPr>
      </w:pPr>
    </w:p>
    <w:p w14:paraId="427602D5" w14:textId="77777777" w:rsidR="005E460A" w:rsidRPr="00D3517F" w:rsidRDefault="005E460A" w:rsidP="005E460A">
      <w:pPr>
        <w:ind w:firstLine="708"/>
        <w:jc w:val="both"/>
        <w:rPr>
          <w:rFonts w:asciiTheme="minorHAnsi" w:hAnsiTheme="minorHAnsi" w:cstheme="minorHAnsi"/>
          <w:sz w:val="22"/>
          <w:szCs w:val="22"/>
        </w:rPr>
      </w:pPr>
      <w:r w:rsidRPr="00D3517F">
        <w:rPr>
          <w:rFonts w:asciiTheme="minorHAnsi" w:hAnsiTheme="minorHAnsi" w:cstheme="minorHAnsi"/>
          <w:sz w:val="22"/>
          <w:szCs w:val="22"/>
        </w:rPr>
        <w:lastRenderedPageBreak/>
        <w:t xml:space="preserve">Splnenie vyššie uvedeného uchádzač preukáže predložením </w:t>
      </w:r>
    </w:p>
    <w:p w14:paraId="44577BB2" w14:textId="77777777" w:rsidR="008641D0" w:rsidRPr="00D3517F" w:rsidRDefault="008641D0" w:rsidP="00420417">
      <w:pPr>
        <w:pStyle w:val="Odsekzoznamu"/>
        <w:ind w:left="720"/>
        <w:jc w:val="both"/>
        <w:rPr>
          <w:rFonts w:asciiTheme="minorHAnsi" w:hAnsiTheme="minorHAnsi" w:cstheme="minorHAnsi"/>
          <w:sz w:val="22"/>
          <w:szCs w:val="22"/>
        </w:rPr>
      </w:pPr>
    </w:p>
    <w:p w14:paraId="6B313F17" w14:textId="77777777" w:rsidR="006F02CC" w:rsidRPr="00D3517F" w:rsidRDefault="00420417" w:rsidP="00D3517F">
      <w:pPr>
        <w:pStyle w:val="xmsonormal"/>
        <w:ind w:left="708"/>
        <w:jc w:val="both"/>
        <w:rPr>
          <w:rFonts w:asciiTheme="minorHAnsi" w:hAnsiTheme="minorHAnsi" w:cstheme="minorHAnsi"/>
          <w:sz w:val="22"/>
          <w:szCs w:val="22"/>
        </w:rPr>
      </w:pPr>
      <w:r w:rsidRPr="00D3517F">
        <w:rPr>
          <w:rFonts w:asciiTheme="minorHAnsi" w:hAnsiTheme="minorHAnsi" w:cstheme="minorHAnsi"/>
          <w:sz w:val="22"/>
          <w:szCs w:val="22"/>
        </w:rPr>
        <w:t xml:space="preserve">-prehľadu o celkovom obrate za predchádzajúce tri hospodárske roky, resp. za roky, za ktoré sú dostupné v závislosti od vzniku alebo začatia prevádzkovania činnosti. Dosiahnutý celkový obrat uchádzača súhrnne za predchádzajúce tri hospodárske roky  resp. za roky, za ktoré sú dostupné v závislosti od vzniku alebo začatia prevádzkovania činnosti, musí byť minimálne vo výške </w:t>
      </w:r>
      <w:r w:rsidR="007019D0" w:rsidRPr="00D3517F">
        <w:rPr>
          <w:rFonts w:asciiTheme="minorHAnsi" w:hAnsiTheme="minorHAnsi" w:cstheme="minorHAnsi"/>
          <w:sz w:val="22"/>
          <w:szCs w:val="22"/>
        </w:rPr>
        <w:t>4</w:t>
      </w:r>
      <w:r w:rsidRPr="00D3517F">
        <w:rPr>
          <w:rFonts w:asciiTheme="minorHAnsi" w:hAnsiTheme="minorHAnsi" w:cstheme="minorHAnsi"/>
          <w:sz w:val="22"/>
          <w:szCs w:val="22"/>
        </w:rPr>
        <w:t xml:space="preserve">00 000,- EUR (slovom: </w:t>
      </w:r>
      <w:r w:rsidR="007019D0" w:rsidRPr="00D3517F">
        <w:rPr>
          <w:rFonts w:asciiTheme="minorHAnsi" w:hAnsiTheme="minorHAnsi" w:cstheme="minorHAnsi"/>
          <w:sz w:val="22"/>
          <w:szCs w:val="22"/>
        </w:rPr>
        <w:t>štyristo</w:t>
      </w:r>
      <w:r w:rsidRPr="00D3517F">
        <w:rPr>
          <w:rFonts w:asciiTheme="minorHAnsi" w:hAnsiTheme="minorHAnsi" w:cstheme="minorHAnsi"/>
          <w:sz w:val="22"/>
          <w:szCs w:val="22"/>
        </w:rPr>
        <w:t xml:space="preserve">tisíc eur.). Uchádzač k prehľadom o celkovom obrate predloží aj výkazy ziskov a strát alebo výkazy o príjmoch a výdavkoch, potvrdené príslušným daňovým úradom, audítorom alebo iným príslušným orgánom za predchádzajúce tri hospodárske roky, resp. za roky, za ktoré sú dostupné v závislosti od vzniku alebo začatia prevádzkovania činnosti. Uchádzač predloží prehľad o celkovom obrate vo forme prehľadnej tabuľky, v ktorej bude uvedený celkový obrat uchádzača za jednotlivé roky uvedený v mene eur. K prepočtu cudzej meny na EUR sa použije kurz Európskej centrálnej banky platný ku dňu zverejnenia výzvy na </w:t>
      </w:r>
      <w:r w:rsidR="00B6655E"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p>
    <w:p w14:paraId="5B4E56FB" w14:textId="77777777" w:rsidR="006F02CC" w:rsidRPr="00D3517F" w:rsidRDefault="006F02CC" w:rsidP="006F02CC">
      <w:pPr>
        <w:pStyle w:val="xmsonormal"/>
        <w:rPr>
          <w:rFonts w:asciiTheme="minorHAnsi" w:hAnsiTheme="minorHAnsi" w:cstheme="minorHAnsi"/>
          <w:sz w:val="22"/>
          <w:szCs w:val="22"/>
        </w:rPr>
      </w:pPr>
      <w:r w:rsidRPr="00D3517F">
        <w:rPr>
          <w:rFonts w:asciiTheme="minorHAnsi" w:hAnsiTheme="minorHAnsi" w:cstheme="minorHAnsi"/>
          <w:sz w:val="22"/>
          <w:szCs w:val="22"/>
        </w:rPr>
        <w:t> </w:t>
      </w:r>
    </w:p>
    <w:p w14:paraId="676BBE50" w14:textId="77777777" w:rsidR="00420417" w:rsidRPr="00D3517F" w:rsidRDefault="00420417" w:rsidP="00D449D1">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 xml:space="preserve"> </w:t>
      </w:r>
    </w:p>
    <w:p w14:paraId="2B70E8D1" w14:textId="77777777" w:rsidR="00420417" w:rsidRPr="00D3517F" w:rsidRDefault="00420417" w:rsidP="008641D0">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odkáže na tento výkaz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14:paraId="25A06707" w14:textId="77777777" w:rsidR="00420417" w:rsidRPr="00D3517F" w:rsidRDefault="00420417" w:rsidP="00420417">
      <w:pPr>
        <w:pStyle w:val="Odsekzoznamu"/>
        <w:ind w:left="720"/>
        <w:jc w:val="both"/>
        <w:rPr>
          <w:rFonts w:asciiTheme="minorHAnsi" w:hAnsiTheme="minorHAnsi" w:cstheme="minorHAnsi"/>
          <w:sz w:val="22"/>
          <w:szCs w:val="22"/>
        </w:rPr>
      </w:pPr>
    </w:p>
    <w:p w14:paraId="159D4DDD" w14:textId="77777777" w:rsidR="00420417" w:rsidRPr="00D3517F" w:rsidRDefault="00420417"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ODÔVODNENIE PRIMERANOSTI A POTREBY PODMIEN</w:t>
      </w:r>
      <w:r w:rsidR="002962B9" w:rsidRPr="00D3517F">
        <w:rPr>
          <w:rFonts w:asciiTheme="minorHAnsi" w:hAnsiTheme="minorHAnsi" w:cstheme="minorHAnsi"/>
          <w:sz w:val="22"/>
          <w:szCs w:val="22"/>
        </w:rPr>
        <w:t>O</w:t>
      </w:r>
      <w:r w:rsidRPr="00D3517F">
        <w:rPr>
          <w:rFonts w:asciiTheme="minorHAnsi" w:hAnsiTheme="minorHAnsi" w:cstheme="minorHAnsi"/>
          <w:sz w:val="22"/>
          <w:szCs w:val="22"/>
        </w:rPr>
        <w:t xml:space="preserve">K ÚČASTI: </w:t>
      </w:r>
    </w:p>
    <w:p w14:paraId="4EC0D45A" w14:textId="77777777" w:rsidR="00420417" w:rsidRPr="00D3517F" w:rsidRDefault="00420417" w:rsidP="00420417">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požadovaním t</w:t>
      </w:r>
      <w:r w:rsidR="00C0167F" w:rsidRPr="00D3517F">
        <w:rPr>
          <w:rFonts w:asciiTheme="minorHAnsi" w:hAnsiTheme="minorHAnsi" w:cstheme="minorHAnsi"/>
          <w:sz w:val="22"/>
          <w:szCs w:val="22"/>
        </w:rPr>
        <w:t>ýchto</w:t>
      </w:r>
      <w:r w:rsidRPr="00D3517F">
        <w:rPr>
          <w:rFonts w:asciiTheme="minorHAnsi" w:hAnsiTheme="minorHAnsi" w:cstheme="minorHAnsi"/>
          <w:sz w:val="22"/>
          <w:szCs w:val="22"/>
        </w:rPr>
        <w:t xml:space="preserve"> podmien</w:t>
      </w:r>
      <w:r w:rsidR="00C0167F" w:rsidRPr="00D3517F">
        <w:rPr>
          <w:rFonts w:asciiTheme="minorHAnsi" w:hAnsiTheme="minorHAnsi" w:cstheme="minorHAnsi"/>
          <w:sz w:val="22"/>
          <w:szCs w:val="22"/>
        </w:rPr>
        <w:t>ok</w:t>
      </w:r>
      <w:r w:rsidRPr="00D3517F">
        <w:rPr>
          <w:rFonts w:asciiTheme="minorHAnsi" w:hAnsiTheme="minorHAnsi" w:cstheme="minorHAnsi"/>
          <w:sz w:val="22"/>
          <w:szCs w:val="22"/>
        </w:rPr>
        <w:t xml:space="preserve"> účasti skúma finančné a ekonomické postavenie uchádzača. Na preukázanie finančného a ekonomického postavenia je možné vyžadovať doklady, z ktorých sa dá primerane zistiť uchádzačova alebo záujemcova situácia alebo spôsobilosť vykonávať určitú činnosť. Z hľadiska dodržiavania základných princípov vo verejnom obstarávaní obstarávateľská organizácia stanovila podmienky splniteľné a nediskriminačné a vzťahujú sa na zadávanú zákazku, to znamená, že obstarávateľská organizácia stanovila podmienky účasti primerane k predmetu zákazky. Výška obratu poskytuje obstarávateľskej organizácii primeranú záruku, že uchádzač bude schopný plniť predmet verejného obstarávania. Podmienka účasti je potrebná a primeraná vo vzťahu k predmetu zákazky vzhľadom na rozsah predmetu zákazky, predpokladanú hodnotu zákazky a dĺžku trvania tejto zákazky.</w:t>
      </w:r>
    </w:p>
    <w:p w14:paraId="569F5BF5" w14:textId="77777777" w:rsidR="005E460A" w:rsidRPr="00D3517F" w:rsidRDefault="005E460A" w:rsidP="00420417">
      <w:pPr>
        <w:pStyle w:val="Odsekzoznamu"/>
        <w:ind w:left="720"/>
        <w:jc w:val="both"/>
        <w:rPr>
          <w:rFonts w:asciiTheme="minorHAnsi" w:hAnsiTheme="minorHAnsi" w:cstheme="minorHAnsi"/>
          <w:sz w:val="22"/>
          <w:szCs w:val="22"/>
        </w:rPr>
      </w:pPr>
    </w:p>
    <w:p w14:paraId="3A97A8FC"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technickej a odbornej spôsobilosti:</w:t>
      </w:r>
    </w:p>
    <w:p w14:paraId="673AA35C" w14:textId="77777777" w:rsidR="005E460A" w:rsidRPr="00D3517F" w:rsidRDefault="005E460A" w:rsidP="005E460A">
      <w:pPr>
        <w:ind w:left="720"/>
        <w:jc w:val="both"/>
        <w:rPr>
          <w:rFonts w:asciiTheme="minorHAnsi" w:hAnsiTheme="minorHAnsi" w:cstheme="minorHAnsi"/>
          <w:sz w:val="22"/>
          <w:szCs w:val="22"/>
        </w:rPr>
      </w:pPr>
    </w:p>
    <w:p w14:paraId="4F99FC21" w14:textId="77777777" w:rsidR="00420417" w:rsidRPr="00D3517F" w:rsidRDefault="00420417" w:rsidP="00420417">
      <w:pPr>
        <w:pStyle w:val="Odsekzoznamu"/>
        <w:numPr>
          <w:ilvl w:val="0"/>
          <w:numId w:val="11"/>
        </w:numPr>
        <w:jc w:val="both"/>
        <w:rPr>
          <w:rFonts w:asciiTheme="minorHAnsi" w:hAnsiTheme="minorHAnsi" w:cstheme="minorHAnsi"/>
          <w:sz w:val="22"/>
          <w:szCs w:val="22"/>
        </w:rPr>
      </w:pPr>
      <w:r w:rsidRPr="00D3517F">
        <w:rPr>
          <w:rFonts w:asciiTheme="minorHAnsi" w:hAnsiTheme="minorHAnsi" w:cstheme="minorHAnsi"/>
          <w:sz w:val="22"/>
          <w:szCs w:val="22"/>
        </w:rPr>
        <w:lastRenderedPageBreak/>
        <w:t>Uchádzač musí spĺňať podmienky účasti týkajúce sa technickej spôsobilosti podľa § 34 zákona o verejnom obstarávaní, ktoré preukazuje:</w:t>
      </w:r>
    </w:p>
    <w:p w14:paraId="616A538E"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podľa § 34 ods. 1 písm. a) zákona o verejnom obstarávaní predložením:</w:t>
      </w:r>
    </w:p>
    <w:p w14:paraId="4714590F"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xml:space="preserve">- zoznamom poskytnutých služieb za predchádzajúce tri roky od vyhlásenia verejného obstarávania s uvedením cien, lehôt dodania a odberateľov; </w:t>
      </w:r>
    </w:p>
    <w:p w14:paraId="72A9728E"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xml:space="preserve">Požaduje sa, aby uchádzač v rámci tohto zoznamu preukázal, že </w:t>
      </w:r>
    </w:p>
    <w:p w14:paraId="699CB72E"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práva Európskej únie a fondov Európskej únie;</w:t>
      </w:r>
    </w:p>
    <w:p w14:paraId="3C2C5AD2"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verejného obstarávania</w:t>
      </w:r>
    </w:p>
    <w:p w14:paraId="0CA4EE7A"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sporovej agendy</w:t>
      </w:r>
    </w:p>
    <w:p w14:paraId="2E5D7D09"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legislatívy.</w:t>
      </w:r>
    </w:p>
    <w:p w14:paraId="53929D62" w14:textId="77777777" w:rsidR="00420417" w:rsidRPr="00D3517F" w:rsidRDefault="00420417" w:rsidP="004D0CBE">
      <w:pPr>
        <w:pStyle w:val="xmsonormal"/>
        <w:rPr>
          <w:rFonts w:asciiTheme="minorHAnsi" w:hAnsiTheme="minorHAnsi" w:cstheme="minorHAnsi"/>
          <w:sz w:val="22"/>
          <w:szCs w:val="22"/>
        </w:rPr>
      </w:pPr>
      <w:r w:rsidRPr="00D3517F">
        <w:rPr>
          <w:rFonts w:asciiTheme="minorHAnsi" w:hAnsiTheme="minorHAnsi" w:cstheme="minorHAnsi"/>
          <w:sz w:val="22"/>
          <w:szCs w:val="22"/>
        </w:rPr>
        <w:t xml:space="preserve">Obstarávateľská organizácia požaduje, aby dosiahnutý objem poskytovaných služieb v predmete zákazky v celkovom súhrne bol minimálne vo výške </w:t>
      </w:r>
      <w:r w:rsidR="004E3F1A" w:rsidRPr="00D3517F">
        <w:rPr>
          <w:rFonts w:asciiTheme="minorHAnsi" w:hAnsiTheme="minorHAnsi" w:cstheme="minorHAnsi"/>
          <w:sz w:val="22"/>
          <w:szCs w:val="22"/>
        </w:rPr>
        <w:t>4</w:t>
      </w:r>
      <w:r w:rsidRPr="00D3517F">
        <w:rPr>
          <w:rFonts w:asciiTheme="minorHAnsi" w:hAnsiTheme="minorHAnsi" w:cstheme="minorHAnsi"/>
          <w:sz w:val="22"/>
          <w:szCs w:val="22"/>
        </w:rPr>
        <w:t xml:space="preserve">00 000,- EUR bez DPH (slovom: </w:t>
      </w:r>
      <w:r w:rsidR="004E3F1A" w:rsidRPr="00D3517F">
        <w:rPr>
          <w:rFonts w:asciiTheme="minorHAnsi" w:hAnsiTheme="minorHAnsi" w:cstheme="minorHAnsi"/>
          <w:sz w:val="22"/>
          <w:szCs w:val="22"/>
        </w:rPr>
        <w:t>štyri</w:t>
      </w:r>
      <w:r w:rsidRPr="00D3517F">
        <w:rPr>
          <w:rFonts w:asciiTheme="minorHAnsi" w:hAnsiTheme="minorHAnsi" w:cstheme="minorHAnsi"/>
          <w:sz w:val="22"/>
          <w:szCs w:val="22"/>
        </w:rPr>
        <w:t xml:space="preserve">stotisíc eur bez DPH) spolu za predchádzajúce tri roky ku dňu vyhlásenia verejného obstarávania na </w:t>
      </w:r>
      <w:r w:rsidR="00C0167F"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r w:rsidR="004E3F1A" w:rsidRPr="00D3517F">
        <w:rPr>
          <w:rFonts w:asciiTheme="minorHAnsi" w:hAnsiTheme="minorHAnsi" w:cstheme="minorHAnsi"/>
          <w:sz w:val="22"/>
          <w:szCs w:val="22"/>
        </w:rPr>
        <w:t>, pričom požaduje, aby dosiahnutý objem poskytovaných služieb v každej z oblastí práva uvedených pod bodmi a) až d) bol minimálne vo výške 100 000,- EUR bez DPH (slovom: jednostotisíc eur bez DPH).</w:t>
      </w:r>
    </w:p>
    <w:p w14:paraId="3AAC8DA5" w14:textId="77777777" w:rsidR="00420417" w:rsidRPr="00D3517F" w:rsidRDefault="00420417" w:rsidP="004D0CBE">
      <w:pPr>
        <w:pStyle w:val="xmsonormal"/>
        <w:rPr>
          <w:rFonts w:asciiTheme="minorHAnsi" w:hAnsiTheme="minorHAnsi" w:cstheme="minorHAnsi"/>
          <w:sz w:val="22"/>
          <w:szCs w:val="22"/>
        </w:rPr>
      </w:pPr>
      <w:r w:rsidRPr="00D3517F">
        <w:rPr>
          <w:rFonts w:asciiTheme="minorHAnsi" w:hAnsiTheme="minorHAnsi" w:cstheme="minorHAnsi"/>
          <w:sz w:val="22"/>
          <w:szCs w:val="22"/>
        </w:rPr>
        <w:t>K prepočtu cudzej meny na EUR sa použije kurz Európskej</w:t>
      </w:r>
      <w:r w:rsidR="0082447F" w:rsidRPr="00D3517F">
        <w:rPr>
          <w:rFonts w:asciiTheme="minorHAnsi" w:hAnsiTheme="minorHAnsi" w:cstheme="minorHAnsi"/>
          <w:sz w:val="22"/>
          <w:szCs w:val="22"/>
        </w:rPr>
        <w:t xml:space="preserve"> centrálnej banky platný ku dňu vyhlásenia verejného </w:t>
      </w:r>
      <w:r w:rsidRPr="00D3517F">
        <w:rPr>
          <w:rFonts w:asciiTheme="minorHAnsi" w:hAnsiTheme="minorHAnsi" w:cstheme="minorHAnsi"/>
          <w:sz w:val="22"/>
          <w:szCs w:val="22"/>
        </w:rPr>
        <w:t>obstarávania</w:t>
      </w:r>
      <w:r w:rsidR="00210E02" w:rsidRPr="00D3517F">
        <w:rPr>
          <w:rFonts w:asciiTheme="minorHAnsi" w:hAnsiTheme="minorHAnsi" w:cstheme="minorHAnsi"/>
          <w:sz w:val="22"/>
          <w:szCs w:val="22"/>
        </w:rPr>
        <w:t xml:space="preserve"> </w:t>
      </w:r>
      <w:r w:rsidR="00C0167F"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p>
    <w:p w14:paraId="08C2D301" w14:textId="77777777" w:rsidR="00420417" w:rsidRPr="00D3517F" w:rsidRDefault="00420417" w:rsidP="004D0CBE">
      <w:pPr>
        <w:jc w:val="both"/>
        <w:rPr>
          <w:rFonts w:asciiTheme="minorHAnsi" w:hAnsiTheme="minorHAnsi" w:cstheme="minorHAnsi"/>
          <w:sz w:val="22"/>
          <w:szCs w:val="22"/>
        </w:rPr>
      </w:pPr>
      <w:r w:rsidRPr="00D3517F">
        <w:rPr>
          <w:rFonts w:asciiTheme="minorHAnsi" w:hAnsiTheme="minorHAnsi" w:cstheme="minorHAnsi"/>
          <w:sz w:val="22"/>
          <w:szCs w:val="22"/>
        </w:rPr>
        <w:t xml:space="preserve">ODÔVODNENIE PRIMERANOSTI A POTREBY PODMIENKY ÚČASTI: </w:t>
      </w:r>
    </w:p>
    <w:p w14:paraId="35257B98" w14:textId="77777777" w:rsidR="00420417" w:rsidRPr="00D3517F" w:rsidRDefault="00420417" w:rsidP="004D0CBE">
      <w:pPr>
        <w:jc w:val="both"/>
        <w:rPr>
          <w:rFonts w:asciiTheme="minorHAnsi" w:hAnsiTheme="minorHAnsi" w:cstheme="minorHAnsi"/>
          <w:sz w:val="22"/>
          <w:szCs w:val="22"/>
        </w:rPr>
      </w:pPr>
      <w:r w:rsidRPr="00D3517F">
        <w:rPr>
          <w:rFonts w:asciiTheme="minorHAnsi" w:hAnsiTheme="minorHAnsi" w:cstheme="minorHAnsi"/>
          <w:sz w:val="22"/>
          <w:szCs w:val="22"/>
        </w:rPr>
        <w:t>Podmienka účasti je stanovená primerane k predmetu zákazky a jej potreba sleduje cieľ nájsť uchádzača, ktorý má dostatočné skúsenosti s poskytovaním služieb porovnateľného rozsahu ako je predmet zákazky.</w:t>
      </w:r>
    </w:p>
    <w:p w14:paraId="7A0352D4" w14:textId="77777777" w:rsidR="00420417" w:rsidRPr="00D3517F" w:rsidRDefault="00420417" w:rsidP="00420417">
      <w:pPr>
        <w:ind w:left="567"/>
        <w:jc w:val="both"/>
        <w:rPr>
          <w:rFonts w:asciiTheme="minorHAnsi" w:hAnsiTheme="minorHAnsi" w:cstheme="minorHAnsi"/>
          <w:sz w:val="22"/>
          <w:szCs w:val="22"/>
        </w:rPr>
      </w:pPr>
    </w:p>
    <w:p w14:paraId="6C8D7C55" w14:textId="77777777" w:rsidR="00420417" w:rsidRPr="00D3517F" w:rsidRDefault="00420417" w:rsidP="00420417">
      <w:pPr>
        <w:pStyle w:val="Odsekzoznamu"/>
        <w:numPr>
          <w:ilvl w:val="0"/>
          <w:numId w:val="11"/>
        </w:numPr>
        <w:jc w:val="both"/>
        <w:rPr>
          <w:rFonts w:asciiTheme="minorHAnsi" w:eastAsia="Arial Narrow" w:hAnsiTheme="minorHAnsi" w:cstheme="minorHAnsi"/>
          <w:bCs/>
          <w:sz w:val="22"/>
          <w:szCs w:val="22"/>
        </w:rPr>
      </w:pPr>
      <w:r w:rsidRPr="00D3517F">
        <w:rPr>
          <w:rFonts w:asciiTheme="minorHAnsi" w:hAnsiTheme="minorHAnsi" w:cstheme="minorHAnsi"/>
          <w:sz w:val="22"/>
          <w:szCs w:val="22"/>
        </w:rPr>
        <w:t xml:space="preserve">Uchádzač musí spĺňať podmienky účasti týkajúce sa technickej spôsobilosti podľa § 34 zákona o verejnom obstarávaní, ktoré preukazuje </w:t>
      </w:r>
      <w:r w:rsidRPr="00D3517F">
        <w:rPr>
          <w:rFonts w:asciiTheme="minorHAnsi" w:eastAsia="Arial Narrow" w:hAnsiTheme="minorHAnsi" w:cstheme="minorHAnsi"/>
          <w:bCs/>
          <w:sz w:val="22"/>
          <w:szCs w:val="22"/>
        </w:rPr>
        <w:t>podľa § 34 ods. 1 písm. g) zákona o verejnom obstarávaní predložením:</w:t>
      </w:r>
    </w:p>
    <w:p w14:paraId="0AE7C9AF" w14:textId="77777777" w:rsidR="00420417" w:rsidRPr="00D3517F" w:rsidRDefault="00420417" w:rsidP="000375DA">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údajov o vzdelaní a odbornej praxi alebo o odbornej kvalif</w:t>
      </w:r>
      <w:r w:rsidR="000375DA" w:rsidRPr="00D3517F">
        <w:rPr>
          <w:rFonts w:asciiTheme="minorHAnsi" w:eastAsia="Arial Narrow" w:hAnsiTheme="minorHAnsi" w:cstheme="minorHAnsi"/>
          <w:bCs/>
          <w:sz w:val="22"/>
          <w:szCs w:val="22"/>
        </w:rPr>
        <w:t>ikácii osôb určených na plnenie Rámcovej dohody</w:t>
      </w:r>
    </w:p>
    <w:p w14:paraId="7930FB57" w14:textId="77777777" w:rsidR="00420417" w:rsidRPr="00D3517F" w:rsidRDefault="00420417" w:rsidP="00420417">
      <w:pPr>
        <w:ind w:left="567"/>
        <w:jc w:val="both"/>
        <w:rPr>
          <w:rFonts w:asciiTheme="minorHAnsi" w:eastAsia="Arial Narrow" w:hAnsiTheme="minorHAnsi" w:cstheme="minorHAnsi"/>
          <w:bCs/>
          <w:sz w:val="22"/>
          <w:szCs w:val="22"/>
        </w:rPr>
      </w:pPr>
    </w:p>
    <w:p w14:paraId="67271E5B"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1</w:t>
      </w:r>
      <w:r w:rsidRPr="00D3517F">
        <w:rPr>
          <w:rFonts w:asciiTheme="minorHAnsi" w:eastAsia="Arial Narrow" w:hAnsiTheme="minorHAnsi" w:cstheme="minorHAnsi"/>
          <w:bCs/>
          <w:sz w:val="22"/>
          <w:szCs w:val="22"/>
        </w:rPr>
        <w:t xml:space="preserve"> - jeden (1) odborník na právo Európskej únie a fondy Európskej únie</w:t>
      </w:r>
    </w:p>
    <w:p w14:paraId="62C47CAC" w14:textId="77777777" w:rsidR="00420417" w:rsidRPr="00D3517F" w:rsidRDefault="00420417" w:rsidP="00420417">
      <w:pPr>
        <w:ind w:left="567"/>
        <w:jc w:val="both"/>
        <w:rPr>
          <w:rFonts w:asciiTheme="minorHAnsi" w:eastAsia="Arial Narrow" w:hAnsiTheme="minorHAnsi" w:cstheme="minorHAnsi"/>
          <w:bCs/>
          <w:sz w:val="22"/>
          <w:szCs w:val="22"/>
        </w:rPr>
      </w:pPr>
    </w:p>
    <w:p w14:paraId="26EFB6BE"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55424BD9"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minimálne </w:t>
      </w:r>
      <w:r w:rsidR="005E460A" w:rsidRPr="00D3517F">
        <w:rPr>
          <w:rFonts w:asciiTheme="minorHAnsi" w:eastAsia="Arial Narrow" w:hAnsiTheme="minorHAnsi" w:cstheme="minorHAnsi"/>
          <w:bCs/>
          <w:sz w:val="22"/>
          <w:szCs w:val="22"/>
        </w:rPr>
        <w:t>3</w:t>
      </w:r>
      <w:r w:rsidRPr="00D3517F">
        <w:rPr>
          <w:rFonts w:asciiTheme="minorHAnsi" w:eastAsia="Arial Narrow" w:hAnsiTheme="minorHAnsi" w:cstheme="minorHAnsi"/>
          <w:bCs/>
          <w:sz w:val="22"/>
          <w:szCs w:val="22"/>
        </w:rPr>
        <w:t xml:space="preserve"> roky praktických skúseností v oblasti práva Európskej únie a fondov Európskej únie,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6B649FD7" w14:textId="03534043"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Profesijným životopisom</w:t>
      </w:r>
    </w:p>
    <w:p w14:paraId="0E54FD69" w14:textId="081358F2"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platným osvedčením advokáta opráv</w:t>
      </w:r>
      <w:r w:rsidR="00293DCB" w:rsidRPr="00817CF4">
        <w:rPr>
          <w:rFonts w:asciiTheme="minorHAnsi" w:eastAsia="Arial Narrow" w:hAnsiTheme="minorHAnsi" w:cstheme="minorHAnsi"/>
          <w:bCs/>
          <w:sz w:val="22"/>
          <w:szCs w:val="22"/>
        </w:rPr>
        <w:t>ňujúcim</w:t>
      </w:r>
      <w:r w:rsidRPr="00817CF4">
        <w:rPr>
          <w:rFonts w:asciiTheme="minorHAnsi" w:eastAsia="Arial Narrow" w:hAnsiTheme="minorHAnsi" w:cstheme="minorHAnsi"/>
          <w:bCs/>
          <w:sz w:val="22"/>
          <w:szCs w:val="22"/>
        </w:rPr>
        <w:t xml:space="preserve"> k výkonu advokácie na základe zákona č. 586/2003 Z. z. o advokácii a o zmene a doplnení zákona č. 455/1991 Zb. o živnostenskom podnikaní (živnostenský zákon) v znení neskorších predpisov.</w:t>
      </w:r>
    </w:p>
    <w:p w14:paraId="6D8A53D3" w14:textId="77777777" w:rsidR="00420417" w:rsidRPr="00D3517F" w:rsidRDefault="00420417" w:rsidP="00420417">
      <w:pPr>
        <w:ind w:left="567"/>
        <w:jc w:val="both"/>
        <w:rPr>
          <w:rFonts w:asciiTheme="minorHAnsi" w:eastAsia="Arial Narrow" w:hAnsiTheme="minorHAnsi" w:cstheme="minorHAnsi"/>
          <w:bCs/>
          <w:sz w:val="22"/>
          <w:szCs w:val="22"/>
        </w:rPr>
      </w:pPr>
    </w:p>
    <w:p w14:paraId="6EBEA5B5"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2</w:t>
      </w:r>
      <w:r w:rsidRPr="00D3517F">
        <w:rPr>
          <w:rFonts w:asciiTheme="minorHAnsi" w:eastAsia="Arial Narrow" w:hAnsiTheme="minorHAnsi" w:cstheme="minorHAnsi"/>
          <w:bCs/>
          <w:sz w:val="22"/>
          <w:szCs w:val="22"/>
        </w:rPr>
        <w:t xml:space="preserve"> - jeden (1) odborník na oblasť verejného obstarávania</w:t>
      </w:r>
    </w:p>
    <w:p w14:paraId="22E80BDD" w14:textId="77777777" w:rsidR="00420417" w:rsidRPr="00D3517F" w:rsidRDefault="00420417" w:rsidP="00420417">
      <w:pPr>
        <w:ind w:left="567"/>
        <w:jc w:val="both"/>
        <w:rPr>
          <w:rFonts w:asciiTheme="minorHAnsi" w:eastAsia="Arial Narrow" w:hAnsiTheme="minorHAnsi" w:cstheme="minorHAnsi"/>
          <w:bCs/>
          <w:sz w:val="22"/>
          <w:szCs w:val="22"/>
        </w:rPr>
      </w:pPr>
    </w:p>
    <w:p w14:paraId="3B1BE18C"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37A87D8B"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lastRenderedPageBreak/>
        <w:t xml:space="preserve">minimálne </w:t>
      </w:r>
      <w:r w:rsidR="005E460A" w:rsidRPr="00D3517F">
        <w:rPr>
          <w:rFonts w:asciiTheme="minorHAnsi" w:eastAsia="Arial Narrow" w:hAnsiTheme="minorHAnsi" w:cstheme="minorHAnsi"/>
          <w:bCs/>
          <w:sz w:val="22"/>
          <w:szCs w:val="22"/>
        </w:rPr>
        <w:t>3</w:t>
      </w:r>
      <w:r w:rsidRPr="00D3517F">
        <w:rPr>
          <w:rFonts w:asciiTheme="minorHAnsi" w:eastAsia="Arial Narrow" w:hAnsiTheme="minorHAnsi" w:cstheme="minorHAnsi"/>
          <w:bCs/>
          <w:sz w:val="22"/>
          <w:szCs w:val="22"/>
        </w:rPr>
        <w:t xml:space="preserve"> roky praktických skúseností v oblasti verejného obstarávania,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55E5147D" w14:textId="1BF5CBEE"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Profesijným životopisom</w:t>
      </w:r>
    </w:p>
    <w:p w14:paraId="504FD4D4" w14:textId="18ABD9C6"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 xml:space="preserve">platným osvedčením advokáta </w:t>
      </w:r>
      <w:r w:rsidR="00293DCB" w:rsidRPr="00817CF4">
        <w:rPr>
          <w:rFonts w:asciiTheme="minorHAnsi" w:eastAsia="Arial Narrow" w:hAnsiTheme="minorHAnsi" w:cstheme="minorHAnsi"/>
          <w:bCs/>
          <w:sz w:val="22"/>
          <w:szCs w:val="22"/>
        </w:rPr>
        <w:t xml:space="preserve">oprávňujúcim </w:t>
      </w:r>
      <w:r w:rsidRPr="00817CF4">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21A4A58E" w14:textId="77777777" w:rsidR="00420417" w:rsidRPr="00D3517F" w:rsidRDefault="00420417" w:rsidP="00420417">
      <w:pPr>
        <w:ind w:left="567"/>
        <w:jc w:val="both"/>
        <w:rPr>
          <w:rFonts w:asciiTheme="minorHAnsi" w:eastAsia="Arial Narrow" w:hAnsiTheme="minorHAnsi" w:cstheme="minorHAnsi"/>
          <w:bCs/>
          <w:sz w:val="22"/>
          <w:szCs w:val="22"/>
        </w:rPr>
      </w:pPr>
    </w:p>
    <w:p w14:paraId="446FF893"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3</w:t>
      </w:r>
      <w:r w:rsidRPr="00D3517F">
        <w:rPr>
          <w:rFonts w:asciiTheme="minorHAnsi" w:eastAsia="Arial Narrow" w:hAnsiTheme="minorHAnsi" w:cstheme="minorHAnsi"/>
          <w:bCs/>
          <w:sz w:val="22"/>
          <w:szCs w:val="22"/>
        </w:rPr>
        <w:t xml:space="preserve"> - jeden (1) odborník na oblasť sporovej agendy</w:t>
      </w:r>
    </w:p>
    <w:p w14:paraId="169FFDE4" w14:textId="77777777" w:rsidR="00420417" w:rsidRPr="00D3517F" w:rsidRDefault="00420417" w:rsidP="00420417">
      <w:pPr>
        <w:ind w:left="567"/>
        <w:jc w:val="both"/>
        <w:rPr>
          <w:rFonts w:asciiTheme="minorHAnsi" w:eastAsia="Arial Narrow" w:hAnsiTheme="minorHAnsi" w:cstheme="minorHAnsi"/>
          <w:bCs/>
          <w:sz w:val="22"/>
          <w:szCs w:val="22"/>
        </w:rPr>
      </w:pPr>
    </w:p>
    <w:p w14:paraId="12DBC92E"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14C1A9C7"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minimálne 5 rokov praktických skúseností v oblasti sporovej agendy,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649AF661" w14:textId="3C715FC3"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ab/>
        <w:t>Profesijným životopisom</w:t>
      </w:r>
    </w:p>
    <w:p w14:paraId="27EAE532" w14:textId="298C3690" w:rsidR="00420417" w:rsidRPr="00D3517F" w:rsidRDefault="00430D50"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 xml:space="preserve">platným osvedčením advokáta </w:t>
      </w:r>
      <w:r w:rsidR="00293DCB" w:rsidRPr="00D3517F">
        <w:rPr>
          <w:rFonts w:asciiTheme="minorHAnsi" w:eastAsia="Arial Narrow" w:hAnsiTheme="minorHAnsi" w:cstheme="minorHAnsi"/>
          <w:bCs/>
          <w:sz w:val="22"/>
          <w:szCs w:val="22"/>
        </w:rPr>
        <w:t xml:space="preserve">oprávňujúcim </w:t>
      </w:r>
      <w:r w:rsidR="00420417" w:rsidRPr="00D3517F">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79676F99" w14:textId="77777777" w:rsidR="00420417" w:rsidRPr="00D3517F" w:rsidRDefault="00420417" w:rsidP="00420417">
      <w:pPr>
        <w:ind w:left="567"/>
        <w:jc w:val="both"/>
        <w:rPr>
          <w:rFonts w:asciiTheme="minorHAnsi" w:eastAsia="Arial Narrow" w:hAnsiTheme="minorHAnsi" w:cstheme="minorHAnsi"/>
          <w:bCs/>
          <w:sz w:val="22"/>
          <w:szCs w:val="22"/>
        </w:rPr>
      </w:pPr>
    </w:p>
    <w:p w14:paraId="103148E1"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4</w:t>
      </w:r>
      <w:r w:rsidRPr="00D3517F">
        <w:rPr>
          <w:rFonts w:asciiTheme="minorHAnsi" w:eastAsia="Arial Narrow" w:hAnsiTheme="minorHAnsi" w:cstheme="minorHAnsi"/>
          <w:bCs/>
          <w:sz w:val="22"/>
          <w:szCs w:val="22"/>
        </w:rPr>
        <w:t xml:space="preserve"> - jeden (1) odborník na oblasť legislatívy</w:t>
      </w:r>
    </w:p>
    <w:p w14:paraId="4DC5A2CC" w14:textId="77777777" w:rsidR="00420417" w:rsidRPr="00D3517F" w:rsidRDefault="00420417" w:rsidP="00420417">
      <w:pPr>
        <w:ind w:left="567"/>
        <w:jc w:val="both"/>
        <w:rPr>
          <w:rFonts w:asciiTheme="minorHAnsi" w:eastAsia="Arial Narrow" w:hAnsiTheme="minorHAnsi" w:cstheme="minorHAnsi"/>
          <w:bCs/>
          <w:sz w:val="22"/>
          <w:szCs w:val="22"/>
        </w:rPr>
      </w:pPr>
    </w:p>
    <w:p w14:paraId="32035BC1"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45E3C751"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5 rokov praktických skúseností v oblasti prípravy návrhov legislatívnych zmien a poskytovaní s tým súvisiaceho právneho poradenstva, ktorú uchádzač u</w:t>
      </w:r>
      <w:r w:rsidR="00AF4BB5" w:rsidRPr="00D3517F">
        <w:rPr>
          <w:rFonts w:asciiTheme="minorHAnsi" w:eastAsia="Arial Narrow" w:hAnsiTheme="minorHAnsi" w:cstheme="minorHAnsi"/>
          <w:bCs/>
          <w:sz w:val="22"/>
          <w:szCs w:val="22"/>
        </w:rPr>
        <w:t xml:space="preserve"> odborníka </w:t>
      </w:r>
      <w:r w:rsidRPr="00D3517F">
        <w:rPr>
          <w:rFonts w:asciiTheme="minorHAnsi" w:eastAsia="Arial Narrow" w:hAnsiTheme="minorHAnsi" w:cstheme="minorHAnsi"/>
          <w:bCs/>
          <w:sz w:val="22"/>
          <w:szCs w:val="22"/>
        </w:rPr>
        <w:t>preukáže:</w:t>
      </w:r>
    </w:p>
    <w:p w14:paraId="4E623DD9" w14:textId="618D0BC7"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Profesijným životopisom</w:t>
      </w:r>
    </w:p>
    <w:p w14:paraId="29EB9C5A" w14:textId="2D8DD13B"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 xml:space="preserve">platným osvedčením advokáta </w:t>
      </w:r>
      <w:r w:rsidR="00293DCB" w:rsidRPr="00D3517F">
        <w:rPr>
          <w:rFonts w:asciiTheme="minorHAnsi" w:eastAsia="Arial Narrow" w:hAnsiTheme="minorHAnsi" w:cstheme="minorHAnsi"/>
          <w:bCs/>
          <w:sz w:val="22"/>
          <w:szCs w:val="22"/>
        </w:rPr>
        <w:t xml:space="preserve">oprávňujúcim </w:t>
      </w:r>
      <w:r w:rsidR="00420417" w:rsidRPr="00D3517F">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4ED9FF76" w14:textId="77777777" w:rsidR="00420417" w:rsidRPr="00D3517F" w:rsidRDefault="00346540"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Uchádzač môže preukázať splnenie podmienok u každého odborníka (odborník č. 1 až odborník č. 4) vždy jednou fyzickou osobou</w:t>
      </w:r>
      <w:r w:rsidR="001403BC" w:rsidRPr="00D3517F">
        <w:rPr>
          <w:rFonts w:asciiTheme="minorHAnsi" w:eastAsia="Arial Narrow" w:hAnsiTheme="minorHAnsi" w:cstheme="minorHAnsi"/>
          <w:bCs/>
          <w:sz w:val="22"/>
          <w:szCs w:val="22"/>
        </w:rPr>
        <w:t xml:space="preserve"> zastávajúcou pozíciu odborníka</w:t>
      </w:r>
      <w:r w:rsidRPr="00D3517F">
        <w:rPr>
          <w:rFonts w:asciiTheme="minorHAnsi" w:eastAsia="Arial Narrow" w:hAnsiTheme="minorHAnsi" w:cstheme="minorHAnsi"/>
          <w:bCs/>
          <w:sz w:val="22"/>
          <w:szCs w:val="22"/>
        </w:rPr>
        <w:t xml:space="preserve">, pričom jedna fyzická osoba nemôže zastávať viac ako jednu pozíciu odborníka. </w:t>
      </w:r>
    </w:p>
    <w:p w14:paraId="1C2A38BF" w14:textId="77777777" w:rsidR="00AF4BB5" w:rsidRPr="00D3517F" w:rsidRDefault="00AF4BB5" w:rsidP="00420417">
      <w:pPr>
        <w:ind w:left="567"/>
        <w:jc w:val="both"/>
        <w:rPr>
          <w:rFonts w:asciiTheme="minorHAnsi" w:eastAsia="Arial Narrow" w:hAnsiTheme="minorHAnsi" w:cstheme="minorHAnsi"/>
          <w:bCs/>
          <w:sz w:val="22"/>
          <w:szCs w:val="22"/>
        </w:rPr>
      </w:pPr>
    </w:p>
    <w:p w14:paraId="1ACFB9ED" w14:textId="77777777" w:rsidR="00420417" w:rsidRPr="00D3517F" w:rsidRDefault="00420417" w:rsidP="00420417">
      <w:pPr>
        <w:pStyle w:val="cislo-3a"/>
        <w:tabs>
          <w:tab w:val="clear" w:pos="1066"/>
        </w:tabs>
        <w:ind w:hanging="499"/>
        <w:rPr>
          <w:rFonts w:asciiTheme="minorHAnsi" w:hAnsiTheme="minorHAnsi" w:cstheme="minorHAnsi"/>
          <w:color w:val="auto"/>
          <w:sz w:val="22"/>
          <w:u w:val="single"/>
        </w:rPr>
      </w:pPr>
      <w:r w:rsidRPr="00D3517F">
        <w:rPr>
          <w:rFonts w:asciiTheme="minorHAnsi" w:hAnsiTheme="minorHAnsi" w:cstheme="minorHAnsi"/>
          <w:color w:val="auto"/>
          <w:sz w:val="22"/>
          <w:u w:val="single"/>
        </w:rPr>
        <w:t>Profesijný životopis musí obsahovať:</w:t>
      </w:r>
    </w:p>
    <w:p w14:paraId="2E1C77F7" w14:textId="77777777" w:rsidR="00420417" w:rsidRPr="00D3517F" w:rsidRDefault="00420417" w:rsidP="00420417">
      <w:pPr>
        <w:pStyle w:val="Text-1-odr-1"/>
        <w:spacing w:before="120"/>
        <w:rPr>
          <w:rFonts w:asciiTheme="minorHAnsi" w:hAnsiTheme="minorHAnsi" w:cstheme="minorHAnsi"/>
          <w:color w:val="auto"/>
          <w:sz w:val="22"/>
        </w:rPr>
      </w:pPr>
      <w:r w:rsidRPr="00D3517F">
        <w:rPr>
          <w:rFonts w:asciiTheme="minorHAnsi" w:hAnsiTheme="minorHAnsi" w:cstheme="minorHAnsi"/>
          <w:color w:val="auto"/>
          <w:sz w:val="22"/>
        </w:rPr>
        <w:t>titul, meno a priezvisko,</w:t>
      </w:r>
    </w:p>
    <w:p w14:paraId="1533016B"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údaje o priebehu vzdelania, absolvované školenia,</w:t>
      </w:r>
    </w:p>
    <w:p w14:paraId="60CA32AC"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história zamestnania: pracovná pozícia/odborné skúsenosti, miesto, rok plnenia/zamestnania, zamestnávateľ/objednávateľ,</w:t>
      </w:r>
    </w:p>
    <w:p w14:paraId="4806D14B"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 xml:space="preserve">praktické skúsenosti/odborná prax: prehľad odborných skúseností, vyplývajúcich z uzatvorených zmluvných vzťahov resp. projektov, týkajúcich sa poskytovania právnych služieb (názov a sídlo odberateľa, názov zákazky/projektu, popis zákazky/projektu, pozícia, rozsah činností, ktoré boli zabezpečované, obdobie realizácie projektu/zákazky - rok od do), </w:t>
      </w:r>
    </w:p>
    <w:p w14:paraId="4897F7CC"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meno, priezvisko a číslo telefónu aspoň jednej kontaktnej osoby odberateľa, kde si bude môcť obstarávateľská organizácia overiť informácie,</w:t>
      </w:r>
    </w:p>
    <w:p w14:paraId="090A26E1"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dátum a podpis odborníka</w:t>
      </w:r>
    </w:p>
    <w:p w14:paraId="65822A14" w14:textId="77777777" w:rsidR="00420417" w:rsidRPr="00D3517F" w:rsidRDefault="00420417" w:rsidP="00420417">
      <w:pPr>
        <w:pStyle w:val="Text-1-odr-2"/>
        <w:numPr>
          <w:ilvl w:val="0"/>
          <w:numId w:val="0"/>
        </w:numPr>
        <w:ind w:left="1780"/>
        <w:rPr>
          <w:rFonts w:asciiTheme="minorHAnsi" w:hAnsiTheme="minorHAnsi" w:cstheme="minorHAnsi"/>
          <w:color w:val="auto"/>
          <w:sz w:val="22"/>
        </w:rPr>
      </w:pPr>
    </w:p>
    <w:p w14:paraId="308908B8" w14:textId="6CAFD365" w:rsidR="00420417" w:rsidRPr="00D3517F" w:rsidRDefault="00420417" w:rsidP="00430D50">
      <w:pPr>
        <w:ind w:firstLine="708"/>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ODÔVODNENIE PRIMERANOSTI A POTREBY PODMIENKY ÚČASTI: </w:t>
      </w:r>
    </w:p>
    <w:p w14:paraId="14203537" w14:textId="77777777" w:rsidR="00420417" w:rsidRPr="00D3517F" w:rsidRDefault="00420417" w:rsidP="00420417">
      <w:pPr>
        <w:pStyle w:val="Text-1"/>
        <w:tabs>
          <w:tab w:val="clear" w:pos="2835"/>
          <w:tab w:val="left" w:pos="0"/>
        </w:tabs>
        <w:ind w:left="708"/>
        <w:rPr>
          <w:rFonts w:asciiTheme="minorHAnsi" w:hAnsiTheme="minorHAnsi" w:cstheme="minorHAnsi"/>
          <w:sz w:val="22"/>
        </w:rPr>
      </w:pPr>
      <w:r w:rsidRPr="00D3517F">
        <w:rPr>
          <w:rFonts w:asciiTheme="minorHAnsi" w:hAnsiTheme="minorHAnsi" w:cstheme="minorHAnsi"/>
          <w:sz w:val="22"/>
        </w:rPr>
        <w:t xml:space="preserve">Požiadavka je určená v súlade so zákonom o verejnom obstarávaní, je primeraná a súvisí s predmetom zákazky. Obstarávateľská organizácia si vzhľadom na požadovanú špecifickosť </w:t>
      </w:r>
      <w:r w:rsidRPr="00D3517F">
        <w:rPr>
          <w:rFonts w:asciiTheme="minorHAnsi" w:hAnsiTheme="minorHAnsi" w:cstheme="minorHAnsi"/>
          <w:sz w:val="22"/>
        </w:rPr>
        <w:lastRenderedPageBreak/>
        <w:t>zákazky potrebuje overiť u uchádzačov, že disponujú odborníkmi v oblasti ako je predmet zákazky, ktorý majú odbornú spôsobilosť, minimálne praktické skúsenosti pre odborné plnenie predmetu zákazky. Obstarávateľská organizácia považuje stanovené požiadavky za žiaduce a na preukázanie odbornosti a primeranej praxe dôvodné a viažu sa k včasnému, hodnotnému plneniu predmetu zákazky.</w:t>
      </w:r>
    </w:p>
    <w:p w14:paraId="32A64590" w14:textId="77777777" w:rsidR="00420417" w:rsidRPr="00D3517F" w:rsidRDefault="00420417" w:rsidP="00420417">
      <w:pPr>
        <w:pStyle w:val="Text-1"/>
        <w:tabs>
          <w:tab w:val="clear" w:pos="2835"/>
          <w:tab w:val="left" w:pos="0"/>
        </w:tabs>
        <w:ind w:left="708"/>
        <w:rPr>
          <w:rFonts w:asciiTheme="minorHAnsi" w:hAnsiTheme="minorHAnsi" w:cstheme="minorHAnsi"/>
          <w:sz w:val="22"/>
        </w:rPr>
      </w:pPr>
    </w:p>
    <w:p w14:paraId="2FC78333"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6.3.5</w:t>
      </w:r>
      <w:r w:rsidRPr="00D3517F">
        <w:rPr>
          <w:rFonts w:asciiTheme="minorHAnsi" w:hAnsiTheme="minorHAnsi" w:cstheme="minorHAnsi"/>
          <w:sz w:val="22"/>
          <w:szCs w:val="22"/>
        </w:rPr>
        <w:tab/>
        <w:t>Vyhlásenia uchádzača</w:t>
      </w:r>
    </w:p>
    <w:p w14:paraId="140105DC" w14:textId="77777777" w:rsidR="00420417" w:rsidRPr="00D3517F" w:rsidRDefault="00420417" w:rsidP="00420417">
      <w:pPr>
        <w:numPr>
          <w:ilvl w:val="0"/>
          <w:numId w:val="5"/>
        </w:numPr>
        <w:jc w:val="both"/>
        <w:rPr>
          <w:rFonts w:asciiTheme="minorHAnsi" w:hAnsiTheme="minorHAnsi" w:cstheme="minorHAnsi"/>
          <w:sz w:val="22"/>
          <w:szCs w:val="22"/>
        </w:rPr>
      </w:pPr>
      <w:r w:rsidRPr="00D3517F">
        <w:rPr>
          <w:rFonts w:asciiTheme="minorHAnsi" w:hAnsiTheme="minorHAnsi" w:cstheme="minorHAnsi"/>
          <w:sz w:val="22"/>
          <w:szCs w:val="22"/>
        </w:rPr>
        <w:t>uchádzač predloží podpísané vyhlásenie podľa prílohy č. 2 tejto Výzvy.</w:t>
      </w:r>
    </w:p>
    <w:p w14:paraId="064A8398" w14:textId="77777777" w:rsidR="009A5355" w:rsidRPr="00D3517F" w:rsidRDefault="009A5355" w:rsidP="009A5355">
      <w:pPr>
        <w:ind w:left="720"/>
        <w:jc w:val="both"/>
        <w:rPr>
          <w:rFonts w:asciiTheme="minorHAnsi" w:hAnsiTheme="minorHAnsi" w:cstheme="minorHAnsi"/>
          <w:sz w:val="22"/>
          <w:szCs w:val="22"/>
        </w:rPr>
      </w:pPr>
    </w:p>
    <w:p w14:paraId="73A71A4F" w14:textId="77777777" w:rsidR="00420417" w:rsidRPr="00D3517F" w:rsidRDefault="00420417" w:rsidP="003A13F4">
      <w:pPr>
        <w:pStyle w:val="Odsekzoznamu"/>
        <w:numPr>
          <w:ilvl w:val="2"/>
          <w:numId w:val="26"/>
        </w:numPr>
        <w:jc w:val="both"/>
        <w:rPr>
          <w:rFonts w:asciiTheme="minorHAnsi" w:hAnsiTheme="minorHAnsi" w:cstheme="minorHAnsi"/>
          <w:sz w:val="22"/>
          <w:szCs w:val="22"/>
        </w:rPr>
      </w:pPr>
      <w:r w:rsidRPr="00D3517F">
        <w:rPr>
          <w:rFonts w:asciiTheme="minorHAnsi" w:hAnsiTheme="minorHAnsi" w:cstheme="minorHAnsi"/>
          <w:sz w:val="22"/>
          <w:szCs w:val="22"/>
        </w:rPr>
        <w:t>Vlastný návrh ceny plnenia predmetu zákazky, špecifikovaného v tejto Výzve a súčasne v súlade s informáciami uvedenými v tejto Výzve v predpísanej štruktúre: Návrh na plnenie kritéria, ktorý tvorí prílohu č. 3 tejto výzvy. Návrh na plnenie kritéria tvorí prílohu č. 3 tejto výzvy a v editovateľnej podobe je možné si ho vyžiadať od kontaktnej osoby obstarávateľskej organizácie uvedenej v bode 1 tejto výzvy.</w:t>
      </w:r>
    </w:p>
    <w:p w14:paraId="6CA93C76" w14:textId="77777777" w:rsidR="009A5355" w:rsidRPr="00D3517F" w:rsidRDefault="009A5355" w:rsidP="009A5355">
      <w:pPr>
        <w:pStyle w:val="Odsekzoznamu"/>
        <w:ind w:left="720"/>
        <w:jc w:val="both"/>
        <w:rPr>
          <w:rFonts w:asciiTheme="minorHAnsi" w:hAnsiTheme="minorHAnsi" w:cstheme="minorHAnsi"/>
          <w:sz w:val="22"/>
          <w:szCs w:val="22"/>
        </w:rPr>
      </w:pPr>
    </w:p>
    <w:p w14:paraId="33816D22" w14:textId="77777777" w:rsidR="00420417" w:rsidRPr="00D3517F" w:rsidRDefault="000375DA" w:rsidP="00420417">
      <w:pPr>
        <w:ind w:left="705" w:hanging="705"/>
        <w:jc w:val="both"/>
        <w:rPr>
          <w:rFonts w:asciiTheme="minorHAnsi" w:hAnsiTheme="minorHAnsi" w:cstheme="minorHAnsi"/>
          <w:sz w:val="22"/>
          <w:szCs w:val="22"/>
        </w:rPr>
      </w:pPr>
      <w:r w:rsidRPr="00D3517F">
        <w:rPr>
          <w:rFonts w:asciiTheme="minorHAnsi" w:hAnsiTheme="minorHAnsi" w:cstheme="minorHAnsi"/>
          <w:sz w:val="22"/>
          <w:szCs w:val="22"/>
        </w:rPr>
        <w:t>6.3.7.</w:t>
      </w:r>
      <w:r w:rsidRPr="00D3517F">
        <w:rPr>
          <w:rFonts w:asciiTheme="minorHAnsi" w:hAnsiTheme="minorHAnsi" w:cstheme="minorHAnsi"/>
          <w:sz w:val="22"/>
          <w:szCs w:val="22"/>
        </w:rPr>
        <w:tab/>
        <w:t>Vyplnenú Rámcovú dohodu</w:t>
      </w:r>
      <w:r w:rsidR="00420417" w:rsidRPr="00D3517F">
        <w:rPr>
          <w:rFonts w:asciiTheme="minorHAnsi" w:hAnsiTheme="minorHAnsi" w:cstheme="minorHAnsi"/>
          <w:sz w:val="22"/>
          <w:szCs w:val="22"/>
        </w:rPr>
        <w:t xml:space="preserve"> o poskytovaní služieb v 5 rovnopisoch a podpísanú oprávnenou osobou kona</w:t>
      </w:r>
      <w:r w:rsidRPr="00D3517F">
        <w:rPr>
          <w:rFonts w:asciiTheme="minorHAnsi" w:hAnsiTheme="minorHAnsi" w:cstheme="minorHAnsi"/>
          <w:sz w:val="22"/>
          <w:szCs w:val="22"/>
        </w:rPr>
        <w:t>júcou za uchádzača. Návrh Rámcovej dohody</w:t>
      </w:r>
      <w:r w:rsidR="00420417" w:rsidRPr="00D3517F">
        <w:rPr>
          <w:rFonts w:asciiTheme="minorHAnsi" w:hAnsiTheme="minorHAnsi" w:cstheme="minorHAnsi"/>
          <w:sz w:val="22"/>
          <w:szCs w:val="22"/>
        </w:rPr>
        <w:t xml:space="preserve"> tvorí prílohu č. 4 tejto výzvy a v editovateľnej podobe je možné si ju vyžiadať od kontaktnej osoby obstarávateľskej organizácie uvedenej v bode 1 tejto výzvy.</w:t>
      </w:r>
    </w:p>
    <w:p w14:paraId="07448B58"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 </w:t>
      </w:r>
    </w:p>
    <w:p w14:paraId="6BA26836"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 xml:space="preserve">Podmienky predkladania cenovej ponuky </w:t>
      </w:r>
    </w:p>
    <w:p w14:paraId="5084D721" w14:textId="77777777" w:rsidR="00420417" w:rsidRPr="00D3517F" w:rsidRDefault="00420417" w:rsidP="00420417">
      <w:pPr>
        <w:jc w:val="both"/>
        <w:rPr>
          <w:rFonts w:asciiTheme="minorHAnsi" w:hAnsiTheme="minorHAnsi" w:cstheme="minorHAnsi"/>
          <w:sz w:val="22"/>
          <w:szCs w:val="22"/>
        </w:rPr>
      </w:pPr>
    </w:p>
    <w:p w14:paraId="133DDC0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Náklady na ponuku</w:t>
      </w:r>
    </w:p>
    <w:p w14:paraId="472F374F"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Všetky náklady a výdavky spojené s prípravou a predložením ponuky znáša uchádzač bez finančného nároku voči obstarávateľskej organizácii, bez ohľadu na výsledok obstarávania. Ponuky doručené na adresu obstarávateľskej organizácie a predložené v lehote na predkladanie ponúk sa uchádzačom nevracajú. Zostávajú ako súčasť dokumentácie obstarávania.</w:t>
      </w:r>
    </w:p>
    <w:p w14:paraId="7969BD11" w14:textId="77777777" w:rsidR="00420417" w:rsidRPr="00D3517F" w:rsidRDefault="00420417" w:rsidP="00420417">
      <w:pPr>
        <w:jc w:val="both"/>
        <w:rPr>
          <w:rFonts w:asciiTheme="minorHAnsi" w:hAnsiTheme="minorHAnsi" w:cstheme="minorHAnsi"/>
          <w:sz w:val="22"/>
          <w:szCs w:val="22"/>
        </w:rPr>
      </w:pPr>
    </w:p>
    <w:p w14:paraId="6887408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Uchádzač oprávnený predložiť ponuku</w:t>
      </w:r>
    </w:p>
    <w:p w14:paraId="27C3E8A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Ponuku môže predložiť fyzická osoba alebo právnická osoba, ktorá na trhu poskytuje požadovanú službu. Ak ponuku predloží fyzická osoba alebo právnická osoba alebo skupina takýchto osôb, ktorá nespĺňa túto podmienku, nebude možné takúto ponuku zaradiť do vyhodnotenia. Uchádzač môže predložiť iba jednu ponuku.</w:t>
      </w:r>
    </w:p>
    <w:p w14:paraId="21C0B4BF" w14:textId="77777777" w:rsidR="00420417" w:rsidRPr="00D3517F" w:rsidRDefault="00420417" w:rsidP="00420417">
      <w:pPr>
        <w:jc w:val="both"/>
        <w:rPr>
          <w:rFonts w:asciiTheme="minorHAnsi" w:hAnsiTheme="minorHAnsi" w:cstheme="minorHAnsi"/>
          <w:sz w:val="22"/>
          <w:szCs w:val="22"/>
        </w:rPr>
      </w:pPr>
    </w:p>
    <w:p w14:paraId="78E2BCB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Obchodná spoločnosť, ktorej zakladateľom alebo spoločníkom je politická strana alebo hnutie, nemôže byť uchádzačom. Ak ponuku predloží takáto právnická osoba, nebude možné jej ponuku zaradiť do vyhodnotenia.</w:t>
      </w:r>
    </w:p>
    <w:p w14:paraId="2D6E43DF" w14:textId="77777777" w:rsidR="00420417" w:rsidRPr="00D3517F" w:rsidRDefault="00420417" w:rsidP="00420417">
      <w:pPr>
        <w:jc w:val="both"/>
        <w:rPr>
          <w:rFonts w:asciiTheme="minorHAnsi" w:hAnsiTheme="minorHAnsi" w:cstheme="minorHAnsi"/>
          <w:sz w:val="22"/>
          <w:szCs w:val="22"/>
        </w:rPr>
      </w:pPr>
    </w:p>
    <w:p w14:paraId="7A2E8CDD"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Miesto a lehota na predkladanie ponúk</w:t>
      </w:r>
    </w:p>
    <w:p w14:paraId="66DEE5BB" w14:textId="47EB76BD"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7.3.1.</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Lehotu na predkladanie ponúk obstarávateľská organizácia stanovila do </w:t>
      </w:r>
      <w:r w:rsidR="00152A28">
        <w:rPr>
          <w:rFonts w:asciiTheme="minorHAnsi" w:hAnsiTheme="minorHAnsi" w:cstheme="minorHAnsi"/>
          <w:b/>
          <w:sz w:val="22"/>
          <w:szCs w:val="22"/>
        </w:rPr>
        <w:t>28</w:t>
      </w:r>
      <w:r w:rsidR="00A44332" w:rsidRPr="00D3517F">
        <w:rPr>
          <w:rFonts w:asciiTheme="minorHAnsi" w:hAnsiTheme="minorHAnsi" w:cstheme="minorHAnsi"/>
          <w:b/>
          <w:sz w:val="22"/>
          <w:szCs w:val="22"/>
        </w:rPr>
        <w:t>.</w:t>
      </w:r>
      <w:r w:rsidR="004231BF" w:rsidRPr="00D3517F">
        <w:rPr>
          <w:rFonts w:asciiTheme="minorHAnsi" w:hAnsiTheme="minorHAnsi" w:cstheme="minorHAnsi"/>
          <w:b/>
          <w:sz w:val="22"/>
          <w:szCs w:val="22"/>
        </w:rPr>
        <w:t>0</w:t>
      </w:r>
      <w:r w:rsidR="00817CF4">
        <w:rPr>
          <w:rFonts w:asciiTheme="minorHAnsi" w:hAnsiTheme="minorHAnsi" w:cstheme="minorHAnsi"/>
          <w:b/>
          <w:sz w:val="22"/>
          <w:szCs w:val="22"/>
        </w:rPr>
        <w:t>3</w:t>
      </w:r>
      <w:r w:rsidR="00970E72" w:rsidRPr="00D3517F">
        <w:rPr>
          <w:rFonts w:asciiTheme="minorHAnsi" w:hAnsiTheme="minorHAnsi" w:cstheme="minorHAnsi"/>
          <w:b/>
          <w:sz w:val="22"/>
          <w:szCs w:val="22"/>
        </w:rPr>
        <w:t>.</w:t>
      </w:r>
      <w:r w:rsidR="004231BF" w:rsidRPr="00D3517F">
        <w:rPr>
          <w:rFonts w:asciiTheme="minorHAnsi" w:hAnsiTheme="minorHAnsi" w:cstheme="minorHAnsi"/>
          <w:b/>
          <w:sz w:val="22"/>
          <w:szCs w:val="22"/>
        </w:rPr>
        <w:t>201</w:t>
      </w:r>
      <w:r w:rsidR="000375DA" w:rsidRPr="00D3517F">
        <w:rPr>
          <w:rFonts w:asciiTheme="minorHAnsi" w:hAnsiTheme="minorHAnsi" w:cstheme="minorHAnsi"/>
          <w:b/>
          <w:sz w:val="22"/>
          <w:szCs w:val="22"/>
        </w:rPr>
        <w:t>9</w:t>
      </w:r>
      <w:r w:rsidR="00420417" w:rsidRPr="00D3517F">
        <w:rPr>
          <w:rFonts w:asciiTheme="minorHAnsi" w:hAnsiTheme="minorHAnsi" w:cstheme="minorHAnsi"/>
          <w:sz w:val="22"/>
          <w:szCs w:val="22"/>
        </w:rPr>
        <w:t xml:space="preserve"> do </w:t>
      </w:r>
      <w:r w:rsidR="000375DA" w:rsidRPr="00D3517F">
        <w:rPr>
          <w:rFonts w:asciiTheme="minorHAnsi" w:hAnsiTheme="minorHAnsi" w:cstheme="minorHAnsi"/>
          <w:sz w:val="22"/>
          <w:szCs w:val="22"/>
        </w:rPr>
        <w:t>13</w:t>
      </w:r>
      <w:r w:rsidR="00420417" w:rsidRPr="00D3517F">
        <w:rPr>
          <w:rFonts w:asciiTheme="minorHAnsi" w:hAnsiTheme="minorHAnsi" w:cstheme="minorHAnsi"/>
          <w:sz w:val="22"/>
          <w:szCs w:val="22"/>
        </w:rPr>
        <w:t xml:space="preserve"> hod. </w:t>
      </w:r>
      <w:r>
        <w:rPr>
          <w:rFonts w:asciiTheme="minorHAnsi" w:hAnsiTheme="minorHAnsi" w:cstheme="minorHAnsi"/>
          <w:sz w:val="22"/>
          <w:szCs w:val="22"/>
        </w:rPr>
        <w:t xml:space="preserve">   </w:t>
      </w:r>
      <w:r w:rsidR="00420417" w:rsidRPr="00D3517F">
        <w:rPr>
          <w:rFonts w:asciiTheme="minorHAnsi" w:hAnsiTheme="minorHAnsi" w:cstheme="minorHAnsi"/>
          <w:sz w:val="22"/>
          <w:szCs w:val="22"/>
        </w:rPr>
        <w:t>miestneho času.</w:t>
      </w:r>
    </w:p>
    <w:p w14:paraId="1020230F" w14:textId="739B3D01"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7.3.2 </w:t>
      </w:r>
      <w:r>
        <w:rPr>
          <w:rFonts w:asciiTheme="minorHAnsi" w:hAnsiTheme="minorHAnsi" w:cstheme="minorHAnsi"/>
          <w:sz w:val="22"/>
          <w:szCs w:val="22"/>
        </w:rPr>
        <w:tab/>
      </w:r>
      <w:r w:rsidR="00420417" w:rsidRPr="00D3517F">
        <w:rPr>
          <w:rFonts w:asciiTheme="minorHAnsi" w:hAnsiTheme="minorHAnsi" w:cstheme="minorHAnsi"/>
          <w:sz w:val="22"/>
          <w:szCs w:val="22"/>
        </w:rPr>
        <w:t>Ponuky záujemcov je potrebné doručiť v lehote na predkladanie ponúk na adresu sídla obstarávateľskej organizácie.</w:t>
      </w:r>
    </w:p>
    <w:p w14:paraId="3BEDAE0C" w14:textId="4764AD2F"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7.3.3. </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V prípade osobného doručenia, záujemcovia doručia ponuku v lehote na predkladanie ponúk do podateľne na adresu sídla obstarávateľskej organizácie. </w:t>
      </w:r>
    </w:p>
    <w:p w14:paraId="283AD3A9" w14:textId="4BDF69B4"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7.3.4.</w:t>
      </w:r>
      <w:r>
        <w:rPr>
          <w:rFonts w:asciiTheme="minorHAnsi" w:hAnsiTheme="minorHAnsi" w:cstheme="minorHAnsi"/>
          <w:sz w:val="22"/>
          <w:szCs w:val="22"/>
        </w:rPr>
        <w:tab/>
      </w:r>
      <w:r w:rsidR="00420417" w:rsidRPr="00D3517F">
        <w:rPr>
          <w:rFonts w:asciiTheme="minorHAnsi" w:hAnsiTheme="minorHAnsi" w:cstheme="minorHAnsi"/>
          <w:sz w:val="22"/>
          <w:szCs w:val="22"/>
        </w:rPr>
        <w:t>Ponuka záujemcu predložená po uplynutí lehoty na predkladanie ponúk sa vráti záujemcovi neotvorená.</w:t>
      </w:r>
    </w:p>
    <w:p w14:paraId="73D6B0F1" w14:textId="6871894D"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7.3.5.</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Uchádzač môže svoju cenovú ponuku vziať späť, odvolať alebo zmeniť len do lehoty na predkladanie ponúk. </w:t>
      </w:r>
    </w:p>
    <w:p w14:paraId="0E4EF062" w14:textId="77777777" w:rsidR="00420417" w:rsidRPr="00D3517F" w:rsidRDefault="00420417" w:rsidP="00420417">
      <w:pPr>
        <w:jc w:val="both"/>
        <w:rPr>
          <w:rFonts w:asciiTheme="minorHAnsi" w:hAnsiTheme="minorHAnsi" w:cstheme="minorHAnsi"/>
          <w:sz w:val="22"/>
          <w:szCs w:val="22"/>
        </w:rPr>
      </w:pPr>
    </w:p>
    <w:p w14:paraId="0568A98F"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Lehota viazanosti cenovej ponuky</w:t>
      </w:r>
    </w:p>
    <w:p w14:paraId="1B3D9124" w14:textId="0D83E710" w:rsidR="00420417" w:rsidRPr="00D3517F" w:rsidRDefault="00D06841" w:rsidP="00D06841">
      <w:pPr>
        <w:jc w:val="both"/>
        <w:rPr>
          <w:rFonts w:asciiTheme="minorHAnsi" w:hAnsiTheme="minorHAnsi" w:cstheme="minorHAnsi"/>
          <w:sz w:val="22"/>
          <w:szCs w:val="22"/>
        </w:rPr>
      </w:pPr>
      <w:r>
        <w:rPr>
          <w:rFonts w:asciiTheme="minorHAnsi" w:hAnsiTheme="minorHAnsi" w:cstheme="minorHAnsi"/>
          <w:sz w:val="22"/>
          <w:szCs w:val="22"/>
        </w:rPr>
        <w:t xml:space="preserve">7.4.1. </w:t>
      </w:r>
      <w:r w:rsidR="00420417" w:rsidRPr="00D3517F">
        <w:rPr>
          <w:rFonts w:asciiTheme="minorHAnsi" w:hAnsiTheme="minorHAnsi" w:cstheme="minorHAnsi"/>
          <w:sz w:val="22"/>
          <w:szCs w:val="22"/>
        </w:rPr>
        <w:t>Lehotu viazanosti ponúk obstarávate</w:t>
      </w:r>
      <w:r w:rsidR="00817CF4">
        <w:rPr>
          <w:rFonts w:asciiTheme="minorHAnsi" w:hAnsiTheme="minorHAnsi" w:cstheme="minorHAnsi"/>
          <w:sz w:val="22"/>
          <w:szCs w:val="22"/>
        </w:rPr>
        <w:t>ľská organizácia stanovila do 30</w:t>
      </w:r>
      <w:r w:rsidR="00420417" w:rsidRPr="00D3517F">
        <w:rPr>
          <w:rFonts w:asciiTheme="minorHAnsi" w:hAnsiTheme="minorHAnsi" w:cstheme="minorHAnsi"/>
          <w:sz w:val="22"/>
          <w:szCs w:val="22"/>
        </w:rPr>
        <w:t>.0</w:t>
      </w:r>
      <w:r w:rsidR="00817CF4">
        <w:rPr>
          <w:rFonts w:asciiTheme="minorHAnsi" w:hAnsiTheme="minorHAnsi" w:cstheme="minorHAnsi"/>
          <w:sz w:val="22"/>
          <w:szCs w:val="22"/>
        </w:rPr>
        <w:t>4</w:t>
      </w:r>
      <w:r w:rsidR="00420417" w:rsidRPr="00D3517F">
        <w:rPr>
          <w:rFonts w:asciiTheme="minorHAnsi" w:hAnsiTheme="minorHAnsi" w:cstheme="minorHAnsi"/>
          <w:sz w:val="22"/>
          <w:szCs w:val="22"/>
        </w:rPr>
        <w:t>.201</w:t>
      </w:r>
      <w:r w:rsidR="000375DA" w:rsidRPr="00D3517F">
        <w:rPr>
          <w:rFonts w:asciiTheme="minorHAnsi" w:hAnsiTheme="minorHAnsi" w:cstheme="minorHAnsi"/>
          <w:sz w:val="22"/>
          <w:szCs w:val="22"/>
        </w:rPr>
        <w:t>9</w:t>
      </w:r>
      <w:r w:rsidR="00420417" w:rsidRPr="00D3517F">
        <w:rPr>
          <w:rFonts w:asciiTheme="minorHAnsi" w:hAnsiTheme="minorHAnsi" w:cstheme="minorHAnsi"/>
          <w:sz w:val="22"/>
          <w:szCs w:val="22"/>
        </w:rPr>
        <w:t>.</w:t>
      </w:r>
    </w:p>
    <w:p w14:paraId="23F5E2C7" w14:textId="3BE27F9A" w:rsidR="00420417" w:rsidRPr="00D3517F" w:rsidRDefault="00D06841" w:rsidP="00D06841">
      <w:pPr>
        <w:jc w:val="both"/>
        <w:rPr>
          <w:rFonts w:asciiTheme="minorHAnsi" w:hAnsiTheme="minorHAnsi" w:cstheme="minorHAnsi"/>
          <w:sz w:val="22"/>
          <w:szCs w:val="22"/>
        </w:rPr>
      </w:pPr>
      <w:r>
        <w:rPr>
          <w:rFonts w:asciiTheme="minorHAnsi" w:hAnsiTheme="minorHAnsi" w:cstheme="minorHAnsi"/>
          <w:sz w:val="22"/>
          <w:szCs w:val="22"/>
        </w:rPr>
        <w:lastRenderedPageBreak/>
        <w:t xml:space="preserve">7.4.2. </w:t>
      </w:r>
      <w:r w:rsidR="00420417" w:rsidRPr="00D3517F">
        <w:rPr>
          <w:rFonts w:asciiTheme="minorHAnsi" w:hAnsiTheme="minorHAnsi" w:cstheme="minorHAnsi"/>
          <w:sz w:val="22"/>
          <w:szCs w:val="22"/>
        </w:rPr>
        <w:t>Uchádzač je svojou ponukou viazaný počas lehoty viazanosti ponúk. Lehota viazanosti ponúk plynie od uplynutia lehoty na predkladanie ponúk do uplynutia lehoty viazanosti ponúk stanovenej obstarávateľskou organizáciou.</w:t>
      </w:r>
    </w:p>
    <w:p w14:paraId="2B09B7D3" w14:textId="77777777" w:rsidR="009A5355" w:rsidRPr="00D3517F" w:rsidRDefault="009A5355" w:rsidP="00420417">
      <w:pPr>
        <w:jc w:val="both"/>
        <w:rPr>
          <w:rFonts w:asciiTheme="minorHAnsi" w:hAnsiTheme="minorHAnsi" w:cstheme="minorHAnsi"/>
          <w:sz w:val="22"/>
          <w:szCs w:val="22"/>
        </w:rPr>
      </w:pPr>
    </w:p>
    <w:p w14:paraId="2EDDD0B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Označenie obálky ponuky</w:t>
      </w:r>
    </w:p>
    <w:p w14:paraId="0E9D3675"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Uchádzač predloží ponuku v samostatnom uzavretom nepriehľadnom obale. Na obale ponuky treba uviesť nasledovné údaje:  </w:t>
      </w:r>
    </w:p>
    <w:p w14:paraId="403ED389"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adresa obstarávateľskej organizácie,</w:t>
      </w:r>
    </w:p>
    <w:p w14:paraId="45460EFA"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obchodné meno a sídlo/miesto podnikania uchádzača,</w:t>
      </w:r>
    </w:p>
    <w:p w14:paraId="2BB96F5A"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označenie „cenová ponuka – neotvárať“,</w:t>
      </w:r>
    </w:p>
    <w:p w14:paraId="03F1A412"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označenie „Právne služby“</w:t>
      </w:r>
    </w:p>
    <w:p w14:paraId="682FE7E1" w14:textId="77777777" w:rsidR="00420417" w:rsidRPr="00D3517F" w:rsidRDefault="00420417" w:rsidP="00420417">
      <w:pPr>
        <w:ind w:left="720"/>
        <w:jc w:val="both"/>
        <w:rPr>
          <w:rFonts w:asciiTheme="minorHAnsi" w:hAnsiTheme="minorHAnsi" w:cstheme="minorHAnsi"/>
          <w:sz w:val="22"/>
          <w:szCs w:val="22"/>
        </w:rPr>
      </w:pPr>
    </w:p>
    <w:p w14:paraId="10DF9C6D"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Hodnotenie ponúk a oznámenie výsledkov</w:t>
      </w:r>
    </w:p>
    <w:p w14:paraId="6D80B479" w14:textId="77777777" w:rsidR="00420417" w:rsidRPr="00D3517F" w:rsidRDefault="00420417" w:rsidP="00420417">
      <w:pPr>
        <w:jc w:val="both"/>
        <w:rPr>
          <w:rFonts w:asciiTheme="minorHAnsi" w:hAnsiTheme="minorHAnsi" w:cstheme="minorHAnsi"/>
          <w:b/>
          <w:sz w:val="22"/>
          <w:szCs w:val="22"/>
        </w:rPr>
      </w:pPr>
    </w:p>
    <w:p w14:paraId="7D986C9B"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Kritéria na hodnotenie ponúk:</w:t>
      </w:r>
    </w:p>
    <w:p w14:paraId="5B8B70D1" w14:textId="77777777" w:rsidR="00420417" w:rsidRPr="00D3517F" w:rsidRDefault="00420417" w:rsidP="00420417">
      <w:pPr>
        <w:ind w:left="360"/>
        <w:jc w:val="both"/>
        <w:rPr>
          <w:rFonts w:asciiTheme="minorHAnsi" w:hAnsiTheme="minorHAnsi" w:cstheme="minorHAnsi"/>
          <w:sz w:val="22"/>
          <w:szCs w:val="22"/>
        </w:rPr>
      </w:pPr>
      <w:r w:rsidRPr="00D3517F">
        <w:rPr>
          <w:rFonts w:asciiTheme="minorHAnsi" w:hAnsiTheme="minorHAnsi" w:cstheme="minorHAnsi"/>
          <w:sz w:val="22"/>
          <w:szCs w:val="22"/>
        </w:rPr>
        <w:t xml:space="preserve">Najnižšia cena za jednotkovú cenu v € </w:t>
      </w:r>
      <w:r w:rsidR="005E460A" w:rsidRPr="00D3517F">
        <w:rPr>
          <w:rFonts w:asciiTheme="minorHAnsi" w:hAnsiTheme="minorHAnsi" w:cstheme="minorHAnsi"/>
          <w:sz w:val="22"/>
          <w:szCs w:val="22"/>
        </w:rPr>
        <w:t>bez</w:t>
      </w:r>
      <w:r w:rsidR="00361BC2" w:rsidRPr="00D3517F">
        <w:rPr>
          <w:rFonts w:asciiTheme="minorHAnsi" w:hAnsiTheme="minorHAnsi" w:cstheme="minorHAnsi"/>
          <w:sz w:val="22"/>
          <w:szCs w:val="22"/>
        </w:rPr>
        <w:t> </w:t>
      </w:r>
      <w:r w:rsidRPr="00D3517F">
        <w:rPr>
          <w:rFonts w:asciiTheme="minorHAnsi" w:hAnsiTheme="minorHAnsi" w:cstheme="minorHAnsi"/>
          <w:sz w:val="22"/>
          <w:szCs w:val="22"/>
        </w:rPr>
        <w:t xml:space="preserve">DPH/osobohodina. </w:t>
      </w:r>
    </w:p>
    <w:p w14:paraId="0F73DB2B" w14:textId="77777777" w:rsidR="00420417" w:rsidRPr="00D3517F" w:rsidRDefault="00420417" w:rsidP="00420417">
      <w:pPr>
        <w:ind w:left="360"/>
        <w:jc w:val="both"/>
        <w:rPr>
          <w:rFonts w:asciiTheme="minorHAnsi" w:hAnsiTheme="minorHAnsi" w:cstheme="minorHAnsi"/>
          <w:sz w:val="22"/>
          <w:szCs w:val="22"/>
        </w:rPr>
      </w:pPr>
    </w:p>
    <w:p w14:paraId="6AABC0E8" w14:textId="77777777" w:rsidR="00420417" w:rsidRPr="00D3517F" w:rsidRDefault="00420417" w:rsidP="00420417">
      <w:pPr>
        <w:ind w:left="360"/>
        <w:jc w:val="both"/>
        <w:rPr>
          <w:rFonts w:asciiTheme="minorHAnsi" w:hAnsiTheme="minorHAnsi" w:cstheme="minorHAnsi"/>
          <w:sz w:val="22"/>
          <w:szCs w:val="22"/>
          <w:vertAlign w:val="superscript"/>
        </w:rPr>
      </w:pPr>
      <w:r w:rsidRPr="00D3517F">
        <w:rPr>
          <w:rFonts w:asciiTheme="minorHAnsi" w:hAnsiTheme="minorHAnsi" w:cstheme="minorHAnsi"/>
          <w:sz w:val="22"/>
          <w:szCs w:val="22"/>
        </w:rPr>
        <w:t xml:space="preserve">Vyhodnotenie ponúk uchádzačov je neverejné. </w:t>
      </w:r>
    </w:p>
    <w:p w14:paraId="5A147EA3" w14:textId="77777777" w:rsidR="00420417" w:rsidRPr="00D3517F" w:rsidRDefault="00420417" w:rsidP="00420417">
      <w:pPr>
        <w:ind w:left="360"/>
        <w:jc w:val="both"/>
        <w:rPr>
          <w:rFonts w:asciiTheme="minorHAnsi" w:hAnsiTheme="minorHAnsi" w:cstheme="minorHAnsi"/>
          <w:sz w:val="22"/>
          <w:szCs w:val="22"/>
        </w:rPr>
      </w:pPr>
    </w:p>
    <w:p w14:paraId="5F4B24CE" w14:textId="77777777" w:rsidR="00420417" w:rsidRPr="00D3517F" w:rsidRDefault="00420417" w:rsidP="00420417">
      <w:pPr>
        <w:numPr>
          <w:ilvl w:val="1"/>
          <w:numId w:val="4"/>
        </w:numPr>
        <w:jc w:val="both"/>
        <w:rPr>
          <w:rFonts w:asciiTheme="minorHAnsi" w:hAnsiTheme="minorHAnsi" w:cstheme="minorHAnsi"/>
          <w:b/>
          <w:bCs/>
          <w:sz w:val="22"/>
          <w:szCs w:val="22"/>
        </w:rPr>
      </w:pPr>
      <w:r w:rsidRPr="00D3517F">
        <w:rPr>
          <w:rFonts w:asciiTheme="minorHAnsi" w:hAnsiTheme="minorHAnsi" w:cstheme="minorHAnsi"/>
          <w:b/>
          <w:sz w:val="22"/>
          <w:szCs w:val="22"/>
        </w:rPr>
        <w:t xml:space="preserve">Oznámenie výsledkov </w:t>
      </w:r>
    </w:p>
    <w:p w14:paraId="60CFDAC3" w14:textId="77777777" w:rsidR="00420417" w:rsidRPr="00D3517F" w:rsidRDefault="00420417" w:rsidP="00420417">
      <w:pPr>
        <w:jc w:val="both"/>
        <w:rPr>
          <w:rFonts w:asciiTheme="minorHAnsi" w:hAnsiTheme="minorHAnsi" w:cstheme="minorHAnsi"/>
          <w:b/>
          <w:bCs/>
          <w:sz w:val="22"/>
          <w:szCs w:val="22"/>
        </w:rPr>
      </w:pPr>
      <w:r w:rsidRPr="00D3517F">
        <w:rPr>
          <w:rFonts w:asciiTheme="minorHAnsi" w:hAnsiTheme="minorHAnsi" w:cstheme="minorHAnsi"/>
          <w:sz w:val="22"/>
          <w:szCs w:val="22"/>
        </w:rPr>
        <w:t>K</w:t>
      </w:r>
      <w:r w:rsidRPr="00D3517F">
        <w:rPr>
          <w:rFonts w:asciiTheme="minorHAnsi" w:hAnsiTheme="minorHAnsi" w:cstheme="minorHAnsi"/>
          <w:bCs/>
          <w:sz w:val="22"/>
          <w:szCs w:val="22"/>
        </w:rPr>
        <w:t>aždému uchádzačovi bude doručené písomné alebo elektronické oznámenie o výsledku posúdenia ním predloženej ponuky.</w:t>
      </w:r>
      <w:r w:rsidRPr="00D3517F">
        <w:rPr>
          <w:rFonts w:asciiTheme="minorHAnsi" w:hAnsiTheme="minorHAnsi" w:cstheme="minorHAnsi"/>
          <w:b/>
          <w:bCs/>
          <w:sz w:val="22"/>
          <w:szCs w:val="22"/>
        </w:rPr>
        <w:t xml:space="preserve">  </w:t>
      </w:r>
    </w:p>
    <w:p w14:paraId="21084235" w14:textId="77777777" w:rsidR="00420417" w:rsidRPr="00D3517F" w:rsidRDefault="00420417" w:rsidP="00420417">
      <w:pPr>
        <w:jc w:val="both"/>
        <w:rPr>
          <w:rFonts w:asciiTheme="minorHAnsi" w:hAnsiTheme="minorHAnsi" w:cstheme="minorHAnsi"/>
          <w:b/>
          <w:bCs/>
          <w:sz w:val="22"/>
          <w:szCs w:val="22"/>
        </w:rPr>
      </w:pPr>
    </w:p>
    <w:p w14:paraId="54E0BD26"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 xml:space="preserve">Obstarávateľská organizácia si vyhradzuje právo neprijať ani jednu z predložených ponúk. </w:t>
      </w:r>
    </w:p>
    <w:p w14:paraId="4CC54919" w14:textId="77777777" w:rsidR="00420417" w:rsidRPr="00D3517F" w:rsidRDefault="00420417" w:rsidP="00420417">
      <w:pPr>
        <w:jc w:val="both"/>
        <w:rPr>
          <w:rFonts w:asciiTheme="minorHAnsi" w:hAnsiTheme="minorHAnsi" w:cstheme="minorHAnsi"/>
          <w:b/>
          <w:bCs/>
          <w:sz w:val="22"/>
          <w:szCs w:val="22"/>
        </w:rPr>
      </w:pPr>
    </w:p>
    <w:p w14:paraId="47922C4F"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Obchodné podmienky</w:t>
      </w:r>
    </w:p>
    <w:p w14:paraId="4DBA9F93" w14:textId="77777777" w:rsidR="00420417" w:rsidRPr="00D3517F" w:rsidRDefault="00420417" w:rsidP="00420417">
      <w:pPr>
        <w:jc w:val="both"/>
        <w:rPr>
          <w:rFonts w:asciiTheme="minorHAnsi" w:hAnsiTheme="minorHAnsi" w:cstheme="minorHAnsi"/>
          <w:b/>
          <w:sz w:val="22"/>
          <w:szCs w:val="22"/>
        </w:rPr>
      </w:pPr>
    </w:p>
    <w:p w14:paraId="0B88B22E"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Plnenie s úspešným uchádzačom, ktorého ponuka bola prijatá, bu</w:t>
      </w:r>
      <w:r w:rsidR="000375DA" w:rsidRPr="00D3517F">
        <w:rPr>
          <w:rFonts w:asciiTheme="minorHAnsi" w:hAnsiTheme="minorHAnsi" w:cstheme="minorHAnsi"/>
          <w:sz w:val="22"/>
          <w:szCs w:val="22"/>
        </w:rPr>
        <w:t>de realizované na základe Rámcovej dohody</w:t>
      </w:r>
      <w:r w:rsidRPr="00D3517F">
        <w:rPr>
          <w:rFonts w:asciiTheme="minorHAnsi" w:hAnsiTheme="minorHAnsi" w:cstheme="minorHAnsi"/>
          <w:sz w:val="22"/>
          <w:szCs w:val="22"/>
        </w:rPr>
        <w:t xml:space="preserve">,  ktorá tvorí prílohu č. 4 tejto výzvy. </w:t>
      </w:r>
    </w:p>
    <w:p w14:paraId="16285825" w14:textId="77777777" w:rsidR="00420417" w:rsidRPr="00D3517F" w:rsidRDefault="00420417" w:rsidP="004D0CBE">
      <w:pPr>
        <w:jc w:val="both"/>
        <w:rPr>
          <w:rFonts w:asciiTheme="minorHAnsi" w:hAnsiTheme="minorHAnsi" w:cstheme="minorHAnsi"/>
          <w:b/>
          <w:sz w:val="22"/>
          <w:szCs w:val="22"/>
        </w:rPr>
      </w:pPr>
    </w:p>
    <w:p w14:paraId="24CA3738" w14:textId="325F131B" w:rsidR="00420417" w:rsidRPr="00D3517F" w:rsidRDefault="00420417" w:rsidP="00420417">
      <w:pPr>
        <w:jc w:val="both"/>
        <w:rPr>
          <w:rFonts w:asciiTheme="minorHAnsi" w:hAnsiTheme="minorHAnsi" w:cstheme="minorHAnsi"/>
          <w:color w:val="FF0000"/>
          <w:sz w:val="22"/>
          <w:szCs w:val="22"/>
        </w:rPr>
      </w:pPr>
      <w:r w:rsidRPr="00D3517F">
        <w:rPr>
          <w:rFonts w:asciiTheme="minorHAnsi" w:hAnsiTheme="minorHAnsi" w:cstheme="minorHAnsi"/>
          <w:sz w:val="22"/>
          <w:szCs w:val="22"/>
        </w:rPr>
        <w:t>V</w:t>
      </w:r>
      <w:r w:rsidR="00970E72" w:rsidRPr="00D3517F">
        <w:rPr>
          <w:rFonts w:asciiTheme="minorHAnsi" w:hAnsiTheme="minorHAnsi" w:cstheme="minorHAnsi"/>
          <w:sz w:val="22"/>
          <w:szCs w:val="22"/>
        </w:rPr>
        <w:t> </w:t>
      </w:r>
      <w:r w:rsidR="00A56B5E" w:rsidRPr="00D3517F">
        <w:rPr>
          <w:rFonts w:asciiTheme="minorHAnsi" w:hAnsiTheme="minorHAnsi" w:cstheme="minorHAnsi"/>
          <w:sz w:val="22"/>
          <w:szCs w:val="22"/>
        </w:rPr>
        <w:t>B</w:t>
      </w:r>
      <w:r w:rsidR="00970E72" w:rsidRPr="00D3517F">
        <w:rPr>
          <w:rFonts w:asciiTheme="minorHAnsi" w:hAnsiTheme="minorHAnsi" w:cstheme="minorHAnsi"/>
          <w:sz w:val="22"/>
          <w:szCs w:val="22"/>
        </w:rPr>
        <w:t>anskej Bystrici</w:t>
      </w:r>
      <w:r w:rsidRPr="00D3517F">
        <w:rPr>
          <w:rFonts w:asciiTheme="minorHAnsi" w:hAnsiTheme="minorHAnsi" w:cstheme="minorHAnsi"/>
          <w:sz w:val="22"/>
          <w:szCs w:val="22"/>
        </w:rPr>
        <w:t xml:space="preserve">, dňa </w:t>
      </w:r>
      <w:r w:rsidR="00DF0477">
        <w:rPr>
          <w:rFonts w:asciiTheme="minorHAnsi" w:hAnsiTheme="minorHAnsi" w:cstheme="minorHAnsi"/>
          <w:sz w:val="22"/>
          <w:szCs w:val="22"/>
        </w:rPr>
        <w:t>20</w:t>
      </w:r>
      <w:r w:rsidR="00970E72" w:rsidRPr="00D3517F">
        <w:rPr>
          <w:rFonts w:asciiTheme="minorHAnsi" w:hAnsiTheme="minorHAnsi" w:cstheme="minorHAnsi"/>
          <w:sz w:val="22"/>
          <w:szCs w:val="22"/>
        </w:rPr>
        <w:t>.</w:t>
      </w:r>
      <w:r w:rsidR="004231BF" w:rsidRPr="00D3517F">
        <w:rPr>
          <w:rFonts w:asciiTheme="minorHAnsi" w:hAnsiTheme="minorHAnsi" w:cstheme="minorHAnsi"/>
          <w:sz w:val="22"/>
          <w:szCs w:val="22"/>
        </w:rPr>
        <w:t>0</w:t>
      </w:r>
      <w:r w:rsidR="00A9715D">
        <w:rPr>
          <w:rFonts w:asciiTheme="minorHAnsi" w:hAnsiTheme="minorHAnsi" w:cstheme="minorHAnsi"/>
          <w:sz w:val="22"/>
          <w:szCs w:val="22"/>
        </w:rPr>
        <w:t>3</w:t>
      </w:r>
      <w:r w:rsidR="00970E72" w:rsidRPr="00D3517F">
        <w:rPr>
          <w:rFonts w:asciiTheme="minorHAnsi" w:hAnsiTheme="minorHAnsi" w:cstheme="minorHAnsi"/>
          <w:sz w:val="22"/>
          <w:szCs w:val="22"/>
        </w:rPr>
        <w:t>.</w:t>
      </w:r>
      <w:r w:rsidRPr="00D3517F">
        <w:rPr>
          <w:rFonts w:asciiTheme="minorHAnsi" w:hAnsiTheme="minorHAnsi" w:cstheme="minorHAnsi"/>
          <w:sz w:val="22"/>
          <w:szCs w:val="22"/>
        </w:rPr>
        <w:t>201</w:t>
      </w:r>
      <w:r w:rsidR="000375DA" w:rsidRPr="00D3517F">
        <w:rPr>
          <w:rFonts w:asciiTheme="minorHAnsi" w:hAnsiTheme="minorHAnsi" w:cstheme="minorHAnsi"/>
          <w:sz w:val="22"/>
          <w:szCs w:val="22"/>
        </w:rPr>
        <w:t>9</w:t>
      </w:r>
      <w:r w:rsidRPr="00D3517F">
        <w:rPr>
          <w:rFonts w:asciiTheme="minorHAnsi" w:hAnsiTheme="minorHAnsi" w:cstheme="minorHAnsi"/>
          <w:sz w:val="22"/>
          <w:szCs w:val="22"/>
        </w:rPr>
        <w:t>.</w:t>
      </w:r>
    </w:p>
    <w:p w14:paraId="7CB52686" w14:textId="77777777" w:rsidR="00420417" w:rsidRPr="00D3517F" w:rsidRDefault="00420417" w:rsidP="00420417">
      <w:pPr>
        <w:jc w:val="both"/>
        <w:rPr>
          <w:rFonts w:asciiTheme="minorHAnsi" w:hAnsiTheme="minorHAnsi" w:cstheme="minorHAnsi"/>
          <w:sz w:val="22"/>
          <w:szCs w:val="22"/>
        </w:rPr>
      </w:pPr>
    </w:p>
    <w:p w14:paraId="4C93D1F3" w14:textId="77777777" w:rsidR="00420417" w:rsidRPr="00D3517F" w:rsidRDefault="00420417" w:rsidP="00420417">
      <w:pPr>
        <w:jc w:val="both"/>
        <w:rPr>
          <w:rFonts w:asciiTheme="minorHAnsi" w:hAnsiTheme="minorHAnsi" w:cstheme="minorHAnsi"/>
          <w:b/>
          <w:sz w:val="22"/>
          <w:szCs w:val="22"/>
        </w:rPr>
      </w:pPr>
      <w:r w:rsidRPr="00D3517F">
        <w:rPr>
          <w:rFonts w:asciiTheme="minorHAnsi" w:hAnsiTheme="minorHAnsi" w:cstheme="minorHAnsi"/>
          <w:b/>
          <w:sz w:val="22"/>
          <w:szCs w:val="22"/>
        </w:rPr>
        <w:t>Prílohy:</w:t>
      </w:r>
    </w:p>
    <w:p w14:paraId="5DEA2713"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Príloha č. 1: Opis predmetu zákazky </w:t>
      </w:r>
    </w:p>
    <w:p w14:paraId="7AE9EEE6"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Príloha č. 2: Formulár Vyhlásenie uchádzača</w:t>
      </w:r>
    </w:p>
    <w:p w14:paraId="7B7ED61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Príloha č. 3: Návrh na plnenie kritéria</w:t>
      </w:r>
    </w:p>
    <w:p w14:paraId="4BE7A617" w14:textId="77777777" w:rsidR="00420417" w:rsidRPr="00D3517F" w:rsidRDefault="004D0CBE"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Príloha č. 4: Rámcová dohoda </w:t>
      </w:r>
      <w:r w:rsidR="00420417" w:rsidRPr="00D3517F">
        <w:rPr>
          <w:rFonts w:asciiTheme="minorHAnsi" w:hAnsiTheme="minorHAnsi" w:cstheme="minorHAnsi"/>
          <w:sz w:val="22"/>
          <w:szCs w:val="22"/>
        </w:rPr>
        <w:t>o poskytovaní služieb</w:t>
      </w:r>
    </w:p>
    <w:p w14:paraId="10DB9EB2" w14:textId="77777777" w:rsidR="00420417" w:rsidRPr="00D3517F" w:rsidRDefault="00420417" w:rsidP="00420417">
      <w:pPr>
        <w:rPr>
          <w:rFonts w:asciiTheme="minorHAnsi" w:hAnsiTheme="minorHAnsi" w:cstheme="minorHAnsi"/>
          <w:sz w:val="22"/>
          <w:szCs w:val="22"/>
        </w:rPr>
      </w:pPr>
    </w:p>
    <w:p w14:paraId="5463BA13" w14:textId="77777777" w:rsidR="00D3517F" w:rsidRDefault="00D3517F" w:rsidP="004D0CBE">
      <w:pPr>
        <w:ind w:left="2124" w:firstLine="708"/>
        <w:rPr>
          <w:rFonts w:asciiTheme="minorHAnsi" w:hAnsiTheme="minorHAnsi" w:cstheme="minorHAnsi"/>
          <w:sz w:val="22"/>
          <w:szCs w:val="22"/>
        </w:rPr>
      </w:pPr>
    </w:p>
    <w:p w14:paraId="10E65993" w14:textId="77777777" w:rsidR="00D3517F" w:rsidRDefault="00D3517F" w:rsidP="004D0CBE">
      <w:pPr>
        <w:ind w:left="2124" w:firstLine="708"/>
        <w:rPr>
          <w:rFonts w:asciiTheme="minorHAnsi" w:hAnsiTheme="minorHAnsi" w:cstheme="minorHAnsi"/>
          <w:sz w:val="22"/>
          <w:szCs w:val="22"/>
        </w:rPr>
      </w:pPr>
    </w:p>
    <w:p w14:paraId="70071ABD" w14:textId="77777777" w:rsidR="00970E72" w:rsidRPr="00D3517F" w:rsidRDefault="00970E72" w:rsidP="004D0CBE">
      <w:pPr>
        <w:ind w:left="2124" w:firstLine="708"/>
        <w:rPr>
          <w:rFonts w:asciiTheme="minorHAnsi" w:hAnsiTheme="minorHAnsi" w:cstheme="minorHAnsi"/>
          <w:sz w:val="22"/>
          <w:szCs w:val="22"/>
        </w:rPr>
      </w:pPr>
      <w:r w:rsidRPr="00D3517F">
        <w:rPr>
          <w:rFonts w:asciiTheme="minorHAnsi" w:hAnsiTheme="minorHAnsi" w:cstheme="minorHAnsi"/>
          <w:sz w:val="22"/>
          <w:szCs w:val="22"/>
        </w:rPr>
        <w:t>....................................................</w:t>
      </w:r>
    </w:p>
    <w:p w14:paraId="5B99C9A8" w14:textId="77777777" w:rsidR="000375DA" w:rsidRPr="00D3517F" w:rsidRDefault="000375DA" w:rsidP="00970E72">
      <w:pPr>
        <w:jc w:val="center"/>
        <w:rPr>
          <w:rFonts w:asciiTheme="minorHAnsi" w:hAnsiTheme="minorHAnsi" w:cstheme="minorHAnsi"/>
          <w:sz w:val="22"/>
          <w:szCs w:val="22"/>
        </w:rPr>
      </w:pPr>
      <w:proofErr w:type="spellStart"/>
      <w:r w:rsidRPr="00D3517F">
        <w:rPr>
          <w:rStyle w:val="iadne"/>
          <w:rFonts w:asciiTheme="minorHAnsi" w:hAnsiTheme="minorHAnsi" w:cstheme="minorHAnsi"/>
          <w:sz w:val="22"/>
          <w:szCs w:val="22"/>
          <w:lang w:val="de-DE"/>
        </w:rPr>
        <w:t>RNDr</w:t>
      </w:r>
      <w:proofErr w:type="spellEnd"/>
      <w:r w:rsidRPr="00D3517F">
        <w:rPr>
          <w:rStyle w:val="iadne"/>
          <w:rFonts w:asciiTheme="minorHAnsi" w:hAnsiTheme="minorHAnsi" w:cstheme="minorHAnsi"/>
          <w:sz w:val="22"/>
          <w:szCs w:val="22"/>
          <w:lang w:val="de-DE"/>
        </w:rPr>
        <w:t xml:space="preserve">. Richard </w:t>
      </w:r>
      <w:proofErr w:type="spellStart"/>
      <w:r w:rsidRPr="00D3517F">
        <w:rPr>
          <w:rStyle w:val="iadne"/>
          <w:rFonts w:asciiTheme="minorHAnsi" w:hAnsiTheme="minorHAnsi" w:cstheme="minorHAnsi"/>
          <w:sz w:val="22"/>
          <w:szCs w:val="22"/>
          <w:lang w:val="de-DE"/>
        </w:rPr>
        <w:t>Mu</w:t>
      </w:r>
      <w:proofErr w:type="spellEnd"/>
      <w:r w:rsidRPr="00D3517F">
        <w:rPr>
          <w:rStyle w:val="iadne"/>
          <w:rFonts w:asciiTheme="minorHAnsi" w:hAnsiTheme="minorHAnsi" w:cstheme="minorHAnsi"/>
          <w:sz w:val="22"/>
          <w:szCs w:val="22"/>
        </w:rPr>
        <w:t>̈</w:t>
      </w:r>
      <w:proofErr w:type="spellStart"/>
      <w:r w:rsidRPr="00D3517F">
        <w:rPr>
          <w:rStyle w:val="iadne"/>
          <w:rFonts w:asciiTheme="minorHAnsi" w:hAnsiTheme="minorHAnsi" w:cstheme="minorHAnsi"/>
          <w:sz w:val="22"/>
          <w:szCs w:val="22"/>
        </w:rPr>
        <w:t>ller</w:t>
      </w:r>
      <w:proofErr w:type="spellEnd"/>
      <w:r w:rsidRPr="00D3517F">
        <w:rPr>
          <w:rStyle w:val="iadne"/>
          <w:rFonts w:asciiTheme="minorHAnsi" w:hAnsiTheme="minorHAnsi" w:cstheme="minorHAnsi"/>
          <w:sz w:val="22"/>
          <w:szCs w:val="22"/>
        </w:rPr>
        <w:t>, PhD.</w:t>
      </w:r>
    </w:p>
    <w:p w14:paraId="35DA1BC2" w14:textId="77777777" w:rsidR="00970E72" w:rsidRPr="00D3517F" w:rsidRDefault="00970E72" w:rsidP="00970E72">
      <w:pPr>
        <w:jc w:val="center"/>
        <w:rPr>
          <w:rFonts w:asciiTheme="minorHAnsi" w:hAnsiTheme="minorHAnsi" w:cstheme="minorHAnsi"/>
          <w:sz w:val="22"/>
          <w:szCs w:val="22"/>
        </w:rPr>
      </w:pPr>
      <w:r w:rsidRPr="00D3517F">
        <w:rPr>
          <w:rFonts w:asciiTheme="minorHAnsi" w:hAnsiTheme="minorHAnsi" w:cstheme="minorHAnsi"/>
          <w:sz w:val="22"/>
          <w:szCs w:val="22"/>
        </w:rPr>
        <w:t>generálny riaditeľ</w:t>
      </w:r>
    </w:p>
    <w:p w14:paraId="0B67A045"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br w:type="column"/>
      </w:r>
      <w:r w:rsidRPr="00D3517F">
        <w:rPr>
          <w:rFonts w:asciiTheme="minorHAnsi" w:hAnsiTheme="minorHAnsi" w:cstheme="minorHAnsi"/>
          <w:b/>
          <w:sz w:val="22"/>
          <w:szCs w:val="22"/>
        </w:rPr>
        <w:lastRenderedPageBreak/>
        <w:t xml:space="preserve">Príloha č. 1 </w:t>
      </w:r>
      <w:r w:rsidRPr="00D3517F">
        <w:rPr>
          <w:rFonts w:asciiTheme="minorHAnsi" w:hAnsiTheme="minorHAnsi" w:cstheme="minorHAnsi"/>
          <w:b/>
          <w:sz w:val="22"/>
          <w:szCs w:val="22"/>
        </w:rPr>
        <w:tab/>
      </w:r>
    </w:p>
    <w:p w14:paraId="217C32C9" w14:textId="77777777" w:rsidR="00970E72" w:rsidRPr="00D3517F" w:rsidRDefault="00970E72" w:rsidP="00970E72">
      <w:pPr>
        <w:jc w:val="center"/>
        <w:rPr>
          <w:rFonts w:asciiTheme="minorHAnsi" w:hAnsiTheme="minorHAnsi" w:cstheme="minorHAnsi"/>
          <w:sz w:val="22"/>
          <w:szCs w:val="22"/>
        </w:rPr>
      </w:pPr>
      <w:r w:rsidRPr="00D3517F">
        <w:rPr>
          <w:rFonts w:asciiTheme="minorHAnsi" w:hAnsiTheme="minorHAnsi" w:cstheme="minorHAnsi"/>
          <w:sz w:val="22"/>
          <w:szCs w:val="22"/>
        </w:rPr>
        <w:t>OPIS PREDMETU ZÁKAZKY</w:t>
      </w:r>
    </w:p>
    <w:p w14:paraId="34B519F1" w14:textId="77777777" w:rsidR="00970E72" w:rsidRPr="00D3517F" w:rsidRDefault="00970E72" w:rsidP="00970E72">
      <w:pPr>
        <w:jc w:val="center"/>
        <w:rPr>
          <w:rFonts w:asciiTheme="minorHAnsi" w:hAnsiTheme="minorHAnsi" w:cstheme="minorHAnsi"/>
          <w:sz w:val="22"/>
          <w:szCs w:val="22"/>
        </w:rPr>
      </w:pPr>
    </w:p>
    <w:p w14:paraId="22B112FC"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3266BA4D" w14:textId="77777777" w:rsidR="00F7564E" w:rsidRPr="00F7564E" w:rsidRDefault="00970E72" w:rsidP="00F7564E">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 xml:space="preserve">Predmetom zákazky je poskytovanie </w:t>
      </w:r>
      <w:r w:rsidR="00F7564E" w:rsidRPr="00F7564E">
        <w:rPr>
          <w:rFonts w:asciiTheme="minorHAnsi" w:hAnsiTheme="minorHAnsi" w:cstheme="minorHAnsi"/>
          <w:sz w:val="22"/>
          <w:szCs w:val="22"/>
        </w:rPr>
        <w:t xml:space="preserve">poskytnutia právnych služieb sú činnosti, ktoré súvisia s plnením všetkých úloh klienta v zmysle jeho Zriaďovacej listiny, ako aj s plnením úloh zverených klientovi ako sprostredkovateľskému orgánu pre Operačný program Životné prostredie a Operačný program Kvalita životného prostredia na základe požiadaviek klienta, a to najmä v nasledujúcich oblastiach: </w:t>
      </w:r>
    </w:p>
    <w:p w14:paraId="2A05F22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a)</w:t>
      </w:r>
      <w:r w:rsidRPr="00F7564E">
        <w:rPr>
          <w:rFonts w:asciiTheme="minorHAnsi" w:hAnsiTheme="minorHAnsi" w:cstheme="minorHAnsi"/>
          <w:sz w:val="22"/>
          <w:szCs w:val="22"/>
        </w:rPr>
        <w:tab/>
        <w:t>zastupovanie SAŽP pred súdmi a orgánmi verejnej moci, kde sa vyžaduje hlavne:</w:t>
      </w:r>
    </w:p>
    <w:p w14:paraId="41272492" w14:textId="39ACA8DA"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účasť na konaní pred súdmi a orgánmi verejnej moci;</w:t>
      </w:r>
    </w:p>
    <w:p w14:paraId="15B2D88C" w14:textId="042E3F12"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žaloby na súdy a orgány verejnej moci v mene SAŽP podľa práva Slovenskej republiky a práva Európske únie a vykonávať s tým súvisiace potrebné úkony;</w:t>
      </w:r>
    </w:p>
    <w:p w14:paraId="092A2EBB" w14:textId="76A9B526"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prijímať žaloby proti klientovi podané na súdy a vykonávať s tým súvisiace potrebné úkony;</w:t>
      </w:r>
    </w:p>
    <w:p w14:paraId="324F746E" w14:textId="5755A59A"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 xml:space="preserve">prijímať zo súdov vyjadrenia odporcu/žalovaného k návrhu, repliky navrhovateľa/žalobcu, </w:t>
      </w:r>
      <w:proofErr w:type="spellStart"/>
      <w:r w:rsidRPr="00F7564E">
        <w:rPr>
          <w:rFonts w:asciiTheme="minorHAnsi" w:hAnsiTheme="minorHAnsi" w:cstheme="minorHAnsi"/>
          <w:sz w:val="22"/>
          <w:szCs w:val="22"/>
        </w:rPr>
        <w:t>dupliky</w:t>
      </w:r>
      <w:proofErr w:type="spellEnd"/>
      <w:r w:rsidRPr="00F7564E">
        <w:rPr>
          <w:rFonts w:asciiTheme="minorHAnsi" w:hAnsiTheme="minorHAnsi" w:cstheme="minorHAnsi"/>
          <w:sz w:val="22"/>
          <w:szCs w:val="22"/>
        </w:rPr>
        <w:t xml:space="preserve"> odporcu/žalovaného, podporné listiny, doklady, vyrozumenia, oznámenia o rozhodnutí, rozhodnutia a akékoľvek iné písomné podania a dokumenty a v tejto súvislosti robiť všetky potrebné právne úkony;</w:t>
      </w:r>
    </w:p>
    <w:p w14:paraId="2D327827" w14:textId="2BA16155"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na príslušné súdy a orgány verejnej moci podania, návrhy a vyjadrenia ako aj ich uplatňovanie;</w:t>
      </w:r>
    </w:p>
    <w:p w14:paraId="043841FE" w14:textId="10BCEE92"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námietky v konaniach pred súdmi a orgánmi verejnej moci ako aj podávať odvolania a iné opravné prostriedky proti rozsudkom a rozhodnutiam;</w:t>
      </w:r>
    </w:p>
    <w:p w14:paraId="7D486E3C" w14:textId="6D7E29A6"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poskytovať dokumenty a iné informácie súdom a orgánom verejnej moci;</w:t>
      </w:r>
    </w:p>
    <w:p w14:paraId="5EB9E024" w14:textId="7B350A5E"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prijímať oznámenia a podávať písomné podania a vyjadrenia klienta v konaniach o prejudiciálnych otázkach;</w:t>
      </w:r>
    </w:p>
    <w:p w14:paraId="1BD8B818" w14:textId="22D30337"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zúčastňovať sa ústnych pojednávaní pred súdmi a orgánmi verejnej moci;</w:t>
      </w:r>
    </w:p>
    <w:p w14:paraId="641B4396" w14:textId="49A12F2E"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poskytovať ostatné nevyhnutné služby a služby na požiadanie zo strany klienta;</w:t>
      </w:r>
    </w:p>
    <w:p w14:paraId="04FCCDA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16A3251"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b)</w:t>
      </w:r>
      <w:r w:rsidRPr="00F7564E">
        <w:rPr>
          <w:rFonts w:asciiTheme="minorHAnsi" w:hAnsiTheme="minorHAnsi" w:cstheme="minorHAnsi"/>
          <w:sz w:val="22"/>
          <w:szCs w:val="22"/>
        </w:rPr>
        <w:tab/>
        <w:t xml:space="preserve">zastupovanie v konaniach pred príslušným súdom Slovenskej republiky vo veciach preskúmania zákonnosti rozhodnutí a postupov SAŽP a/alebo na základe žalôb alebo opravných prostriedkov podľa zákona č. 162/2015 Z. z. Správneho súdneho poriadku, vrátane konaní o opravných prostriedkoch; </w:t>
      </w:r>
    </w:p>
    <w:p w14:paraId="1219458A"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E8D7933"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c)</w:t>
      </w:r>
      <w:r w:rsidRPr="00F7564E">
        <w:rPr>
          <w:rFonts w:asciiTheme="minorHAnsi" w:hAnsiTheme="minorHAnsi" w:cstheme="minorHAnsi"/>
          <w:sz w:val="22"/>
          <w:szCs w:val="22"/>
        </w:rPr>
        <w:tab/>
        <w:t>zastupovanie v konaniach pred príslušným súdom Slovenskej republiky vo veciach o náhradu škody, nahradenie vôle, poskytnutie plnenia alebo v súvislosti s ukončením zmluvy o poskytnutí nenávratného finančného príspevku, vrátane konaní o opravných prostriedkoch;</w:t>
      </w:r>
    </w:p>
    <w:p w14:paraId="446F90F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07191BE4"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d)</w:t>
      </w:r>
      <w:r w:rsidRPr="00F7564E">
        <w:rPr>
          <w:rFonts w:asciiTheme="minorHAnsi" w:hAnsiTheme="minorHAnsi" w:cstheme="minorHAnsi"/>
          <w:sz w:val="22"/>
          <w:szCs w:val="22"/>
        </w:rPr>
        <w:tab/>
        <w:t>zastupovanie a právna podpora v konaniach pred príslušným súdom Slovenskej republiky v súvislosti s/alebo vyvolaných zákonom č. 7/2005 Z. z. o konkurze a reštrukturalizácii  a o zmene niektorých zákonov v platnom znení;</w:t>
      </w:r>
    </w:p>
    <w:p w14:paraId="694FAA3B"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3042805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e)</w:t>
      </w:r>
      <w:r w:rsidRPr="00F7564E">
        <w:rPr>
          <w:rFonts w:asciiTheme="minorHAnsi" w:hAnsiTheme="minorHAnsi" w:cstheme="minorHAnsi"/>
          <w:sz w:val="22"/>
          <w:szCs w:val="22"/>
        </w:rPr>
        <w:tab/>
        <w:t>právne služby a zastupovanie vo veciach trestných, správnych, obchodných, pracovno-právnych a občianskych;</w:t>
      </w:r>
    </w:p>
    <w:p w14:paraId="02413F9A"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C31B5D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f)</w:t>
      </w:r>
      <w:r w:rsidRPr="00F7564E">
        <w:rPr>
          <w:rFonts w:asciiTheme="minorHAnsi" w:hAnsiTheme="minorHAnsi" w:cstheme="minorHAnsi"/>
          <w:sz w:val="22"/>
          <w:szCs w:val="22"/>
        </w:rPr>
        <w:tab/>
        <w:t>prevzatie zastúpenia za klienta v konaní voči iným štátnym orgánom, fyzickým osobám alebo právnickým osobám v prípade vzniku akéhokoľvek sporu, pričom môže ísť o zastúpenie v súdnom spore, pred rozhodcovským súdom alebo počas mimosúdneho riešenia vecí,</w:t>
      </w:r>
    </w:p>
    <w:p w14:paraId="3A18AF40"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0080E0E"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g)</w:t>
      </w:r>
      <w:r w:rsidRPr="00F7564E">
        <w:rPr>
          <w:rFonts w:asciiTheme="minorHAnsi" w:hAnsiTheme="minorHAnsi" w:cstheme="minorHAnsi"/>
          <w:sz w:val="22"/>
          <w:szCs w:val="22"/>
        </w:rPr>
        <w:tab/>
        <w:t>vypracovanie právnych analýz, stanovísk, odporúčaní, rozborov ohľadne rôznych postupov klienta, pripomienok v právnych veciach vrátane posúdenia príslušných dokumentov, ktoré vyplývajú z riešenia sporných vecí v súvislosti s činnosťami klienta,</w:t>
      </w:r>
    </w:p>
    <w:p w14:paraId="301006D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1E2C163"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lastRenderedPageBreak/>
        <w:t>h)</w:t>
      </w:r>
      <w:r w:rsidRPr="00F7564E">
        <w:rPr>
          <w:rFonts w:asciiTheme="minorHAnsi" w:hAnsiTheme="minorHAnsi" w:cstheme="minorHAnsi"/>
          <w:sz w:val="22"/>
          <w:szCs w:val="22"/>
        </w:rPr>
        <w:tab/>
        <w:t>vypracovanie stanovísk a právnych rozborov ohľadne sporných otázok pri nakladaní s hnuteľným a nehnuteľným majetkom klienta ako aj s hnuteľným a nehnuteľným majetkom dotknutým implementáciou projektov financovaných z fondov Európskej únie a/alebo zo štátneho rozpočtu Slovenskej republiky,</w:t>
      </w:r>
    </w:p>
    <w:p w14:paraId="2321F305"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874CAA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i)</w:t>
      </w:r>
      <w:r w:rsidRPr="00F7564E">
        <w:rPr>
          <w:rFonts w:asciiTheme="minorHAnsi" w:hAnsiTheme="minorHAnsi" w:cstheme="minorHAnsi"/>
          <w:sz w:val="22"/>
          <w:szCs w:val="22"/>
        </w:rPr>
        <w:tab/>
        <w:t>vypracovanie právnych analýz a poskytovanie ostatných právnych služieb v súvislosti s legislatívou Slovenskej republiky a Európskej únie a jej zmenami v nadväznosti na výkon činností klienta,</w:t>
      </w:r>
    </w:p>
    <w:p w14:paraId="638E44B9"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3EF5CEC"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j)</w:t>
      </w:r>
      <w:r w:rsidRPr="00F7564E">
        <w:rPr>
          <w:rFonts w:asciiTheme="minorHAnsi" w:hAnsiTheme="minorHAnsi" w:cstheme="minorHAnsi"/>
          <w:sz w:val="22"/>
          <w:szCs w:val="22"/>
        </w:rPr>
        <w:tab/>
        <w:t>poskytovanie právnych služieb v oblasti aplikácie zákona č. 343/2015 Z. z. o verejnom obstarávaní a o zmene a doplnení niektorých zákonov v znení neskorších predpisov a smerníc Európskej únie v oblasti verejného obstarávania, aplikácie zákona č. 25/2006 Z. z. zákon o verejnom obstarávaní o zmene a doplnení niektorých zákonov, vrátane poskytovania konzultácií priamo u klienta, zabezpečenia účasti na rokovaniach s tretími stranami a poskytovanie právnych služieb vo veciach kontroly alebo dohľadu vykonávaných orgánmi verejnej moci v oblasti verejného obstarávania,</w:t>
      </w:r>
    </w:p>
    <w:p w14:paraId="70CCC34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A6BF95E"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k)</w:t>
      </w:r>
      <w:r w:rsidRPr="00F7564E">
        <w:rPr>
          <w:rFonts w:asciiTheme="minorHAnsi" w:hAnsiTheme="minorHAnsi" w:cstheme="minorHAnsi"/>
          <w:sz w:val="22"/>
          <w:szCs w:val="22"/>
        </w:rPr>
        <w:tab/>
        <w:t>príprava návrhov legislatívnych zmien podľa požiadaviek klienta, účasť na rokovaniach a pracovných stretnutiach týkajúcich sa týchto návrhov a poskytovanie s tým súvisiaceho právneho poradenstva klientovi,</w:t>
      </w:r>
    </w:p>
    <w:p w14:paraId="1B4A7A1F"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33BAB31"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l)</w:t>
      </w:r>
      <w:r w:rsidRPr="00F7564E">
        <w:rPr>
          <w:rFonts w:asciiTheme="minorHAnsi" w:hAnsiTheme="minorHAnsi" w:cstheme="minorHAnsi"/>
          <w:sz w:val="22"/>
          <w:szCs w:val="22"/>
        </w:rPr>
        <w:tab/>
        <w:t>vypracovanie odborných stanovísk k právnym problémom súvisiacim s procesmi a postupmi vo verejnom obstarávaní v zmysle platných všeobecne záväzných právnych predpisov upravujúcich verejné obstarávanie,</w:t>
      </w:r>
    </w:p>
    <w:p w14:paraId="7323258E"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26649F9D"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m)</w:t>
      </w:r>
      <w:r w:rsidRPr="00F7564E">
        <w:rPr>
          <w:rFonts w:asciiTheme="minorHAnsi" w:hAnsiTheme="minorHAnsi" w:cstheme="minorHAnsi"/>
          <w:sz w:val="22"/>
          <w:szCs w:val="22"/>
        </w:rPr>
        <w:tab/>
        <w:t>vypracovanie právnych analýz, stanovísk, odporúčaní, rozborov na posúdenie jestvujúcich obchodných zmlúv klienta,</w:t>
      </w:r>
    </w:p>
    <w:p w14:paraId="7D4C1A9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BA4AA15"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n)</w:t>
      </w:r>
      <w:r w:rsidRPr="00F7564E">
        <w:rPr>
          <w:rFonts w:asciiTheme="minorHAnsi" w:hAnsiTheme="minorHAnsi" w:cstheme="minorHAnsi"/>
          <w:sz w:val="22"/>
          <w:szCs w:val="22"/>
        </w:rPr>
        <w:tab/>
        <w:t>vypracovanie právnych analýz, stanovísk, odporúčaní, rozborov na posúdenie záväzkových a pohľadávkových vzťahov klienta,</w:t>
      </w:r>
    </w:p>
    <w:p w14:paraId="271DCD75"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3D5FD5A6" w14:textId="77777777" w:rsidR="00F7564E" w:rsidRPr="00F7564E" w:rsidRDefault="00F7564E" w:rsidP="00DF0477">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o)</w:t>
      </w:r>
      <w:r w:rsidRPr="00F7564E">
        <w:rPr>
          <w:rFonts w:asciiTheme="minorHAnsi" w:hAnsiTheme="minorHAnsi" w:cstheme="minorHAnsi"/>
          <w:sz w:val="22"/>
          <w:szCs w:val="22"/>
        </w:rPr>
        <w:tab/>
        <w:t>vypracovanie právnych analýz na posúdenie súladu zásadných rozhodnutí vedenia klienta s platnou legislatívou Slovenskej republiky a Európskej únie,</w:t>
      </w:r>
    </w:p>
    <w:p w14:paraId="20941A79"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CC84D46" w14:textId="77777777" w:rsidR="00F7564E" w:rsidRPr="00F7564E" w:rsidRDefault="00F7564E" w:rsidP="00DF0477">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p)</w:t>
      </w:r>
      <w:r w:rsidRPr="00F7564E">
        <w:rPr>
          <w:rFonts w:asciiTheme="minorHAnsi" w:hAnsiTheme="minorHAnsi" w:cstheme="minorHAnsi"/>
          <w:sz w:val="22"/>
          <w:szCs w:val="22"/>
        </w:rPr>
        <w:tab/>
        <w:t>vypracovanie stanovísk, odporúčaní, rozborov a právnych analýz k vybraným zmluvám, ktoré hodlá klient uzavrieť,</w:t>
      </w:r>
    </w:p>
    <w:p w14:paraId="5B4974E8"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2C16D980"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q)</w:t>
      </w:r>
      <w:r w:rsidRPr="00F7564E">
        <w:rPr>
          <w:rFonts w:asciiTheme="minorHAnsi" w:hAnsiTheme="minorHAnsi" w:cstheme="minorHAnsi"/>
          <w:sz w:val="22"/>
          <w:szCs w:val="22"/>
        </w:rPr>
        <w:tab/>
        <w:t>vypracovanie vzorových zmlúv a iných dokumentov podľa požiadaviek klienta,</w:t>
      </w:r>
    </w:p>
    <w:p w14:paraId="03A2C89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6F5E81A" w14:textId="77777777" w:rsidR="00F7564E" w:rsidRPr="00F7564E" w:rsidRDefault="00F7564E" w:rsidP="00F7564E">
      <w:pPr>
        <w:autoSpaceDE w:val="0"/>
        <w:autoSpaceDN w:val="0"/>
        <w:adjustRightInd w:val="0"/>
        <w:ind w:left="705" w:hanging="660"/>
        <w:jc w:val="both"/>
        <w:rPr>
          <w:rFonts w:asciiTheme="minorHAnsi" w:hAnsiTheme="minorHAnsi" w:cstheme="minorHAnsi"/>
          <w:sz w:val="22"/>
          <w:szCs w:val="22"/>
        </w:rPr>
      </w:pPr>
      <w:r w:rsidRPr="00F7564E">
        <w:rPr>
          <w:rFonts w:asciiTheme="minorHAnsi" w:hAnsiTheme="minorHAnsi" w:cstheme="minorHAnsi"/>
          <w:sz w:val="22"/>
          <w:szCs w:val="22"/>
        </w:rPr>
        <w:t>r)</w:t>
      </w:r>
      <w:r w:rsidRPr="00F7564E">
        <w:rPr>
          <w:rFonts w:asciiTheme="minorHAnsi" w:hAnsiTheme="minorHAnsi" w:cstheme="minorHAnsi"/>
          <w:sz w:val="22"/>
          <w:szCs w:val="22"/>
        </w:rPr>
        <w:tab/>
        <w:t>vypracovanie stanovísk a právnych rozborov ohľadne sporných otázok klienta v oblasti pracovno-právnych vzťahov</w:t>
      </w:r>
    </w:p>
    <w:p w14:paraId="72D5FD77" w14:textId="4D5E9D45"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 xml:space="preserve">  </w:t>
      </w:r>
      <w:r w:rsidR="00DF0477">
        <w:rPr>
          <w:rFonts w:asciiTheme="minorHAnsi" w:hAnsiTheme="minorHAnsi" w:cstheme="minorHAnsi"/>
          <w:sz w:val="22"/>
          <w:szCs w:val="22"/>
        </w:rPr>
        <w:tab/>
      </w:r>
      <w:r w:rsidRPr="00F7564E">
        <w:rPr>
          <w:rFonts w:asciiTheme="minorHAnsi" w:hAnsiTheme="minorHAnsi" w:cstheme="minorHAnsi"/>
          <w:sz w:val="22"/>
          <w:szCs w:val="22"/>
        </w:rPr>
        <w:t>(ďalej len „právne služby“).</w:t>
      </w:r>
    </w:p>
    <w:p w14:paraId="7E321E9E" w14:textId="1669BE23" w:rsidR="00970E72" w:rsidRPr="00D3517F" w:rsidRDefault="00F7564E" w:rsidP="00DF0477">
      <w:pPr>
        <w:autoSpaceDE w:val="0"/>
        <w:autoSpaceDN w:val="0"/>
        <w:adjustRightInd w:val="0"/>
        <w:ind w:left="705" w:hanging="660"/>
        <w:jc w:val="both"/>
        <w:rPr>
          <w:rFonts w:asciiTheme="minorHAnsi" w:hAnsiTheme="minorHAnsi" w:cstheme="minorHAnsi"/>
          <w:sz w:val="22"/>
          <w:szCs w:val="22"/>
        </w:rPr>
      </w:pPr>
      <w:r w:rsidRPr="00F7564E">
        <w:rPr>
          <w:rFonts w:asciiTheme="minorHAnsi" w:hAnsiTheme="minorHAnsi" w:cstheme="minorHAnsi"/>
          <w:sz w:val="22"/>
          <w:szCs w:val="22"/>
        </w:rPr>
        <w:t>2.</w:t>
      </w:r>
      <w:r w:rsidRPr="00F7564E">
        <w:rPr>
          <w:rFonts w:asciiTheme="minorHAnsi" w:hAnsiTheme="minorHAnsi" w:cstheme="minorHAnsi"/>
          <w:sz w:val="22"/>
          <w:szCs w:val="22"/>
        </w:rPr>
        <w:tab/>
        <w:t>Advokát sa zaväzuje poskytovať klientovi právne služby v zmysle uvedenej špecifikácie, predovšetkým právnymi radami, zastupovaním v konaniach pred súdmi a inými štátnymi orgánmi, zastupovaním pri konaniach so zmluvnými partnermi, spisovaním zmlúv, dohôd, právnymi rozbormi, podávaním návrhov, žalôb a iným právnym poradenstvom pri vykonávaní kompletného právneho auditu.</w:t>
      </w:r>
    </w:p>
    <w:p w14:paraId="63CD81C4"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DF82B78"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 xml:space="preserve">Zadávanie zákazky bude zadávané </w:t>
      </w:r>
      <w:r w:rsidR="00B8681B" w:rsidRPr="00D3517F">
        <w:rPr>
          <w:rFonts w:asciiTheme="minorHAnsi" w:hAnsiTheme="minorHAnsi" w:cstheme="minorHAnsi"/>
          <w:sz w:val="22"/>
          <w:szCs w:val="22"/>
        </w:rPr>
        <w:t>priebežne počas účinnosti Rámcovej dohody</w:t>
      </w:r>
      <w:r w:rsidRPr="00D3517F">
        <w:rPr>
          <w:rFonts w:asciiTheme="minorHAnsi" w:hAnsiTheme="minorHAnsi" w:cstheme="minorHAnsi"/>
          <w:sz w:val="22"/>
          <w:szCs w:val="22"/>
        </w:rPr>
        <w:t xml:space="preserve"> zo strany obstarávateľskej organizácie výlučne objednávkami podľa jej aktuálnych potrieb a finančných možností. Na vystavenie objednávky nie je právny nárok zo strany úspešného uchádzača.</w:t>
      </w:r>
    </w:p>
    <w:p w14:paraId="14A890AF"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1C3473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Reakčný čas úspešného uchádzača od zadania objednávky: 24 hodín v mieste dodania predmetu zákazky uvedenom v objednávke.</w:t>
      </w:r>
    </w:p>
    <w:p w14:paraId="5B90DBC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F4D563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Miestom dodania predmetu zákazky je:</w:t>
      </w:r>
    </w:p>
    <w:p w14:paraId="34F1306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3DBCB7F"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421A9151"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Tajovského 28</w:t>
      </w:r>
    </w:p>
    <w:p w14:paraId="1045A38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975 90 Banská Bystrica</w:t>
      </w:r>
    </w:p>
    <w:p w14:paraId="5A9F1003"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336361B"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71C67CAD"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Karloveská 2</w:t>
      </w:r>
    </w:p>
    <w:p w14:paraId="66A9F500"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841 04 Bratislava</w:t>
      </w:r>
    </w:p>
    <w:p w14:paraId="21290075"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3D033ADB"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3FF5BFCC"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Dolný Val 20</w:t>
      </w:r>
    </w:p>
    <w:p w14:paraId="51CBBF9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010 01 Žilina</w:t>
      </w:r>
    </w:p>
    <w:p w14:paraId="1081CC77"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E8DA514"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Obstarávateľská or</w:t>
      </w:r>
      <w:r w:rsidR="00B8681B" w:rsidRPr="00D3517F">
        <w:rPr>
          <w:rFonts w:asciiTheme="minorHAnsi" w:hAnsiTheme="minorHAnsi" w:cstheme="minorHAnsi"/>
          <w:sz w:val="22"/>
          <w:szCs w:val="22"/>
        </w:rPr>
        <w:t>ganizácia nesmie uzavrieť Rámcovú dohodu</w:t>
      </w:r>
      <w:r w:rsidRPr="00D3517F">
        <w:rPr>
          <w:rFonts w:asciiTheme="minorHAnsi" w:hAnsiTheme="minorHAnsi" w:cstheme="minorHAnsi"/>
          <w:sz w:val="22"/>
          <w:szCs w:val="22"/>
        </w:rPr>
        <w:t xml:space="preserve"> o poskytovaní právnych služieb č. ... uzatvorenú podľa zákona č. 586/2003 Z. z. o advokácii v znení neskorších predpisov a Vyhlášky MS SR č. 655/2004 Z. z. o odmenách a náhradách advokátov za poskytnutie právnych služieb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B02E4C7"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390F9171"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254B6C4D"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59868E0D"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1A047EE3" w14:textId="77777777" w:rsidR="00420417" w:rsidRPr="00D4268F" w:rsidRDefault="004D0CBE" w:rsidP="004D0CBE">
      <w:pPr>
        <w:rPr>
          <w:rFonts w:asciiTheme="minorHAnsi" w:hAnsiTheme="minorHAnsi" w:cstheme="minorHAnsi"/>
          <w:b/>
        </w:rPr>
        <w:sectPr w:rsidR="00420417" w:rsidRPr="00D4268F" w:rsidSect="00C90DD3">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3517F">
        <w:rPr>
          <w:rFonts w:asciiTheme="minorHAnsi" w:hAnsiTheme="minorHAnsi" w:cstheme="minorHAnsi"/>
          <w:b/>
          <w:sz w:val="22"/>
          <w:szCs w:val="22"/>
        </w:rPr>
        <w:br w:type="page"/>
      </w:r>
    </w:p>
    <w:p w14:paraId="39848F1A" w14:textId="77777777" w:rsidR="00420417" w:rsidRPr="00D4268F" w:rsidRDefault="00420417" w:rsidP="00420417">
      <w:pPr>
        <w:pStyle w:val="Zarkazkladnhotextu"/>
        <w:ind w:left="0"/>
        <w:rPr>
          <w:rFonts w:asciiTheme="minorHAnsi" w:hAnsiTheme="minorHAnsi" w:cstheme="minorHAnsi"/>
          <w:b/>
          <w:sz w:val="22"/>
          <w:szCs w:val="22"/>
        </w:rPr>
      </w:pPr>
      <w:r w:rsidRPr="00D4268F">
        <w:rPr>
          <w:rFonts w:asciiTheme="minorHAnsi" w:hAnsiTheme="minorHAnsi" w:cstheme="minorHAnsi"/>
          <w:b/>
          <w:sz w:val="22"/>
          <w:szCs w:val="22"/>
        </w:rPr>
        <w:lastRenderedPageBreak/>
        <w:t>Príloha č. 2</w:t>
      </w:r>
      <w:r w:rsidRPr="00D4268F">
        <w:rPr>
          <w:rFonts w:asciiTheme="minorHAnsi" w:hAnsiTheme="minorHAnsi" w:cstheme="minorHAnsi"/>
          <w:b/>
          <w:sz w:val="22"/>
          <w:szCs w:val="22"/>
        </w:rPr>
        <w:tab/>
      </w:r>
    </w:p>
    <w:p w14:paraId="2D729A9C" w14:textId="77777777" w:rsidR="00420417" w:rsidRPr="00D4268F" w:rsidRDefault="00420417" w:rsidP="00420417">
      <w:pPr>
        <w:jc w:val="center"/>
        <w:rPr>
          <w:rFonts w:asciiTheme="minorHAnsi" w:hAnsiTheme="minorHAnsi" w:cstheme="minorHAnsi"/>
          <w:b/>
          <w:sz w:val="22"/>
          <w:szCs w:val="22"/>
        </w:rPr>
      </w:pPr>
      <w:r w:rsidRPr="00D4268F">
        <w:rPr>
          <w:rFonts w:asciiTheme="minorHAnsi" w:hAnsiTheme="minorHAnsi" w:cstheme="minorHAnsi"/>
          <w:b/>
          <w:sz w:val="22"/>
          <w:szCs w:val="22"/>
        </w:rPr>
        <w:t>VYHLÁSENIA UCHÁDZAČA</w:t>
      </w:r>
    </w:p>
    <w:p w14:paraId="20A21510" w14:textId="77777777" w:rsidR="00420417" w:rsidRPr="00D4268F" w:rsidRDefault="00420417" w:rsidP="00420417">
      <w:pPr>
        <w:jc w:val="both"/>
        <w:rPr>
          <w:rFonts w:asciiTheme="minorHAnsi" w:hAnsiTheme="minorHAnsi" w:cstheme="minorHAnsi"/>
          <w:sz w:val="22"/>
          <w:szCs w:val="22"/>
        </w:rPr>
      </w:pPr>
    </w:p>
    <w:p w14:paraId="050EB7BF" w14:textId="77777777" w:rsidR="00420417" w:rsidRPr="00D4268F" w:rsidRDefault="00420417" w:rsidP="00420417">
      <w:pPr>
        <w:jc w:val="both"/>
        <w:rPr>
          <w:rFonts w:asciiTheme="minorHAnsi" w:hAnsiTheme="minorHAnsi" w:cstheme="minorHAnsi"/>
          <w:sz w:val="22"/>
          <w:szCs w:val="22"/>
        </w:rPr>
      </w:pPr>
    </w:p>
    <w:p w14:paraId="20ABBEF4"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uchádzač (obchodné meno a sídlo/miesto podnikania uchádzača) ........................ týmto vyhlasuje, že</w:t>
      </w:r>
    </w:p>
    <w:p w14:paraId="77C962B1" w14:textId="77777777" w:rsidR="00420417" w:rsidRPr="00D4268F" w:rsidRDefault="00420417" w:rsidP="00B8681B">
      <w:pPr>
        <w:jc w:val="both"/>
        <w:rPr>
          <w:rFonts w:asciiTheme="minorHAnsi" w:hAnsiTheme="minorHAnsi" w:cstheme="minorHAnsi"/>
          <w:sz w:val="22"/>
          <w:szCs w:val="22"/>
        </w:rPr>
      </w:pPr>
    </w:p>
    <w:p w14:paraId="03DC0828"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je dôkladne oboznámený a súhlasí s podmienkami obstarávania „</w:t>
      </w:r>
      <w:r w:rsidRPr="00D4268F">
        <w:rPr>
          <w:rFonts w:asciiTheme="minorHAnsi" w:hAnsiTheme="minorHAnsi" w:cstheme="minorHAnsi"/>
          <w:b/>
          <w:bCs/>
          <w:i/>
          <w:iCs/>
          <w:sz w:val="22"/>
          <w:szCs w:val="22"/>
        </w:rPr>
        <w:t>Právne služby</w:t>
      </w:r>
      <w:r w:rsidRPr="00D4268F">
        <w:rPr>
          <w:rFonts w:asciiTheme="minorHAnsi" w:hAnsiTheme="minorHAnsi" w:cstheme="minorHAnsi"/>
          <w:sz w:val="22"/>
          <w:szCs w:val="22"/>
        </w:rPr>
        <w:t xml:space="preserve">“, ktoré sú určené vo  Výzve na predloženie ponuky, jej prílohách a v iných dokumentoch poskytnutých obstarávateľskou organizáciou v lehote na predkladanie ponúk,  </w:t>
      </w:r>
    </w:p>
    <w:p w14:paraId="2B3190B8" w14:textId="77777777" w:rsidR="00420417" w:rsidRPr="00D4268F" w:rsidRDefault="00420417" w:rsidP="00B8681B">
      <w:pPr>
        <w:jc w:val="both"/>
        <w:rPr>
          <w:rFonts w:asciiTheme="minorHAnsi" w:hAnsiTheme="minorHAnsi" w:cstheme="minorHAnsi"/>
          <w:sz w:val="22"/>
          <w:szCs w:val="22"/>
        </w:rPr>
      </w:pPr>
    </w:p>
    <w:p w14:paraId="2789A070"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všetky vyhlásenia, potvrdenia, doklady, dokumenty a údaje uvedené v ponuke sú pravdivé a úplné,</w:t>
      </w:r>
    </w:p>
    <w:p w14:paraId="65DCA800"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 xml:space="preserve"> </w:t>
      </w:r>
    </w:p>
    <w:p w14:paraId="5D25F47F"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 xml:space="preserve">jeho zakladateľom, členom alebo spoločníkom nie je politická strana alebo politické hnutie, </w:t>
      </w:r>
    </w:p>
    <w:p w14:paraId="14218694" w14:textId="77777777" w:rsidR="00420417" w:rsidRPr="00D4268F" w:rsidRDefault="00420417" w:rsidP="00B8681B">
      <w:pPr>
        <w:jc w:val="both"/>
        <w:rPr>
          <w:rFonts w:asciiTheme="minorHAnsi" w:hAnsiTheme="minorHAnsi" w:cstheme="minorHAnsi"/>
          <w:sz w:val="22"/>
          <w:szCs w:val="22"/>
        </w:rPr>
      </w:pPr>
    </w:p>
    <w:p w14:paraId="65349875"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predkladá iba jednu ponuku  a nie je  osobou, ktorej technické alebo odborné  kapacity by použil iný uchádzač na preukázanie svojej odbornej alebo technickej spôsobilosti v tomto obstarávaní,</w:t>
      </w:r>
    </w:p>
    <w:p w14:paraId="2DC99F4A" w14:textId="77777777" w:rsidR="00420417" w:rsidRPr="00D4268F" w:rsidRDefault="00420417" w:rsidP="00B8681B">
      <w:pPr>
        <w:jc w:val="both"/>
        <w:rPr>
          <w:rFonts w:asciiTheme="minorHAnsi" w:hAnsiTheme="minorHAnsi" w:cstheme="minorHAnsi"/>
          <w:sz w:val="22"/>
          <w:szCs w:val="22"/>
        </w:rPr>
      </w:pPr>
    </w:p>
    <w:p w14:paraId="2AF0AB1B"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nie je členom skupiny dodávateľov, ktorá ako iný uchádzač predkladá ponuku.</w:t>
      </w:r>
    </w:p>
    <w:p w14:paraId="6DE100C0" w14:textId="77777777" w:rsidR="00420417" w:rsidRPr="00D4268F" w:rsidRDefault="00420417" w:rsidP="00420417">
      <w:pPr>
        <w:jc w:val="both"/>
        <w:rPr>
          <w:rFonts w:asciiTheme="minorHAnsi" w:hAnsiTheme="minorHAnsi" w:cstheme="minorHAnsi"/>
          <w:sz w:val="22"/>
          <w:szCs w:val="22"/>
        </w:rPr>
      </w:pPr>
    </w:p>
    <w:p w14:paraId="6BE6ACB3" w14:textId="77777777" w:rsidR="00420417" w:rsidRPr="00D4268F" w:rsidRDefault="00420417" w:rsidP="00420417">
      <w:pPr>
        <w:jc w:val="both"/>
        <w:rPr>
          <w:rFonts w:asciiTheme="minorHAnsi" w:hAnsiTheme="minorHAnsi" w:cstheme="minorHAnsi"/>
          <w:sz w:val="22"/>
          <w:szCs w:val="22"/>
        </w:rPr>
      </w:pPr>
    </w:p>
    <w:p w14:paraId="0B7C3F0C" w14:textId="77777777" w:rsidR="00420417" w:rsidRPr="00D4268F" w:rsidRDefault="00420417" w:rsidP="00420417">
      <w:pPr>
        <w:jc w:val="both"/>
        <w:rPr>
          <w:rFonts w:asciiTheme="minorHAnsi" w:hAnsiTheme="minorHAnsi" w:cstheme="minorHAnsi"/>
          <w:sz w:val="22"/>
          <w:szCs w:val="22"/>
        </w:rPr>
      </w:pPr>
    </w:p>
    <w:p w14:paraId="388B781E" w14:textId="77777777" w:rsidR="00420417" w:rsidRPr="00D4268F" w:rsidRDefault="00420417" w:rsidP="00420417">
      <w:pPr>
        <w:jc w:val="both"/>
        <w:rPr>
          <w:rFonts w:asciiTheme="minorHAnsi" w:hAnsiTheme="minorHAnsi" w:cstheme="minorHAnsi"/>
          <w:sz w:val="22"/>
          <w:szCs w:val="22"/>
        </w:rPr>
      </w:pPr>
    </w:p>
    <w:p w14:paraId="598BD8AF" w14:textId="77777777" w:rsidR="00420417" w:rsidRPr="00D4268F" w:rsidRDefault="00420417" w:rsidP="00420417">
      <w:pPr>
        <w:jc w:val="both"/>
        <w:rPr>
          <w:rFonts w:asciiTheme="minorHAnsi" w:hAnsiTheme="minorHAnsi" w:cstheme="minorHAnsi"/>
          <w:sz w:val="22"/>
          <w:szCs w:val="22"/>
        </w:rPr>
      </w:pPr>
    </w:p>
    <w:p w14:paraId="65049DD8"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V .................... dňa ...........................</w:t>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t>..................................................</w:t>
      </w:r>
    </w:p>
    <w:p w14:paraId="7D28535D"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t xml:space="preserve">   </w:t>
      </w:r>
      <w:r w:rsidRPr="00D4268F">
        <w:rPr>
          <w:rFonts w:asciiTheme="minorHAnsi" w:hAnsiTheme="minorHAnsi" w:cstheme="minorHAnsi"/>
          <w:sz w:val="22"/>
          <w:szCs w:val="22"/>
        </w:rPr>
        <w:tab/>
      </w:r>
      <w:r w:rsidRPr="00D4268F">
        <w:rPr>
          <w:rFonts w:asciiTheme="minorHAnsi" w:hAnsiTheme="minorHAnsi" w:cstheme="minorHAnsi"/>
          <w:sz w:val="22"/>
          <w:szCs w:val="22"/>
        </w:rPr>
        <w:tab/>
        <w:t xml:space="preserve">     podpis</w:t>
      </w:r>
    </w:p>
    <w:p w14:paraId="0F130635" w14:textId="77777777" w:rsidR="00420417" w:rsidRPr="00D4268F" w:rsidRDefault="00420417" w:rsidP="00420417">
      <w:pPr>
        <w:jc w:val="both"/>
        <w:rPr>
          <w:rFonts w:asciiTheme="minorHAnsi" w:hAnsiTheme="minorHAnsi" w:cstheme="minorHAnsi"/>
          <w:sz w:val="22"/>
          <w:szCs w:val="22"/>
        </w:rPr>
      </w:pPr>
    </w:p>
    <w:p w14:paraId="67E1D6A0" w14:textId="77777777" w:rsidR="00420417" w:rsidRPr="00D4268F" w:rsidRDefault="00420417" w:rsidP="00420417">
      <w:pPr>
        <w:jc w:val="both"/>
        <w:rPr>
          <w:rFonts w:asciiTheme="minorHAnsi" w:hAnsiTheme="minorHAnsi" w:cstheme="minorHAnsi"/>
          <w:sz w:val="22"/>
          <w:szCs w:val="22"/>
        </w:rPr>
      </w:pPr>
    </w:p>
    <w:p w14:paraId="5DF39AE1" w14:textId="77777777" w:rsidR="00420417" w:rsidRPr="00D4268F" w:rsidRDefault="00420417" w:rsidP="00420417">
      <w:pPr>
        <w:jc w:val="both"/>
        <w:rPr>
          <w:rFonts w:asciiTheme="minorHAnsi" w:hAnsiTheme="minorHAnsi" w:cstheme="minorHAnsi"/>
          <w:sz w:val="22"/>
          <w:szCs w:val="22"/>
        </w:rPr>
      </w:pPr>
    </w:p>
    <w:p w14:paraId="65899303"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doplniť podľa potreby</w:t>
      </w:r>
    </w:p>
    <w:p w14:paraId="69D9BBCB" w14:textId="77777777" w:rsidR="00420417" w:rsidRPr="00D4268F" w:rsidRDefault="00420417" w:rsidP="00420417">
      <w:pPr>
        <w:jc w:val="both"/>
        <w:rPr>
          <w:rFonts w:asciiTheme="minorHAnsi" w:hAnsiTheme="minorHAnsi" w:cstheme="minorHAnsi"/>
          <w:sz w:val="22"/>
          <w:szCs w:val="22"/>
        </w:rPr>
      </w:pPr>
    </w:p>
    <w:p w14:paraId="6106558D" w14:textId="77777777" w:rsidR="00420417" w:rsidRPr="00D4268F" w:rsidRDefault="00420417" w:rsidP="00420417">
      <w:pPr>
        <w:jc w:val="both"/>
        <w:rPr>
          <w:rFonts w:asciiTheme="minorHAnsi" w:hAnsiTheme="minorHAnsi" w:cstheme="minorHAnsi"/>
          <w:sz w:val="22"/>
          <w:szCs w:val="22"/>
        </w:rPr>
      </w:pPr>
    </w:p>
    <w:p w14:paraId="4B0CF743" w14:textId="77777777" w:rsidR="00420417" w:rsidRPr="00D4268F" w:rsidRDefault="00420417" w:rsidP="00420417">
      <w:pPr>
        <w:jc w:val="both"/>
        <w:rPr>
          <w:rFonts w:asciiTheme="minorHAnsi" w:hAnsiTheme="minorHAnsi" w:cstheme="minorHAnsi"/>
          <w:sz w:val="22"/>
          <w:szCs w:val="22"/>
        </w:rPr>
      </w:pPr>
    </w:p>
    <w:p w14:paraId="4B76948A"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 xml:space="preserve">Pozn.: POVINNÉ </w:t>
      </w:r>
    </w:p>
    <w:p w14:paraId="1F2D4BC0" w14:textId="77777777" w:rsidR="00420417" w:rsidRPr="00D4268F" w:rsidRDefault="00420417" w:rsidP="00420417">
      <w:pPr>
        <w:pStyle w:val="Nzov"/>
        <w:spacing w:line="264" w:lineRule="auto"/>
        <w:ind w:right="-284"/>
        <w:jc w:val="left"/>
        <w:outlineLvl w:val="0"/>
        <w:rPr>
          <w:rFonts w:asciiTheme="minorHAnsi" w:hAnsiTheme="minorHAnsi" w:cstheme="minorHAnsi"/>
          <w:sz w:val="20"/>
          <w:szCs w:val="20"/>
        </w:rPr>
      </w:pPr>
    </w:p>
    <w:p w14:paraId="27BFC185" w14:textId="77777777" w:rsidR="00420417" w:rsidRPr="00D4268F" w:rsidRDefault="00420417" w:rsidP="00420417">
      <w:pPr>
        <w:rPr>
          <w:rFonts w:asciiTheme="minorHAnsi" w:hAnsiTheme="minorHAnsi" w:cstheme="minorHAnsi"/>
          <w:b/>
          <w:bCs/>
          <w:i/>
          <w:color w:val="FF0000"/>
          <w:sz w:val="20"/>
          <w:szCs w:val="20"/>
        </w:rPr>
      </w:pPr>
      <w:r w:rsidRPr="00D4268F">
        <w:rPr>
          <w:rFonts w:asciiTheme="minorHAnsi" w:hAnsiTheme="minorHAnsi" w:cstheme="minorHAnsi"/>
          <w:i/>
          <w:color w:val="FF0000"/>
          <w:sz w:val="20"/>
          <w:szCs w:val="20"/>
        </w:rPr>
        <w:br w:type="page"/>
      </w:r>
    </w:p>
    <w:p w14:paraId="026FCAB6"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lastRenderedPageBreak/>
        <w:t>Príloha č. 3</w:t>
      </w:r>
    </w:p>
    <w:p w14:paraId="15C04EDC" w14:textId="77777777" w:rsidR="00420417" w:rsidRPr="00D3517F" w:rsidRDefault="00420417" w:rsidP="00420417">
      <w:pPr>
        <w:jc w:val="center"/>
        <w:rPr>
          <w:rFonts w:asciiTheme="minorHAnsi" w:hAnsiTheme="minorHAnsi" w:cstheme="minorHAnsi"/>
          <w:b/>
          <w:sz w:val="22"/>
          <w:szCs w:val="22"/>
        </w:rPr>
      </w:pPr>
      <w:r w:rsidRPr="00D3517F">
        <w:rPr>
          <w:rFonts w:asciiTheme="minorHAnsi" w:hAnsiTheme="minorHAnsi" w:cstheme="minorHAnsi"/>
          <w:b/>
          <w:sz w:val="22"/>
          <w:szCs w:val="22"/>
        </w:rPr>
        <w:t xml:space="preserve">Návrh na plnenie kritéria </w:t>
      </w:r>
    </w:p>
    <w:p w14:paraId="0D9DFDE2" w14:textId="77777777" w:rsidR="00420417" w:rsidRPr="00D3517F" w:rsidRDefault="00420417" w:rsidP="00420417">
      <w:pPr>
        <w:jc w:val="center"/>
        <w:rPr>
          <w:rFonts w:asciiTheme="minorHAnsi" w:hAnsiTheme="minorHAnsi"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3316"/>
        <w:gridCol w:w="2003"/>
        <w:gridCol w:w="1623"/>
        <w:gridCol w:w="1432"/>
      </w:tblGrid>
      <w:tr w:rsidR="00420417" w:rsidRPr="00D3517F" w14:paraId="113EB409" w14:textId="77777777" w:rsidTr="00346540">
        <w:trPr>
          <w:trHeight w:val="1067"/>
          <w:jc w:val="center"/>
        </w:trPr>
        <w:tc>
          <w:tcPr>
            <w:tcW w:w="3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174D0"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Predmet zákazky</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AFB64"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Jednotková cena v</w:t>
            </w:r>
          </w:p>
          <w:p w14:paraId="1DDB3580"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w:t>
            </w:r>
          </w:p>
          <w:p w14:paraId="7DA02C6A" w14:textId="77777777" w:rsidR="00420417" w:rsidRPr="00D3517F" w:rsidRDefault="00420417" w:rsidP="00346540">
            <w:pPr>
              <w:jc w:val="center"/>
              <w:rPr>
                <w:rFonts w:asciiTheme="minorHAnsi" w:hAnsiTheme="minorHAnsi" w:cstheme="minorHAnsi"/>
                <w:b/>
                <w:bCs/>
                <w:color w:val="000000"/>
                <w:sz w:val="22"/>
                <w:szCs w:val="22"/>
                <w:vertAlign w:val="superscript"/>
              </w:rPr>
            </w:pPr>
            <w:r w:rsidRPr="00D3517F">
              <w:rPr>
                <w:rFonts w:asciiTheme="minorHAnsi" w:hAnsiTheme="minorHAnsi" w:cstheme="minorHAnsi"/>
                <w:b/>
                <w:bCs/>
                <w:color w:val="000000"/>
                <w:sz w:val="22"/>
                <w:szCs w:val="22"/>
              </w:rPr>
              <w:t>bez DPH/osobohodina</w:t>
            </w:r>
            <w:r w:rsidR="00B8681B" w:rsidRPr="00D3517F">
              <w:rPr>
                <w:rFonts w:asciiTheme="minorHAnsi" w:hAnsiTheme="minorHAnsi" w:cstheme="minorHAnsi"/>
                <w:b/>
                <w:bCs/>
                <w:color w:val="000000"/>
                <w:sz w:val="22"/>
                <w:szCs w:val="22"/>
              </w:rPr>
              <w:t>(= 60 min)</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04D4D233" w14:textId="77777777" w:rsidR="00420417" w:rsidRPr="00D3517F" w:rsidRDefault="00420417" w:rsidP="00346540">
            <w:pPr>
              <w:jc w:val="center"/>
              <w:rPr>
                <w:rFonts w:asciiTheme="minorHAnsi" w:hAnsiTheme="minorHAnsi" w:cstheme="minorHAnsi"/>
                <w:b/>
                <w:bCs/>
                <w:color w:val="000000"/>
                <w:sz w:val="22"/>
                <w:szCs w:val="22"/>
                <w:vertAlign w:val="superscript"/>
              </w:rPr>
            </w:pPr>
            <w:r w:rsidRPr="00D3517F">
              <w:rPr>
                <w:rFonts w:asciiTheme="minorHAnsi" w:hAnsiTheme="minorHAnsi" w:cstheme="minorHAnsi"/>
                <w:b/>
                <w:bCs/>
                <w:color w:val="000000"/>
                <w:sz w:val="22"/>
                <w:szCs w:val="22"/>
              </w:rPr>
              <w:t>Množstvo v merných jednotkách – osobohodiny</w:t>
            </w:r>
            <w:r w:rsidR="00B8681B" w:rsidRPr="00D3517F">
              <w:rPr>
                <w:rFonts w:asciiTheme="minorHAnsi" w:hAnsiTheme="minorHAnsi" w:cstheme="minorHAnsi"/>
                <w:b/>
                <w:bCs/>
                <w:color w:val="000000"/>
                <w:sz w:val="22"/>
                <w:szCs w:val="22"/>
              </w:rPr>
              <w:t>(60 min)</w:t>
            </w:r>
          </w:p>
        </w:tc>
        <w:tc>
          <w:tcPr>
            <w:tcW w:w="1432" w:type="dxa"/>
            <w:tcBorders>
              <w:top w:val="single" w:sz="4" w:space="0" w:color="auto"/>
              <w:left w:val="single" w:sz="4" w:space="0" w:color="auto"/>
              <w:bottom w:val="single" w:sz="4" w:space="0" w:color="auto"/>
              <w:right w:val="single" w:sz="4" w:space="0" w:color="auto"/>
            </w:tcBorders>
            <w:shd w:val="clear" w:color="000000" w:fill="FFFFFF"/>
            <w:vAlign w:val="center"/>
          </w:tcPr>
          <w:p w14:paraId="7390B362"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Celková cena v € bez DPH</w:t>
            </w:r>
          </w:p>
        </w:tc>
      </w:tr>
      <w:tr w:rsidR="00420417" w:rsidRPr="00D3517F" w14:paraId="07287CEB" w14:textId="77777777" w:rsidTr="00346540">
        <w:trPr>
          <w:trHeight w:val="630"/>
          <w:jc w:val="center"/>
        </w:trPr>
        <w:tc>
          <w:tcPr>
            <w:tcW w:w="3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D7372" w14:textId="77777777" w:rsidR="00420417" w:rsidRPr="00D3517F" w:rsidRDefault="00420417" w:rsidP="00346540">
            <w:pPr>
              <w:rPr>
                <w:rFonts w:asciiTheme="minorHAnsi" w:hAnsiTheme="minorHAnsi" w:cstheme="minorHAnsi"/>
                <w:color w:val="000000"/>
                <w:sz w:val="22"/>
                <w:szCs w:val="22"/>
              </w:rPr>
            </w:pPr>
            <w:r w:rsidRPr="00D3517F">
              <w:rPr>
                <w:rFonts w:asciiTheme="minorHAnsi" w:hAnsiTheme="minorHAnsi" w:cstheme="minorHAnsi"/>
                <w:color w:val="000000"/>
                <w:sz w:val="22"/>
                <w:szCs w:val="22"/>
              </w:rPr>
              <w:t>Právne služby (podľa obsahu výzvy)</w:t>
            </w:r>
          </w:p>
        </w:tc>
        <w:tc>
          <w:tcPr>
            <w:tcW w:w="1431" w:type="dxa"/>
            <w:tcBorders>
              <w:top w:val="single" w:sz="4" w:space="0" w:color="auto"/>
              <w:left w:val="single" w:sz="4" w:space="0" w:color="auto"/>
              <w:bottom w:val="single" w:sz="6" w:space="0" w:color="auto"/>
              <w:right w:val="single" w:sz="4" w:space="0" w:color="auto"/>
            </w:tcBorders>
            <w:shd w:val="clear" w:color="000000" w:fill="FFFFFF"/>
            <w:vAlign w:val="center"/>
          </w:tcPr>
          <w:p w14:paraId="26929C68" w14:textId="77777777" w:rsidR="00420417" w:rsidRPr="00D3517F" w:rsidRDefault="00420417" w:rsidP="00346540">
            <w:pPr>
              <w:jc w:val="center"/>
              <w:rPr>
                <w:rFonts w:asciiTheme="minorHAnsi" w:hAnsiTheme="minorHAnsi" w:cstheme="minorHAnsi"/>
                <w:bCs/>
                <w:i/>
                <w:color w:val="000000"/>
                <w:sz w:val="22"/>
                <w:szCs w:val="22"/>
                <w:highlight w:val="yellow"/>
              </w:rPr>
            </w:pPr>
            <w:r w:rsidRPr="00D3517F">
              <w:rPr>
                <w:rFonts w:asciiTheme="minorHAnsi" w:hAnsiTheme="minorHAnsi" w:cstheme="minorHAnsi"/>
                <w:bCs/>
                <w:i/>
                <w:color w:val="000000"/>
                <w:sz w:val="22"/>
                <w:szCs w:val="22"/>
              </w:rPr>
              <w:t>Uvedie uchádzač</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186F9E7" w14:textId="77777777" w:rsidR="00420417" w:rsidRPr="00D3517F" w:rsidRDefault="00E47FA5" w:rsidP="00346540">
            <w:pPr>
              <w:jc w:val="center"/>
              <w:rPr>
                <w:rFonts w:asciiTheme="minorHAnsi" w:hAnsiTheme="minorHAnsi" w:cstheme="minorHAnsi"/>
                <w:bCs/>
                <w:i/>
                <w:color w:val="000000"/>
                <w:sz w:val="22"/>
                <w:szCs w:val="22"/>
                <w:highlight w:val="yellow"/>
              </w:rPr>
            </w:pPr>
            <w:r w:rsidRPr="00D3517F">
              <w:rPr>
                <w:rFonts w:asciiTheme="minorHAnsi" w:hAnsiTheme="minorHAnsi" w:cstheme="minorHAnsi"/>
                <w:bCs/>
                <w:i/>
                <w:color w:val="000000"/>
                <w:sz w:val="22"/>
                <w:szCs w:val="22"/>
              </w:rPr>
              <w:t>Uvedie uchádzač</w:t>
            </w:r>
          </w:p>
        </w:tc>
        <w:tc>
          <w:tcPr>
            <w:tcW w:w="1432" w:type="dxa"/>
            <w:tcBorders>
              <w:top w:val="single" w:sz="4" w:space="0" w:color="auto"/>
              <w:left w:val="single" w:sz="4" w:space="0" w:color="auto"/>
              <w:bottom w:val="single" w:sz="4" w:space="0" w:color="auto"/>
              <w:right w:val="single" w:sz="4" w:space="0" w:color="auto"/>
            </w:tcBorders>
            <w:shd w:val="clear" w:color="000000" w:fill="FFFFFF"/>
            <w:vAlign w:val="center"/>
          </w:tcPr>
          <w:p w14:paraId="122DEEA2" w14:textId="77777777" w:rsidR="00420417" w:rsidRPr="00D3517F" w:rsidRDefault="00B8681B" w:rsidP="00970E72">
            <w:pPr>
              <w:jc w:val="center"/>
              <w:rPr>
                <w:rFonts w:asciiTheme="minorHAnsi" w:hAnsiTheme="minorHAnsi" w:cstheme="minorHAnsi"/>
                <w:b/>
                <w:bCs/>
                <w:color w:val="000000"/>
                <w:sz w:val="22"/>
                <w:szCs w:val="22"/>
              </w:rPr>
            </w:pPr>
            <w:r w:rsidRPr="00D3517F">
              <w:rPr>
                <w:rFonts w:asciiTheme="minorHAnsi" w:hAnsiTheme="minorHAnsi" w:cstheme="minorHAnsi"/>
                <w:b/>
                <w:sz w:val="22"/>
                <w:szCs w:val="22"/>
              </w:rPr>
              <w:t>259 999,00,-</w:t>
            </w:r>
          </w:p>
        </w:tc>
      </w:tr>
    </w:tbl>
    <w:p w14:paraId="374D0276" w14:textId="77777777" w:rsidR="00420417" w:rsidRPr="00D3517F" w:rsidRDefault="00420417" w:rsidP="00420417">
      <w:pPr>
        <w:jc w:val="center"/>
        <w:rPr>
          <w:rFonts w:asciiTheme="minorHAnsi" w:hAnsiTheme="minorHAnsi" w:cstheme="minorHAnsi"/>
          <w:b/>
          <w:sz w:val="22"/>
          <w:szCs w:val="22"/>
        </w:rPr>
      </w:pPr>
    </w:p>
    <w:p w14:paraId="20644076" w14:textId="77777777" w:rsidR="00420417" w:rsidRPr="00D3517F" w:rsidRDefault="00420417" w:rsidP="00420417">
      <w:pPr>
        <w:jc w:val="center"/>
        <w:rPr>
          <w:rFonts w:asciiTheme="minorHAnsi" w:hAnsiTheme="minorHAnsi" w:cstheme="minorHAnsi"/>
          <w:b/>
          <w:sz w:val="22"/>
          <w:szCs w:val="22"/>
        </w:rPr>
      </w:pPr>
    </w:p>
    <w:p w14:paraId="4109AF4E" w14:textId="77777777" w:rsidR="00420417" w:rsidRPr="00D3517F" w:rsidRDefault="00420417" w:rsidP="00420417">
      <w:pPr>
        <w:tabs>
          <w:tab w:val="left" w:pos="4500"/>
        </w:tabs>
        <w:rPr>
          <w:rFonts w:asciiTheme="minorHAnsi" w:hAnsiTheme="minorHAnsi" w:cstheme="minorHAnsi"/>
          <w:sz w:val="22"/>
          <w:szCs w:val="22"/>
        </w:rPr>
      </w:pPr>
      <w:r w:rsidRPr="00D3517F">
        <w:rPr>
          <w:rFonts w:asciiTheme="minorHAnsi" w:hAnsiTheme="minorHAnsi" w:cstheme="minorHAnsi"/>
          <w:sz w:val="22"/>
          <w:szCs w:val="22"/>
        </w:rPr>
        <w:t>(ceny požadujeme zaokrúhliť na dve desatinné miesta)</w:t>
      </w:r>
    </w:p>
    <w:p w14:paraId="2B972545" w14:textId="77777777" w:rsidR="00420417" w:rsidRPr="00D3517F" w:rsidRDefault="00420417" w:rsidP="00420417">
      <w:pPr>
        <w:tabs>
          <w:tab w:val="left" w:pos="4500"/>
        </w:tabs>
        <w:rPr>
          <w:rFonts w:asciiTheme="minorHAnsi" w:hAnsiTheme="minorHAnsi" w:cstheme="minorHAnsi"/>
          <w:sz w:val="22"/>
          <w:szCs w:val="22"/>
        </w:rPr>
      </w:pPr>
    </w:p>
    <w:p w14:paraId="607D8B0D" w14:textId="77777777" w:rsidR="00420417" w:rsidRPr="00D3517F" w:rsidRDefault="00420417" w:rsidP="00420417">
      <w:pPr>
        <w:pStyle w:val="Zkladntext"/>
        <w:jc w:val="both"/>
        <w:rPr>
          <w:rFonts w:asciiTheme="minorHAnsi" w:hAnsiTheme="minorHAnsi" w:cstheme="minorHAnsi"/>
          <w:b/>
          <w:i/>
          <w:sz w:val="22"/>
          <w:szCs w:val="22"/>
        </w:rPr>
      </w:pPr>
      <w:r w:rsidRPr="00D3517F">
        <w:rPr>
          <w:rFonts w:asciiTheme="minorHAnsi" w:hAnsiTheme="minorHAnsi" w:cstheme="minorHAnsi"/>
          <w:b/>
          <w:i/>
          <w:sz w:val="22"/>
          <w:szCs w:val="22"/>
        </w:rPr>
        <w:t xml:space="preserve">Cena musí zahŕňať všetky potrebné nákladové položky pre uskutočnenie predmetu zákazky vrátane dopravných nákladov na miesto dodania predmetu zákazky. </w:t>
      </w:r>
    </w:p>
    <w:p w14:paraId="4B4C5A66" w14:textId="77777777" w:rsidR="00420417" w:rsidRPr="00D3517F" w:rsidRDefault="00420417" w:rsidP="00420417">
      <w:pPr>
        <w:pStyle w:val="Zkladntext"/>
        <w:jc w:val="both"/>
        <w:rPr>
          <w:rFonts w:asciiTheme="minorHAnsi" w:hAnsiTheme="minorHAnsi" w:cstheme="minorHAnsi"/>
          <w:b/>
          <w:i/>
          <w:sz w:val="22"/>
          <w:szCs w:val="22"/>
        </w:rPr>
      </w:pPr>
    </w:p>
    <w:p w14:paraId="4B34CB61" w14:textId="77777777" w:rsidR="00420417" w:rsidRPr="00D3517F" w:rsidRDefault="00420417" w:rsidP="00420417">
      <w:pPr>
        <w:pStyle w:val="Zarkazkladnhotextu"/>
        <w:tabs>
          <w:tab w:val="left" w:pos="5400"/>
        </w:tabs>
        <w:ind w:left="284" w:hanging="284"/>
        <w:rPr>
          <w:rFonts w:asciiTheme="minorHAnsi" w:hAnsiTheme="minorHAnsi" w:cstheme="minorHAnsi"/>
          <w:sz w:val="22"/>
          <w:szCs w:val="22"/>
        </w:rPr>
      </w:pPr>
    </w:p>
    <w:p w14:paraId="436B174A" w14:textId="77777777" w:rsidR="00420417" w:rsidRPr="00D3517F" w:rsidRDefault="00420417" w:rsidP="00420417">
      <w:pPr>
        <w:pStyle w:val="Zarkazkladnhotextu"/>
        <w:tabs>
          <w:tab w:val="left" w:pos="5400"/>
        </w:tabs>
        <w:ind w:left="284" w:hanging="284"/>
        <w:rPr>
          <w:rFonts w:asciiTheme="minorHAnsi" w:hAnsiTheme="minorHAnsi" w:cstheme="minorHAnsi"/>
          <w:sz w:val="22"/>
          <w:szCs w:val="22"/>
        </w:rPr>
      </w:pPr>
      <w:r w:rsidRPr="00D3517F">
        <w:rPr>
          <w:rFonts w:asciiTheme="minorHAnsi" w:hAnsiTheme="minorHAnsi" w:cstheme="minorHAnsi"/>
          <w:sz w:val="22"/>
          <w:szCs w:val="22"/>
        </w:rPr>
        <w:t>Miesto: ...................................</w:t>
      </w:r>
      <w:r w:rsidRPr="00D3517F">
        <w:rPr>
          <w:rFonts w:asciiTheme="minorHAnsi" w:hAnsiTheme="minorHAnsi" w:cstheme="minorHAnsi"/>
          <w:sz w:val="22"/>
          <w:szCs w:val="22"/>
        </w:rPr>
        <w:tab/>
        <w:t>Štatutárny orgán (konateľ):</w:t>
      </w:r>
    </w:p>
    <w:p w14:paraId="7E693D8F" w14:textId="77777777" w:rsidR="00420417" w:rsidRPr="00D3517F" w:rsidRDefault="00420417" w:rsidP="00420417">
      <w:pPr>
        <w:pStyle w:val="Zarkazkladnhotextu"/>
        <w:tabs>
          <w:tab w:val="left" w:pos="5400"/>
        </w:tabs>
        <w:rPr>
          <w:rFonts w:asciiTheme="minorHAnsi" w:hAnsiTheme="minorHAnsi" w:cstheme="minorHAnsi"/>
          <w:sz w:val="22"/>
          <w:szCs w:val="22"/>
        </w:rPr>
      </w:pPr>
      <w:r w:rsidRPr="00D3517F">
        <w:rPr>
          <w:rFonts w:asciiTheme="minorHAnsi" w:hAnsiTheme="minorHAnsi" w:cstheme="minorHAnsi"/>
          <w:sz w:val="22"/>
          <w:szCs w:val="22"/>
        </w:rPr>
        <w:tab/>
      </w:r>
    </w:p>
    <w:p w14:paraId="266B8253" w14:textId="77777777" w:rsidR="00420417" w:rsidRPr="00D3517F" w:rsidRDefault="00420417" w:rsidP="00420417">
      <w:pPr>
        <w:pStyle w:val="Zarkazkladnhotextu"/>
        <w:ind w:left="5304" w:firstLine="96"/>
        <w:rPr>
          <w:rFonts w:asciiTheme="minorHAnsi" w:hAnsiTheme="minorHAnsi" w:cstheme="minorHAnsi"/>
          <w:sz w:val="22"/>
          <w:szCs w:val="22"/>
        </w:rPr>
      </w:pPr>
      <w:r w:rsidRPr="00D3517F">
        <w:rPr>
          <w:rFonts w:asciiTheme="minorHAnsi" w:hAnsiTheme="minorHAnsi" w:cstheme="minorHAnsi"/>
          <w:sz w:val="22"/>
          <w:szCs w:val="22"/>
        </w:rPr>
        <w:t>Dátum: ................................</w:t>
      </w:r>
    </w:p>
    <w:p w14:paraId="057368DF" w14:textId="77777777" w:rsidR="00420417" w:rsidRPr="00D3517F" w:rsidRDefault="00420417" w:rsidP="00420417">
      <w:pPr>
        <w:pStyle w:val="Zarkazkladnhotextu"/>
        <w:ind w:left="5304" w:firstLine="96"/>
        <w:rPr>
          <w:rFonts w:asciiTheme="minorHAnsi" w:hAnsiTheme="minorHAnsi" w:cstheme="minorHAnsi"/>
          <w:sz w:val="22"/>
          <w:szCs w:val="22"/>
        </w:rPr>
      </w:pPr>
    </w:p>
    <w:p w14:paraId="378AE7C3" w14:textId="77777777" w:rsidR="00420417" w:rsidRPr="00D3517F" w:rsidRDefault="00420417" w:rsidP="00420417">
      <w:pPr>
        <w:pStyle w:val="Zarkazkladnhotextu"/>
        <w:ind w:left="5400" w:right="-108"/>
        <w:rPr>
          <w:rFonts w:asciiTheme="minorHAnsi" w:hAnsiTheme="minorHAnsi" w:cstheme="minorHAnsi"/>
          <w:sz w:val="22"/>
          <w:szCs w:val="22"/>
        </w:rPr>
      </w:pPr>
      <w:r w:rsidRPr="00D3517F">
        <w:rPr>
          <w:rFonts w:asciiTheme="minorHAnsi" w:hAnsiTheme="minorHAnsi" w:cstheme="minorHAnsi"/>
          <w:sz w:val="22"/>
          <w:szCs w:val="22"/>
        </w:rPr>
        <w:t>.......................................................</w:t>
      </w:r>
    </w:p>
    <w:p w14:paraId="66E9F8E2" w14:textId="77777777" w:rsidR="00420417" w:rsidRPr="00D3517F" w:rsidRDefault="00420417" w:rsidP="00420417">
      <w:pPr>
        <w:pStyle w:val="Zarkazkladnhotextu"/>
        <w:ind w:left="5400"/>
        <w:rPr>
          <w:rFonts w:asciiTheme="minorHAnsi" w:hAnsiTheme="minorHAnsi" w:cstheme="minorHAnsi"/>
          <w:sz w:val="22"/>
          <w:szCs w:val="22"/>
        </w:rPr>
      </w:pPr>
      <w:r w:rsidRPr="00D3517F">
        <w:rPr>
          <w:rFonts w:asciiTheme="minorHAnsi" w:hAnsiTheme="minorHAnsi" w:cstheme="minorHAnsi"/>
          <w:sz w:val="22"/>
          <w:szCs w:val="22"/>
        </w:rPr>
        <w:t>pečiatka a  podpis oprávnenej osôb</w:t>
      </w:r>
    </w:p>
    <w:p w14:paraId="38FDD629" w14:textId="77777777" w:rsidR="00420417" w:rsidRPr="00D3517F" w:rsidRDefault="00420417" w:rsidP="00420417">
      <w:pPr>
        <w:rPr>
          <w:rFonts w:asciiTheme="minorHAnsi" w:hAnsiTheme="minorHAnsi" w:cstheme="minorHAnsi"/>
          <w:sz w:val="22"/>
          <w:szCs w:val="22"/>
        </w:rPr>
      </w:pPr>
      <w:r w:rsidRPr="00D3517F">
        <w:rPr>
          <w:rFonts w:asciiTheme="minorHAnsi" w:hAnsiTheme="minorHAnsi" w:cstheme="minorHAnsi"/>
          <w:sz w:val="22"/>
          <w:szCs w:val="22"/>
        </w:rPr>
        <w:br w:type="page"/>
      </w:r>
    </w:p>
    <w:p w14:paraId="7D0DB77C"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lastRenderedPageBreak/>
        <w:t>Príloha č. 4</w:t>
      </w:r>
    </w:p>
    <w:p w14:paraId="6D9EA673" w14:textId="77777777" w:rsidR="00DF0477" w:rsidRPr="00D3517F" w:rsidRDefault="00DF0477" w:rsidP="00DF0477">
      <w:pPr>
        <w:pStyle w:val="Zhlavie10"/>
        <w:keepNext/>
        <w:keepLines/>
        <w:shd w:val="clear" w:color="auto" w:fill="auto"/>
        <w:ind w:left="20"/>
        <w:rPr>
          <w:rFonts w:cstheme="minorHAnsi"/>
          <w:sz w:val="22"/>
          <w:szCs w:val="22"/>
        </w:rPr>
      </w:pPr>
      <w:bookmarkStart w:id="1" w:name="bookmark0"/>
      <w:r w:rsidRPr="00D3517F">
        <w:rPr>
          <w:rFonts w:cstheme="minorHAnsi"/>
          <w:sz w:val="22"/>
          <w:szCs w:val="22"/>
        </w:rPr>
        <w:t xml:space="preserve">Rámcová dohoda o poskytovaní právnych služieb č. </w:t>
      </w:r>
      <w:bookmarkEnd w:id="1"/>
      <w:r w:rsidRPr="00D3517F">
        <w:rPr>
          <w:rFonts w:cstheme="minorHAnsi"/>
          <w:sz w:val="22"/>
          <w:szCs w:val="22"/>
        </w:rPr>
        <w:t>..........</w:t>
      </w:r>
    </w:p>
    <w:p w14:paraId="7A6468B5" w14:textId="77777777" w:rsidR="00DF0477" w:rsidRPr="00D3517F" w:rsidRDefault="00DF0477" w:rsidP="00DF0477">
      <w:pPr>
        <w:pStyle w:val="Zkladntext20"/>
        <w:ind w:left="20"/>
        <w:jc w:val="both"/>
        <w:rPr>
          <w:rFonts w:cstheme="minorHAnsi"/>
        </w:rPr>
      </w:pPr>
      <w:r w:rsidRPr="00772592">
        <w:rPr>
          <w:rFonts w:cstheme="minorHAnsi"/>
          <w:b w:val="0"/>
        </w:rPr>
        <w:t>uzatvorená podľa zákona č. 586/2003 Z. z. o advokácii a o zmene a doplnení zákona č. 455/1991 Zb.</w:t>
      </w:r>
      <w:r>
        <w:rPr>
          <w:rFonts w:cstheme="minorHAnsi"/>
          <w:b w:val="0"/>
        </w:rPr>
        <w:br/>
      </w:r>
      <w:r w:rsidRPr="00772592">
        <w:rPr>
          <w:rFonts w:cstheme="minorHAnsi"/>
          <w:b w:val="0"/>
        </w:rPr>
        <w:t>o živnostenskom podnikaní (živnostenský zákon) v znení neskorších predpisov a</w:t>
      </w:r>
      <w:r>
        <w:rPr>
          <w:rFonts w:cstheme="minorHAnsi"/>
          <w:b w:val="0"/>
        </w:rPr>
        <w:t xml:space="preserve"> podľa </w:t>
      </w:r>
      <w:r w:rsidRPr="00772592">
        <w:rPr>
          <w:rFonts w:cstheme="minorHAnsi"/>
          <w:b w:val="0"/>
        </w:rPr>
        <w:t xml:space="preserve">Vyhlášky </w:t>
      </w:r>
      <w:r w:rsidRPr="00866686">
        <w:rPr>
          <w:rFonts w:cstheme="minorHAnsi"/>
          <w:b w:val="0"/>
        </w:rPr>
        <w:t>Ministerstva spravodlivosti Slovenskej republiky</w:t>
      </w:r>
      <w:r w:rsidRPr="00772592">
        <w:rPr>
          <w:rFonts w:cstheme="minorHAnsi"/>
          <w:b w:val="0"/>
        </w:rPr>
        <w:t xml:space="preserve"> č. 655/2004 Z. z. o odmenách a náhradách advokátov za poskytnutie právnych služieb</w:t>
      </w:r>
      <w:r>
        <w:rPr>
          <w:rFonts w:cstheme="minorHAnsi"/>
        </w:rPr>
        <w:t xml:space="preserve"> </w:t>
      </w:r>
      <w:r w:rsidRPr="00D3517F">
        <w:rPr>
          <w:rFonts w:cstheme="minorHAnsi"/>
        </w:rPr>
        <w:t>(ďalej len „</w:t>
      </w:r>
      <w:r>
        <w:rPr>
          <w:rFonts w:cstheme="minorHAnsi"/>
        </w:rPr>
        <w:t>rámcová dohoda</w:t>
      </w:r>
      <w:r w:rsidRPr="00D3517F">
        <w:rPr>
          <w:rFonts w:cstheme="minorHAnsi"/>
        </w:rPr>
        <w:t>“)</w:t>
      </w:r>
    </w:p>
    <w:p w14:paraId="7911ED59" w14:textId="77777777" w:rsidR="00DF0477" w:rsidRDefault="00DF0477" w:rsidP="00DF0477">
      <w:pPr>
        <w:pStyle w:val="Zkladntext30"/>
        <w:shd w:val="clear" w:color="auto" w:fill="auto"/>
        <w:spacing w:before="0" w:after="188" w:line="220" w:lineRule="exact"/>
        <w:ind w:left="20"/>
        <w:rPr>
          <w:rFonts w:cstheme="minorHAnsi"/>
        </w:rPr>
      </w:pPr>
    </w:p>
    <w:p w14:paraId="3FCB6A71" w14:textId="77777777" w:rsidR="00DF0477" w:rsidRDefault="00DF0477" w:rsidP="00DF0477">
      <w:pPr>
        <w:pStyle w:val="Zkladntext30"/>
        <w:shd w:val="clear" w:color="auto" w:fill="auto"/>
        <w:spacing w:before="0" w:after="188" w:line="220" w:lineRule="exact"/>
        <w:ind w:left="20"/>
        <w:rPr>
          <w:rFonts w:cstheme="minorHAnsi"/>
        </w:rPr>
      </w:pPr>
    </w:p>
    <w:p w14:paraId="79BF354F" w14:textId="77777777" w:rsidR="00DF0477" w:rsidRDefault="00DF0477" w:rsidP="00DF0477">
      <w:pPr>
        <w:pStyle w:val="Zkladntext30"/>
        <w:spacing w:after="188" w:line="220" w:lineRule="exact"/>
        <w:ind w:firstLine="20"/>
        <w:rPr>
          <w:rFonts w:cstheme="minorHAnsi"/>
        </w:rPr>
      </w:pPr>
      <w:r w:rsidRPr="00D3517F">
        <w:rPr>
          <w:rFonts w:cstheme="minorHAnsi"/>
        </w:rPr>
        <w:t>Účastníci rámcovej dohody:</w:t>
      </w:r>
    </w:p>
    <w:p w14:paraId="376D03BF" w14:textId="77777777" w:rsidR="00DF0477" w:rsidRPr="00D3517F" w:rsidRDefault="00DF0477" w:rsidP="00DF0477">
      <w:pPr>
        <w:pStyle w:val="Zkladntext30"/>
        <w:spacing w:after="188" w:line="220" w:lineRule="exact"/>
        <w:ind w:firstLine="20"/>
        <w:rPr>
          <w:rFonts w:cstheme="minorHAnsi"/>
        </w:rPr>
      </w:pPr>
    </w:p>
    <w:p w14:paraId="6C358D87" w14:textId="77777777" w:rsidR="00DF0477" w:rsidRPr="00D3517F" w:rsidRDefault="00DF0477" w:rsidP="00DF0477">
      <w:pPr>
        <w:pStyle w:val="Zkladntext30"/>
        <w:numPr>
          <w:ilvl w:val="0"/>
          <w:numId w:val="12"/>
        </w:numPr>
        <w:shd w:val="clear" w:color="auto" w:fill="auto"/>
        <w:tabs>
          <w:tab w:val="left" w:pos="369"/>
        </w:tabs>
        <w:spacing w:before="0" w:after="116" w:line="220" w:lineRule="exact"/>
        <w:ind w:left="20"/>
        <w:jc w:val="both"/>
        <w:rPr>
          <w:rFonts w:cstheme="minorHAnsi"/>
        </w:rPr>
      </w:pPr>
      <w:r w:rsidRPr="00D3517F">
        <w:rPr>
          <w:rFonts w:cstheme="minorHAnsi"/>
        </w:rPr>
        <w:t>Verejný obstarávateľ (klient):</w:t>
      </w:r>
    </w:p>
    <w:p w14:paraId="5D835765" w14:textId="77777777" w:rsidR="00DF0477" w:rsidRPr="00D3517F" w:rsidRDefault="00DF0477" w:rsidP="00DF0477">
      <w:pPr>
        <w:pStyle w:val="Zkladntext30"/>
        <w:shd w:val="clear" w:color="auto" w:fill="auto"/>
        <w:tabs>
          <w:tab w:val="left" w:pos="2795"/>
        </w:tabs>
        <w:spacing w:before="0" w:after="0" w:line="317" w:lineRule="exact"/>
        <w:ind w:left="20"/>
        <w:jc w:val="both"/>
        <w:rPr>
          <w:rFonts w:cstheme="minorHAnsi"/>
        </w:rPr>
      </w:pPr>
      <w:r w:rsidRPr="00772592">
        <w:rPr>
          <w:rStyle w:val="Zkladntext3Nietun"/>
          <w:rFonts w:asciiTheme="minorHAnsi" w:eastAsiaTheme="minorEastAsia" w:hAnsiTheme="minorHAnsi" w:cstheme="minorHAnsi"/>
        </w:rPr>
        <w:t>Názov</w:t>
      </w:r>
      <w:r w:rsidRPr="00D3517F">
        <w:rPr>
          <w:rStyle w:val="Zkladntext3Nietun"/>
          <w:rFonts w:eastAsiaTheme="minorEastAsia" w:cstheme="minorHAnsi"/>
        </w:rPr>
        <w:t>:</w:t>
      </w:r>
      <w:r w:rsidRPr="00D3517F">
        <w:rPr>
          <w:rStyle w:val="Zkladntext3Nietun"/>
          <w:rFonts w:eastAsiaTheme="minorEastAsia" w:cstheme="minorHAnsi"/>
        </w:rPr>
        <w:tab/>
      </w:r>
      <w:r w:rsidRPr="00D3517F">
        <w:rPr>
          <w:rStyle w:val="Zkladntext3Nietun"/>
          <w:rFonts w:eastAsiaTheme="minorEastAsia" w:cstheme="minorHAnsi"/>
        </w:rPr>
        <w:tab/>
      </w:r>
      <w:r w:rsidRPr="00D3517F">
        <w:rPr>
          <w:rStyle w:val="Zkladntext3Nietun"/>
          <w:rFonts w:eastAsiaTheme="minorEastAsia" w:cstheme="minorHAnsi"/>
        </w:rPr>
        <w:tab/>
      </w:r>
      <w:r w:rsidRPr="00D3517F">
        <w:rPr>
          <w:rFonts w:cstheme="minorHAnsi"/>
        </w:rPr>
        <w:t>Slovenská agentúra životného prostredia</w:t>
      </w:r>
      <w:r w:rsidRPr="00D3517F">
        <w:rPr>
          <w:rStyle w:val="Zkladntext3Nietun"/>
          <w:rFonts w:eastAsiaTheme="minorEastAsia" w:cstheme="minorHAnsi"/>
        </w:rPr>
        <w:tab/>
      </w:r>
    </w:p>
    <w:p w14:paraId="12BCB881" w14:textId="77777777" w:rsidR="00DF0477" w:rsidRPr="00D3517F" w:rsidRDefault="00DF0477" w:rsidP="00DF0477">
      <w:pPr>
        <w:pStyle w:val="Zkladntext1"/>
        <w:tabs>
          <w:tab w:val="left" w:pos="2795"/>
        </w:tabs>
        <w:ind w:left="23"/>
        <w:rPr>
          <w:rFonts w:cstheme="minorHAnsi"/>
        </w:rPr>
      </w:pPr>
      <w:r w:rsidRPr="00D3517F">
        <w:rPr>
          <w:rFonts w:cstheme="minorHAnsi"/>
        </w:rPr>
        <w:t>Sídlo:</w:t>
      </w:r>
      <w:r w:rsidRPr="00D3517F">
        <w:rPr>
          <w:rFonts w:cstheme="minorHAnsi"/>
        </w:rPr>
        <w:tab/>
      </w:r>
      <w:r w:rsidRPr="00D3517F">
        <w:rPr>
          <w:rFonts w:cstheme="minorHAnsi"/>
        </w:rPr>
        <w:tab/>
      </w:r>
      <w:r w:rsidRPr="00D3517F">
        <w:rPr>
          <w:rFonts w:cstheme="minorHAnsi"/>
        </w:rPr>
        <w:tab/>
        <w:t>Tajovského 28, 975 90 Banská Bystrica</w:t>
      </w:r>
    </w:p>
    <w:p w14:paraId="6CFED52C"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Štát:</w:t>
      </w:r>
      <w:r w:rsidRPr="00D3517F">
        <w:rPr>
          <w:rFonts w:cstheme="minorHAnsi"/>
        </w:rPr>
        <w:tab/>
      </w:r>
      <w:r w:rsidRPr="00D3517F">
        <w:rPr>
          <w:rFonts w:cstheme="minorHAnsi"/>
        </w:rPr>
        <w:tab/>
      </w:r>
      <w:r w:rsidRPr="00D3517F">
        <w:rPr>
          <w:rFonts w:cstheme="minorHAnsi"/>
        </w:rPr>
        <w:tab/>
        <w:t>Slovenská republika</w:t>
      </w:r>
    </w:p>
    <w:p w14:paraId="0744EE8D" w14:textId="77777777" w:rsidR="00DF0477" w:rsidRPr="00D3517F" w:rsidRDefault="00DF0477" w:rsidP="00DF0477">
      <w:pPr>
        <w:pStyle w:val="Zkladntext1"/>
        <w:shd w:val="clear" w:color="auto" w:fill="auto"/>
        <w:tabs>
          <w:tab w:val="left" w:pos="2795"/>
        </w:tabs>
        <w:ind w:left="20" w:firstLine="0"/>
        <w:rPr>
          <w:rFonts w:cstheme="minorHAnsi"/>
        </w:rPr>
      </w:pPr>
      <w:r>
        <w:rPr>
          <w:rFonts w:cstheme="minorHAnsi"/>
        </w:rPr>
        <w:t>Konajúci</w:t>
      </w:r>
      <w:r w:rsidRPr="00D3517F">
        <w:rPr>
          <w:rFonts w:cstheme="minorHAnsi"/>
        </w:rPr>
        <w:t>:</w:t>
      </w:r>
      <w:r w:rsidRPr="00D3517F">
        <w:rPr>
          <w:rFonts w:cstheme="minorHAnsi"/>
        </w:rPr>
        <w:tab/>
      </w:r>
      <w:r w:rsidRPr="00D3517F">
        <w:rPr>
          <w:rFonts w:cstheme="minorHAnsi"/>
        </w:rPr>
        <w:tab/>
      </w:r>
      <w:r w:rsidRPr="00D3517F">
        <w:rPr>
          <w:rFonts w:cstheme="minorHAnsi"/>
        </w:rPr>
        <w:tab/>
      </w:r>
      <w:proofErr w:type="spellStart"/>
      <w:r w:rsidRPr="00D3517F">
        <w:rPr>
          <w:rStyle w:val="iadne"/>
          <w:rFonts w:cstheme="minorHAnsi"/>
          <w:lang w:val="de-DE"/>
        </w:rPr>
        <w:t>RNDr</w:t>
      </w:r>
      <w:proofErr w:type="spellEnd"/>
      <w:r w:rsidRPr="00D3517F">
        <w:rPr>
          <w:rStyle w:val="iadne"/>
          <w:rFonts w:cstheme="minorHAnsi"/>
          <w:lang w:val="de-DE"/>
        </w:rPr>
        <w:t xml:space="preserve">. Richard </w:t>
      </w:r>
      <w:proofErr w:type="spellStart"/>
      <w:r w:rsidRPr="00D3517F">
        <w:rPr>
          <w:rStyle w:val="iadne"/>
          <w:rFonts w:cstheme="minorHAnsi"/>
          <w:lang w:val="de-DE"/>
        </w:rPr>
        <w:t>Mu</w:t>
      </w:r>
      <w:proofErr w:type="spellEnd"/>
      <w:r w:rsidRPr="00D3517F">
        <w:rPr>
          <w:rStyle w:val="iadne"/>
          <w:rFonts w:cstheme="minorHAnsi"/>
        </w:rPr>
        <w:t>̈</w:t>
      </w:r>
      <w:proofErr w:type="spellStart"/>
      <w:r w:rsidRPr="00D3517F">
        <w:rPr>
          <w:rStyle w:val="iadne"/>
          <w:rFonts w:cstheme="minorHAnsi"/>
        </w:rPr>
        <w:t>ller</w:t>
      </w:r>
      <w:proofErr w:type="spellEnd"/>
      <w:r w:rsidRPr="00D3517F">
        <w:rPr>
          <w:rStyle w:val="iadne"/>
          <w:rFonts w:cstheme="minorHAnsi"/>
        </w:rPr>
        <w:t>, PhD.</w:t>
      </w:r>
      <w:r>
        <w:rPr>
          <w:rStyle w:val="iadne"/>
          <w:rFonts w:cstheme="minorHAnsi"/>
        </w:rPr>
        <w:t>,</w:t>
      </w:r>
      <w:r w:rsidRPr="00D3517F">
        <w:rPr>
          <w:rStyle w:val="iadne"/>
          <w:rFonts w:cstheme="minorHAnsi"/>
        </w:rPr>
        <w:t xml:space="preserve"> generálny riaditeľ</w:t>
      </w:r>
    </w:p>
    <w:p w14:paraId="7A804A8C"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IČO:</w:t>
      </w:r>
      <w:r w:rsidRPr="00D3517F">
        <w:rPr>
          <w:rFonts w:cstheme="minorHAnsi"/>
        </w:rPr>
        <w:tab/>
      </w:r>
      <w:r w:rsidRPr="00D3517F">
        <w:rPr>
          <w:rFonts w:cstheme="minorHAnsi"/>
        </w:rPr>
        <w:tab/>
      </w:r>
      <w:r w:rsidRPr="00D3517F">
        <w:rPr>
          <w:rFonts w:cstheme="minorHAnsi"/>
        </w:rPr>
        <w:tab/>
        <w:t>00 626 031</w:t>
      </w:r>
    </w:p>
    <w:p w14:paraId="26B8C6F6" w14:textId="77777777" w:rsidR="00DF0477" w:rsidRPr="00D3517F" w:rsidRDefault="00DF0477" w:rsidP="00DF0477">
      <w:pPr>
        <w:pStyle w:val="Bezriadkovania"/>
        <w:spacing w:line="317" w:lineRule="exact"/>
        <w:rPr>
          <w:rFonts w:asciiTheme="minorHAnsi" w:hAnsiTheme="minorHAnsi" w:cstheme="minorHAnsi"/>
          <w:sz w:val="22"/>
          <w:szCs w:val="22"/>
        </w:rPr>
      </w:pPr>
      <w:r w:rsidRPr="00D3517F">
        <w:rPr>
          <w:rFonts w:asciiTheme="minorHAnsi" w:hAnsiTheme="minorHAnsi" w:cstheme="minorHAnsi"/>
          <w:sz w:val="22"/>
          <w:szCs w:val="22"/>
        </w:rPr>
        <w:t>DIČ.:</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2021125821</w:t>
      </w:r>
    </w:p>
    <w:p w14:paraId="19B586A3"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 DPH:</w:t>
      </w:r>
      <w:r w:rsidRPr="00D3517F">
        <w:rPr>
          <w:rFonts w:cstheme="minorHAnsi"/>
        </w:rPr>
        <w:tab/>
      </w:r>
      <w:r w:rsidRPr="00D3517F">
        <w:rPr>
          <w:rFonts w:cstheme="minorHAnsi"/>
        </w:rPr>
        <w:tab/>
      </w:r>
      <w:r w:rsidRPr="00D3517F">
        <w:rPr>
          <w:rFonts w:cstheme="minorHAnsi"/>
        </w:rPr>
        <w:tab/>
        <w:t>SK2021125821</w:t>
      </w:r>
    </w:p>
    <w:p w14:paraId="63FAE8B0" w14:textId="77777777" w:rsidR="00DF0477" w:rsidRPr="00D3517F" w:rsidRDefault="00DF0477" w:rsidP="00DF0477">
      <w:pPr>
        <w:pStyle w:val="Bezriadkovania"/>
        <w:spacing w:line="317" w:lineRule="exact"/>
        <w:rPr>
          <w:rFonts w:asciiTheme="minorHAnsi" w:hAnsiTheme="minorHAnsi" w:cstheme="minorHAnsi"/>
          <w:sz w:val="22"/>
          <w:szCs w:val="22"/>
        </w:rPr>
      </w:pPr>
      <w:r w:rsidRPr="00D3517F">
        <w:rPr>
          <w:rFonts w:asciiTheme="minorHAnsi" w:hAnsiTheme="minorHAnsi" w:cstheme="minorHAnsi"/>
          <w:sz w:val="22"/>
          <w:szCs w:val="22"/>
        </w:rPr>
        <w:t>Bankové spojenie:</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Štátna pokladnica SR</w:t>
      </w:r>
    </w:p>
    <w:p w14:paraId="2BBDA119" w14:textId="77777777" w:rsidR="00DF0477" w:rsidRPr="00D3517F" w:rsidRDefault="00DF0477" w:rsidP="00DF0477">
      <w:pPr>
        <w:pStyle w:val="TabulkaText"/>
        <w:spacing w:line="317" w:lineRule="exact"/>
        <w:rPr>
          <w:rFonts w:asciiTheme="minorHAnsi" w:hAnsiTheme="minorHAnsi" w:cstheme="minorHAnsi"/>
          <w:sz w:val="22"/>
          <w:szCs w:val="22"/>
        </w:rPr>
      </w:pPr>
      <w:r w:rsidRPr="00D3517F">
        <w:rPr>
          <w:rFonts w:asciiTheme="minorHAnsi" w:hAnsiTheme="minorHAnsi" w:cstheme="minorHAnsi"/>
          <w:sz w:val="22"/>
          <w:szCs w:val="22"/>
        </w:rPr>
        <w:t>IBAN:</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SK37 8180 0000 0070 0038 9214</w:t>
      </w:r>
    </w:p>
    <w:p w14:paraId="24DA0AE9" w14:textId="77777777" w:rsidR="00DF0477" w:rsidRPr="00D3517F" w:rsidRDefault="00DF0477" w:rsidP="00DF0477">
      <w:pPr>
        <w:pStyle w:val="Zkladntext1"/>
        <w:shd w:val="clear" w:color="auto" w:fill="auto"/>
        <w:ind w:left="2852" w:firstLine="688"/>
        <w:rPr>
          <w:rFonts w:cstheme="minorHAnsi"/>
        </w:rPr>
      </w:pPr>
      <w:r w:rsidRPr="00D3517F">
        <w:rPr>
          <w:rFonts w:cstheme="minorHAnsi"/>
        </w:rPr>
        <w:t>SK15 8180 0000 0070 0038 9222</w:t>
      </w:r>
    </w:p>
    <w:p w14:paraId="5BE1436A" w14:textId="77777777" w:rsidR="00DF0477" w:rsidRPr="00772592" w:rsidRDefault="00DF0477" w:rsidP="00DF0477">
      <w:pPr>
        <w:pStyle w:val="Zkladntext1"/>
        <w:shd w:val="clear" w:color="auto" w:fill="auto"/>
        <w:ind w:firstLine="0"/>
        <w:rPr>
          <w:rFonts w:cstheme="minorHAnsi"/>
        </w:rPr>
      </w:pPr>
      <w:r w:rsidRPr="00772592">
        <w:rPr>
          <w:rFonts w:cstheme="minorHAnsi"/>
        </w:rPr>
        <w:t>Kontaktné osoby:</w:t>
      </w:r>
      <w:r w:rsidRPr="00772592">
        <w:rPr>
          <w:rFonts w:cstheme="minorHAnsi"/>
        </w:rPr>
        <w:tab/>
      </w:r>
      <w:r w:rsidRPr="00772592">
        <w:rPr>
          <w:rFonts w:cstheme="minorHAnsi"/>
        </w:rPr>
        <w:tab/>
      </w:r>
      <w:r w:rsidRPr="00772592">
        <w:rPr>
          <w:rFonts w:cstheme="minorHAnsi"/>
        </w:rPr>
        <w:tab/>
      </w:r>
    </w:p>
    <w:p w14:paraId="6BE4313E" w14:textId="77777777" w:rsidR="00DF0477" w:rsidRPr="00D3517F" w:rsidRDefault="00DF0477" w:rsidP="00DF0477">
      <w:pPr>
        <w:pStyle w:val="Zkladntext1"/>
        <w:shd w:val="clear" w:color="auto" w:fill="auto"/>
        <w:ind w:left="20" w:firstLine="0"/>
        <w:rPr>
          <w:rFonts w:cstheme="minorHAnsi"/>
          <w:bCs/>
        </w:rPr>
      </w:pPr>
      <w:r w:rsidRPr="00772592">
        <w:rPr>
          <w:rFonts w:cstheme="minorHAnsi"/>
          <w:bCs/>
        </w:rPr>
        <w:t xml:space="preserve">(ďalej len </w:t>
      </w:r>
      <w:r w:rsidRPr="00772592">
        <w:rPr>
          <w:rFonts w:cstheme="minorHAnsi"/>
        </w:rPr>
        <w:t xml:space="preserve">„SAŽP“ alebo </w:t>
      </w:r>
      <w:r w:rsidRPr="00772592">
        <w:rPr>
          <w:rFonts w:cstheme="minorHAnsi"/>
          <w:bCs/>
        </w:rPr>
        <w:t>„</w:t>
      </w:r>
      <w:r w:rsidRPr="00772592">
        <w:rPr>
          <w:rFonts w:cstheme="minorHAnsi"/>
        </w:rPr>
        <w:t>klient</w:t>
      </w:r>
      <w:r w:rsidRPr="00772592">
        <w:rPr>
          <w:rFonts w:cstheme="minorHAnsi"/>
          <w:bCs/>
        </w:rPr>
        <w:t>“)</w:t>
      </w:r>
      <w:r w:rsidRPr="00D3517F">
        <w:rPr>
          <w:rFonts w:cstheme="minorHAnsi"/>
          <w:bCs/>
        </w:rPr>
        <w:tab/>
      </w:r>
    </w:p>
    <w:p w14:paraId="2C41FB68" w14:textId="77777777" w:rsidR="00DF0477" w:rsidRPr="00D3517F" w:rsidRDefault="00DF0477" w:rsidP="00DF0477">
      <w:pPr>
        <w:pStyle w:val="Zkladntext1"/>
        <w:shd w:val="clear" w:color="auto" w:fill="auto"/>
        <w:ind w:left="20" w:firstLine="0"/>
        <w:rPr>
          <w:rFonts w:cstheme="minorHAnsi"/>
          <w:b/>
          <w:bCs/>
        </w:rPr>
      </w:pPr>
    </w:p>
    <w:p w14:paraId="7A567D33" w14:textId="77777777" w:rsidR="00DF0477" w:rsidRPr="00D3517F" w:rsidRDefault="00DF0477" w:rsidP="00DF0477">
      <w:pPr>
        <w:pStyle w:val="Zkladntext1"/>
        <w:shd w:val="clear" w:color="auto" w:fill="auto"/>
        <w:ind w:left="20" w:firstLine="0"/>
        <w:rPr>
          <w:rFonts w:cstheme="minorHAnsi"/>
          <w:bCs/>
        </w:rPr>
      </w:pPr>
      <w:r w:rsidRPr="00D3517F">
        <w:rPr>
          <w:rFonts w:cstheme="minorHAnsi"/>
          <w:bCs/>
        </w:rPr>
        <w:t>a</w:t>
      </w:r>
    </w:p>
    <w:p w14:paraId="630E051C" w14:textId="77777777" w:rsidR="00DF0477" w:rsidRPr="00D3517F" w:rsidRDefault="00DF0477" w:rsidP="00DF0477">
      <w:pPr>
        <w:pStyle w:val="Zkladntext1"/>
        <w:shd w:val="clear" w:color="auto" w:fill="auto"/>
        <w:ind w:left="20" w:firstLine="0"/>
        <w:rPr>
          <w:rFonts w:cstheme="minorHAnsi"/>
          <w:b/>
          <w:bCs/>
        </w:rPr>
      </w:pPr>
    </w:p>
    <w:p w14:paraId="2BE6FF7B" w14:textId="77777777" w:rsidR="00DF0477" w:rsidRPr="00D3517F" w:rsidRDefault="00DF0477" w:rsidP="00DF0477">
      <w:pPr>
        <w:pStyle w:val="Zkladntext30"/>
        <w:numPr>
          <w:ilvl w:val="0"/>
          <w:numId w:val="12"/>
        </w:numPr>
        <w:shd w:val="clear" w:color="auto" w:fill="auto"/>
        <w:tabs>
          <w:tab w:val="left" w:pos="369"/>
        </w:tabs>
        <w:spacing w:before="0" w:after="116" w:line="220" w:lineRule="exact"/>
        <w:ind w:left="20"/>
        <w:jc w:val="both"/>
        <w:rPr>
          <w:rFonts w:cstheme="minorHAnsi"/>
        </w:rPr>
      </w:pPr>
      <w:r w:rsidRPr="00D3517F">
        <w:rPr>
          <w:rFonts w:cstheme="minorHAnsi"/>
        </w:rPr>
        <w:t>Poskytovateľ (advokát):</w:t>
      </w:r>
    </w:p>
    <w:p w14:paraId="57E3D245" w14:textId="77777777" w:rsidR="00DF0477" w:rsidRPr="00D3517F" w:rsidRDefault="00DF0477" w:rsidP="00DF0477">
      <w:pPr>
        <w:pStyle w:val="Zkladntext30"/>
        <w:shd w:val="clear" w:color="auto" w:fill="auto"/>
        <w:tabs>
          <w:tab w:val="left" w:pos="2795"/>
        </w:tabs>
        <w:spacing w:before="0" w:after="0" w:line="317" w:lineRule="exact"/>
        <w:ind w:left="20"/>
        <w:jc w:val="both"/>
        <w:rPr>
          <w:rFonts w:cstheme="minorHAnsi"/>
        </w:rPr>
      </w:pPr>
      <w:r w:rsidRPr="00866686">
        <w:rPr>
          <w:rStyle w:val="Zkladntext3Nietun"/>
          <w:rFonts w:asciiTheme="minorHAnsi" w:eastAsiaTheme="minorEastAsia" w:hAnsiTheme="minorHAnsi" w:cstheme="minorHAnsi"/>
        </w:rPr>
        <w:t>Názov</w:t>
      </w:r>
      <w:r w:rsidRPr="00D3517F">
        <w:rPr>
          <w:rStyle w:val="Zkladntext3Nietun"/>
          <w:rFonts w:eastAsiaTheme="minorEastAsia" w:cstheme="minorHAnsi"/>
        </w:rPr>
        <w:t>:</w:t>
      </w:r>
      <w:r w:rsidRPr="00D3517F">
        <w:rPr>
          <w:rStyle w:val="Zkladntext3Nietun"/>
          <w:rFonts w:eastAsiaTheme="minorEastAsia" w:cstheme="minorHAnsi"/>
        </w:rPr>
        <w:tab/>
      </w:r>
    </w:p>
    <w:p w14:paraId="5A0690EF"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Sídlo:</w:t>
      </w:r>
      <w:r w:rsidRPr="00D3517F">
        <w:rPr>
          <w:rFonts w:cstheme="minorHAnsi"/>
        </w:rPr>
        <w:tab/>
      </w:r>
    </w:p>
    <w:p w14:paraId="48F301EE" w14:textId="77777777" w:rsidR="00DF0477" w:rsidRPr="00D3517F" w:rsidRDefault="00DF0477" w:rsidP="00DF0477">
      <w:pPr>
        <w:pStyle w:val="Zkladntext1"/>
        <w:shd w:val="clear" w:color="auto" w:fill="auto"/>
        <w:tabs>
          <w:tab w:val="left" w:pos="2795"/>
        </w:tabs>
        <w:ind w:left="20" w:firstLine="0"/>
        <w:rPr>
          <w:rFonts w:cstheme="minorHAnsi"/>
        </w:rPr>
      </w:pPr>
      <w:r>
        <w:rPr>
          <w:rFonts w:cstheme="minorHAnsi"/>
        </w:rPr>
        <w:t>Konajúci</w:t>
      </w:r>
      <w:r w:rsidRPr="00D3517F">
        <w:rPr>
          <w:rFonts w:cstheme="minorHAnsi"/>
        </w:rPr>
        <w:t>:</w:t>
      </w:r>
      <w:r w:rsidRPr="00D3517F">
        <w:rPr>
          <w:rFonts w:cstheme="minorHAnsi"/>
        </w:rPr>
        <w:tab/>
      </w:r>
    </w:p>
    <w:p w14:paraId="2D9DF0E3"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IČO:</w:t>
      </w:r>
      <w:r w:rsidRPr="00D3517F">
        <w:rPr>
          <w:rFonts w:cstheme="minorHAnsi"/>
        </w:rPr>
        <w:tab/>
      </w:r>
    </w:p>
    <w:p w14:paraId="1F2EFDBF"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DIČ.:</w:t>
      </w:r>
      <w:r w:rsidRPr="00D3517F">
        <w:rPr>
          <w:rFonts w:cstheme="minorHAnsi"/>
        </w:rPr>
        <w:tab/>
      </w:r>
    </w:p>
    <w:p w14:paraId="68C95496"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 DPH:</w:t>
      </w:r>
      <w:r w:rsidRPr="00D3517F">
        <w:rPr>
          <w:rFonts w:cstheme="minorHAnsi"/>
        </w:rPr>
        <w:tab/>
      </w:r>
    </w:p>
    <w:p w14:paraId="0EBEF448"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Bankové spojenie:</w:t>
      </w:r>
    </w:p>
    <w:p w14:paraId="4EAE3650"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IBAN:</w:t>
      </w:r>
    </w:p>
    <w:p w14:paraId="0C6671D5"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Kontaktné osoby:</w:t>
      </w:r>
      <w:r w:rsidRPr="00D3517F">
        <w:rPr>
          <w:rFonts w:cstheme="minorHAnsi"/>
        </w:rPr>
        <w:tab/>
      </w:r>
    </w:p>
    <w:p w14:paraId="5129B8E4" w14:textId="77777777" w:rsidR="00DF0477" w:rsidRPr="00D3517F" w:rsidRDefault="00DF0477" w:rsidP="00DF0477">
      <w:pPr>
        <w:pStyle w:val="Zkladntext1"/>
        <w:shd w:val="clear" w:color="auto" w:fill="auto"/>
        <w:tabs>
          <w:tab w:val="left" w:pos="2795"/>
        </w:tabs>
        <w:ind w:left="20" w:firstLine="0"/>
        <w:rPr>
          <w:rFonts w:cstheme="minorHAnsi"/>
          <w:bCs/>
        </w:rPr>
      </w:pPr>
      <w:r w:rsidRPr="00D3517F">
        <w:rPr>
          <w:rFonts w:cstheme="minorHAnsi"/>
          <w:bCs/>
        </w:rPr>
        <w:t>(ďalej len „advokát“</w:t>
      </w:r>
      <w:r>
        <w:rPr>
          <w:rFonts w:cstheme="minorHAnsi"/>
          <w:bCs/>
        </w:rPr>
        <w:t xml:space="preserve"> a spolu s objednávateľom aj ako „</w:t>
      </w:r>
      <w:r>
        <w:rPr>
          <w:rFonts w:cstheme="minorHAnsi"/>
        </w:rPr>
        <w:t>ú</w:t>
      </w:r>
      <w:r w:rsidRPr="00D3517F">
        <w:rPr>
          <w:rFonts w:cstheme="minorHAnsi"/>
        </w:rPr>
        <w:t>častníci dohody</w:t>
      </w:r>
      <w:r>
        <w:rPr>
          <w:rFonts w:cstheme="minorHAnsi"/>
          <w:bCs/>
        </w:rPr>
        <w:t>“)</w:t>
      </w:r>
    </w:p>
    <w:p w14:paraId="48A6EBBA" w14:textId="77777777" w:rsidR="00DF0477" w:rsidRDefault="00DF0477" w:rsidP="00DF0477">
      <w:pPr>
        <w:pStyle w:val="Zkladntext1"/>
        <w:shd w:val="clear" w:color="auto" w:fill="auto"/>
        <w:spacing w:line="278" w:lineRule="exact"/>
        <w:ind w:left="20" w:firstLine="0"/>
        <w:rPr>
          <w:rFonts w:cstheme="minorHAnsi"/>
        </w:rPr>
      </w:pPr>
    </w:p>
    <w:p w14:paraId="46AE23CC" w14:textId="77777777" w:rsidR="00DF0477" w:rsidRDefault="00DF0477" w:rsidP="00DF0477">
      <w:pPr>
        <w:pStyle w:val="Zkladntext1"/>
        <w:shd w:val="clear" w:color="auto" w:fill="auto"/>
        <w:spacing w:line="278" w:lineRule="exact"/>
        <w:ind w:left="20" w:firstLine="0"/>
        <w:rPr>
          <w:rFonts w:cstheme="minorHAnsi"/>
        </w:rPr>
      </w:pPr>
    </w:p>
    <w:p w14:paraId="21A03229" w14:textId="77777777" w:rsidR="00DF0477" w:rsidRDefault="00DF0477" w:rsidP="00DF0477">
      <w:pPr>
        <w:pStyle w:val="Zkladntext1"/>
        <w:shd w:val="clear" w:color="auto" w:fill="auto"/>
        <w:spacing w:line="278" w:lineRule="exact"/>
        <w:ind w:left="20" w:firstLine="0"/>
        <w:rPr>
          <w:rFonts w:cstheme="minorHAnsi"/>
        </w:rPr>
      </w:pPr>
    </w:p>
    <w:p w14:paraId="19B11BB3" w14:textId="77777777" w:rsidR="00DF0477" w:rsidRDefault="00DF0477" w:rsidP="00DF0477">
      <w:pPr>
        <w:pStyle w:val="Zkladntext1"/>
        <w:shd w:val="clear" w:color="auto" w:fill="auto"/>
        <w:spacing w:line="278" w:lineRule="exact"/>
        <w:ind w:left="20" w:firstLine="0"/>
        <w:rPr>
          <w:rFonts w:cstheme="minorHAnsi"/>
        </w:rPr>
      </w:pPr>
    </w:p>
    <w:p w14:paraId="3A805C79" w14:textId="77777777" w:rsidR="00DF0477" w:rsidRDefault="00DF0477" w:rsidP="00DF0477">
      <w:pPr>
        <w:pStyle w:val="Zkladntext1"/>
        <w:shd w:val="clear" w:color="auto" w:fill="auto"/>
        <w:spacing w:line="278" w:lineRule="exact"/>
        <w:ind w:left="20" w:firstLine="0"/>
        <w:rPr>
          <w:rFonts w:cstheme="minorHAnsi"/>
        </w:rPr>
      </w:pPr>
    </w:p>
    <w:p w14:paraId="69685B81" w14:textId="77777777" w:rsidR="00DF0477" w:rsidRDefault="00DF0477" w:rsidP="00DF0477">
      <w:pPr>
        <w:pStyle w:val="Zkladntext1"/>
        <w:spacing w:line="278" w:lineRule="exact"/>
        <w:ind w:left="20"/>
        <w:jc w:val="center"/>
        <w:rPr>
          <w:rFonts w:cstheme="minorHAnsi"/>
          <w:b/>
        </w:rPr>
      </w:pPr>
      <w:r w:rsidRPr="00772592">
        <w:rPr>
          <w:rFonts w:cstheme="minorHAnsi"/>
          <w:b/>
        </w:rPr>
        <w:lastRenderedPageBreak/>
        <w:t>Preambula</w:t>
      </w:r>
    </w:p>
    <w:p w14:paraId="638B63FD" w14:textId="77777777" w:rsidR="00DF0477" w:rsidRDefault="00DF0477" w:rsidP="00DF0477">
      <w:pPr>
        <w:pStyle w:val="Zkladntext1"/>
        <w:spacing w:line="278" w:lineRule="exact"/>
        <w:ind w:left="20"/>
        <w:jc w:val="center"/>
        <w:rPr>
          <w:rFonts w:cstheme="minorHAnsi"/>
          <w:b/>
        </w:rPr>
      </w:pPr>
    </w:p>
    <w:p w14:paraId="7587D1F9" w14:textId="77777777" w:rsidR="00DF0477" w:rsidRPr="00772592" w:rsidRDefault="00DF0477" w:rsidP="00DF0477">
      <w:pPr>
        <w:pStyle w:val="Zkladntext1"/>
        <w:spacing w:line="278" w:lineRule="exact"/>
        <w:ind w:left="20"/>
        <w:jc w:val="center"/>
        <w:rPr>
          <w:rFonts w:cstheme="minorHAnsi"/>
          <w:b/>
        </w:rPr>
      </w:pPr>
    </w:p>
    <w:p w14:paraId="768F4154" w14:textId="77777777" w:rsidR="00DF0477" w:rsidRPr="00D3517F" w:rsidRDefault="00DF0477" w:rsidP="00DF0477">
      <w:pPr>
        <w:pStyle w:val="Zkladntext1"/>
        <w:spacing w:line="278" w:lineRule="exact"/>
        <w:ind w:left="23"/>
        <w:rPr>
          <w:rStyle w:val="ZkladntextTun"/>
          <w:rFonts w:eastAsiaTheme="minorEastAsia" w:cstheme="minorHAnsi"/>
        </w:rPr>
      </w:pPr>
      <w:r w:rsidRPr="00D3517F">
        <w:rPr>
          <w:rFonts w:cstheme="minorHAnsi"/>
        </w:rPr>
        <w:t xml:space="preserve">Táto </w:t>
      </w:r>
      <w:r>
        <w:rPr>
          <w:rFonts w:cstheme="minorHAnsi"/>
        </w:rPr>
        <w:t xml:space="preserve">rámcová </w:t>
      </w:r>
      <w:r w:rsidRPr="00D3517F">
        <w:rPr>
          <w:rFonts w:cstheme="minorHAnsi"/>
        </w:rPr>
        <w:t xml:space="preserve">dohoda o poskytovaní právnych služieb je uzavretá na základe výsledku verejného obstarávania, </w:t>
      </w:r>
      <w:r>
        <w:rPr>
          <w:rFonts w:cstheme="minorHAnsi"/>
        </w:rPr>
        <w:t>v zmysle</w:t>
      </w:r>
      <w:r w:rsidRPr="00D3517F">
        <w:rPr>
          <w:rFonts w:cstheme="minorHAnsi"/>
        </w:rPr>
        <w:t xml:space="preserve"> ktorého advokát ako uchádzač uspel vo verejnom obstarávaní vyhlásenom </w:t>
      </w:r>
      <w:r>
        <w:rPr>
          <w:rFonts w:cstheme="minorHAnsi"/>
        </w:rPr>
        <w:t>SAŽP</w:t>
      </w:r>
      <w:r w:rsidRPr="00D3517F">
        <w:rPr>
          <w:rFonts w:cstheme="minorHAnsi"/>
        </w:rPr>
        <w:t xml:space="preserve"> ako verejným obstarávateľom na predloženie ponuky na predmet zákazky</w:t>
      </w:r>
      <w:r w:rsidRPr="009F748B">
        <w:rPr>
          <w:rFonts w:cstheme="minorHAnsi"/>
        </w:rPr>
        <w:t xml:space="preserve">: </w:t>
      </w:r>
      <w:r w:rsidRPr="00772592">
        <w:rPr>
          <w:rStyle w:val="ZkladntextTun"/>
          <w:rFonts w:eastAsiaTheme="minorEastAsia" w:cstheme="minorHAnsi"/>
        </w:rPr>
        <w:t>„Právne služby“.</w:t>
      </w:r>
    </w:p>
    <w:p w14:paraId="70CA27BA" w14:textId="77777777" w:rsidR="00DF0477" w:rsidRPr="00D3517F" w:rsidRDefault="00DF0477" w:rsidP="00DF0477">
      <w:pPr>
        <w:pStyle w:val="Zkladntext1"/>
        <w:spacing w:line="278" w:lineRule="exact"/>
        <w:ind w:left="23"/>
        <w:rPr>
          <w:rStyle w:val="ZkladntextTun"/>
          <w:rFonts w:eastAsiaTheme="minorEastAsia" w:cstheme="minorHAnsi"/>
        </w:rPr>
      </w:pPr>
    </w:p>
    <w:p w14:paraId="16630049" w14:textId="77777777" w:rsidR="00DF0477" w:rsidRDefault="00DF0477" w:rsidP="00DF0477">
      <w:pPr>
        <w:pStyle w:val="Bezriadkovania"/>
        <w:rPr>
          <w:rFonts w:asciiTheme="minorHAnsi" w:hAnsiTheme="minorHAnsi" w:cstheme="minorHAnsi"/>
          <w:b/>
          <w:sz w:val="22"/>
          <w:szCs w:val="22"/>
        </w:rPr>
      </w:pPr>
    </w:p>
    <w:p w14:paraId="6F0EB1C8" w14:textId="77777777" w:rsidR="00DF0477" w:rsidRDefault="00DF0477" w:rsidP="00DF0477">
      <w:pPr>
        <w:pStyle w:val="Bezriadkovania"/>
        <w:jc w:val="center"/>
        <w:rPr>
          <w:rFonts w:asciiTheme="minorHAnsi" w:hAnsiTheme="minorHAnsi" w:cstheme="minorHAnsi"/>
          <w:b/>
          <w:sz w:val="22"/>
          <w:szCs w:val="22"/>
        </w:rPr>
      </w:pPr>
      <w:r>
        <w:rPr>
          <w:rFonts w:asciiTheme="minorHAnsi" w:hAnsiTheme="minorHAnsi" w:cstheme="minorHAnsi"/>
          <w:b/>
          <w:sz w:val="22"/>
          <w:szCs w:val="22"/>
        </w:rPr>
        <w:t xml:space="preserve"> </w:t>
      </w:r>
      <w:r w:rsidRPr="00D3517F">
        <w:rPr>
          <w:rFonts w:asciiTheme="minorHAnsi" w:hAnsiTheme="minorHAnsi" w:cstheme="minorHAnsi"/>
          <w:b/>
          <w:sz w:val="22"/>
          <w:szCs w:val="22"/>
        </w:rPr>
        <w:t>Článok I.</w:t>
      </w:r>
    </w:p>
    <w:p w14:paraId="21C72784" w14:textId="77777777" w:rsidR="00DF0477" w:rsidRDefault="00DF0477" w:rsidP="00DF0477">
      <w:pPr>
        <w:pStyle w:val="Bezriadkovania"/>
        <w:jc w:val="center"/>
        <w:rPr>
          <w:rFonts w:asciiTheme="minorHAnsi" w:hAnsiTheme="minorHAnsi" w:cstheme="minorHAnsi"/>
          <w:b/>
          <w:sz w:val="22"/>
          <w:szCs w:val="22"/>
        </w:rPr>
      </w:pPr>
      <w:r>
        <w:rPr>
          <w:rFonts w:asciiTheme="minorHAnsi" w:hAnsiTheme="minorHAnsi" w:cstheme="minorHAnsi"/>
          <w:b/>
          <w:sz w:val="22"/>
          <w:szCs w:val="22"/>
        </w:rPr>
        <w:t>Predmet rámcovej dohody</w:t>
      </w:r>
    </w:p>
    <w:p w14:paraId="7043AF1E" w14:textId="77777777" w:rsidR="00DF0477" w:rsidRDefault="00DF0477" w:rsidP="00DF0477">
      <w:pPr>
        <w:pStyle w:val="Bezriadkovania"/>
        <w:jc w:val="center"/>
        <w:rPr>
          <w:rFonts w:asciiTheme="minorHAnsi" w:hAnsiTheme="minorHAnsi" w:cstheme="minorHAnsi"/>
          <w:b/>
          <w:sz w:val="22"/>
          <w:szCs w:val="22"/>
        </w:rPr>
      </w:pPr>
    </w:p>
    <w:p w14:paraId="6FA20CA1" w14:textId="77777777" w:rsidR="00DF0477" w:rsidRDefault="00DF0477" w:rsidP="00DF0477">
      <w:pPr>
        <w:pStyle w:val="Bezriadkovania"/>
        <w:jc w:val="center"/>
        <w:rPr>
          <w:rFonts w:asciiTheme="minorHAnsi" w:hAnsiTheme="minorHAnsi" w:cstheme="minorHAnsi"/>
          <w:b/>
          <w:sz w:val="22"/>
          <w:szCs w:val="22"/>
        </w:rPr>
      </w:pPr>
    </w:p>
    <w:p w14:paraId="36CB6AB5" w14:textId="77777777" w:rsidR="00DF0477" w:rsidRPr="00BC3F88" w:rsidRDefault="00DF0477" w:rsidP="00DF0477">
      <w:pPr>
        <w:pStyle w:val="Bezriadkovania"/>
        <w:numPr>
          <w:ilvl w:val="0"/>
          <w:numId w:val="15"/>
        </w:numPr>
        <w:autoSpaceDE/>
        <w:autoSpaceDN/>
        <w:adjustRightInd/>
        <w:spacing w:after="240"/>
        <w:ind w:left="426" w:hanging="406"/>
        <w:jc w:val="both"/>
        <w:rPr>
          <w:rFonts w:asciiTheme="minorHAnsi" w:hAnsiTheme="minorHAnsi" w:cstheme="minorHAnsi"/>
          <w:sz w:val="22"/>
          <w:szCs w:val="22"/>
        </w:rPr>
      </w:pPr>
      <w:r w:rsidRPr="00D3517F">
        <w:rPr>
          <w:rFonts w:asciiTheme="minorHAnsi" w:hAnsiTheme="minorHAnsi" w:cstheme="minorHAnsi"/>
          <w:sz w:val="22"/>
          <w:szCs w:val="22"/>
        </w:rPr>
        <w:t xml:space="preserve">Predmetom poskytnutia právnych služieb sú činnosti, ktoré súvisia s plnením </w:t>
      </w:r>
      <w:r>
        <w:rPr>
          <w:rFonts w:asciiTheme="minorHAnsi" w:hAnsiTheme="minorHAnsi" w:cstheme="minorHAnsi"/>
          <w:sz w:val="22"/>
          <w:szCs w:val="22"/>
        </w:rPr>
        <w:t>všetkých úloh</w:t>
      </w:r>
      <w:r w:rsidRPr="00D3517F">
        <w:rPr>
          <w:rFonts w:asciiTheme="minorHAnsi" w:hAnsiTheme="minorHAnsi" w:cstheme="minorHAnsi"/>
          <w:sz w:val="22"/>
          <w:szCs w:val="22"/>
        </w:rPr>
        <w:t xml:space="preserve">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v</w:t>
      </w:r>
      <w:r>
        <w:rPr>
          <w:rFonts w:asciiTheme="minorHAnsi" w:hAnsiTheme="minorHAnsi" w:cstheme="minorHAnsi"/>
          <w:sz w:val="22"/>
          <w:szCs w:val="22"/>
        </w:rPr>
        <w:t> </w:t>
      </w:r>
      <w:r w:rsidRPr="00D3517F">
        <w:rPr>
          <w:rFonts w:asciiTheme="minorHAnsi" w:hAnsiTheme="minorHAnsi" w:cstheme="minorHAnsi"/>
          <w:sz w:val="22"/>
          <w:szCs w:val="22"/>
        </w:rPr>
        <w:t>zmysle</w:t>
      </w:r>
      <w:r>
        <w:rPr>
          <w:rFonts w:asciiTheme="minorHAnsi" w:hAnsiTheme="minorHAnsi" w:cstheme="minorHAnsi"/>
          <w:sz w:val="22"/>
          <w:szCs w:val="22"/>
        </w:rPr>
        <w:t xml:space="preserve"> jeho</w:t>
      </w:r>
      <w:r w:rsidRPr="00D3517F">
        <w:rPr>
          <w:rFonts w:asciiTheme="minorHAnsi" w:hAnsiTheme="minorHAnsi" w:cstheme="minorHAnsi"/>
          <w:sz w:val="22"/>
          <w:szCs w:val="22"/>
        </w:rPr>
        <w:t xml:space="preserve"> Zriaďovacej listiny, ako</w:t>
      </w:r>
      <w:r>
        <w:rPr>
          <w:rFonts w:asciiTheme="minorHAnsi" w:hAnsiTheme="minorHAnsi" w:cstheme="minorHAnsi"/>
          <w:sz w:val="22"/>
          <w:szCs w:val="22"/>
        </w:rPr>
        <w:t xml:space="preserve"> aj </w:t>
      </w:r>
      <w:r w:rsidRPr="00D3517F">
        <w:rPr>
          <w:rFonts w:asciiTheme="minorHAnsi" w:hAnsiTheme="minorHAnsi" w:cstheme="minorHAnsi"/>
          <w:sz w:val="22"/>
          <w:szCs w:val="22"/>
        </w:rPr>
        <w:t>s plnením</w:t>
      </w:r>
      <w:r>
        <w:rPr>
          <w:rFonts w:asciiTheme="minorHAnsi" w:hAnsiTheme="minorHAnsi" w:cstheme="minorHAnsi"/>
          <w:sz w:val="22"/>
          <w:szCs w:val="22"/>
        </w:rPr>
        <w:t xml:space="preserve"> úloh zverených klientovi ako</w:t>
      </w:r>
      <w:r w:rsidRPr="00D3517F">
        <w:rPr>
          <w:rFonts w:asciiTheme="minorHAnsi" w:hAnsiTheme="minorHAnsi" w:cstheme="minorHAnsi"/>
          <w:sz w:val="22"/>
          <w:szCs w:val="22"/>
        </w:rPr>
        <w:t xml:space="preserve"> </w:t>
      </w:r>
      <w:r>
        <w:rPr>
          <w:rFonts w:asciiTheme="minorHAnsi" w:hAnsiTheme="minorHAnsi" w:cstheme="minorHAnsi"/>
          <w:sz w:val="22"/>
          <w:szCs w:val="22"/>
        </w:rPr>
        <w:t>sprostredkovateľskému</w:t>
      </w:r>
      <w:r w:rsidRPr="00D3517F">
        <w:rPr>
          <w:rFonts w:asciiTheme="minorHAnsi" w:hAnsiTheme="minorHAnsi" w:cstheme="minorHAnsi"/>
          <w:sz w:val="22"/>
          <w:szCs w:val="22"/>
        </w:rPr>
        <w:t xml:space="preserve"> orgánu pre Operačný program Životné prostredie a Operačný program Kvalita životného prostredia na základe požiadaviek klienta, a to</w:t>
      </w:r>
      <w:r w:rsidRPr="00D4268F">
        <w:rPr>
          <w:rFonts w:asciiTheme="minorHAnsi" w:hAnsiTheme="minorHAnsi" w:cstheme="minorHAnsi"/>
          <w:sz w:val="22"/>
          <w:szCs w:val="22"/>
        </w:rPr>
        <w:t xml:space="preserve"> </w:t>
      </w:r>
      <w:r w:rsidRPr="00D3517F">
        <w:rPr>
          <w:rFonts w:asciiTheme="minorHAnsi" w:hAnsiTheme="minorHAnsi" w:cstheme="minorHAnsi"/>
          <w:sz w:val="22"/>
          <w:szCs w:val="22"/>
        </w:rPr>
        <w:t>najmä v</w:t>
      </w:r>
      <w:r>
        <w:rPr>
          <w:rFonts w:asciiTheme="minorHAnsi" w:hAnsiTheme="minorHAnsi" w:cstheme="minorHAnsi"/>
          <w:sz w:val="22"/>
          <w:szCs w:val="22"/>
        </w:rPr>
        <w:t xml:space="preserve"> nasledujúcich </w:t>
      </w:r>
      <w:r w:rsidRPr="00D3517F">
        <w:rPr>
          <w:rFonts w:asciiTheme="minorHAnsi" w:hAnsiTheme="minorHAnsi" w:cstheme="minorHAnsi"/>
          <w:sz w:val="22"/>
          <w:szCs w:val="22"/>
        </w:rPr>
        <w:t>oblastiach:</w:t>
      </w:r>
      <w:r>
        <w:rPr>
          <w:rFonts w:asciiTheme="minorHAnsi" w:hAnsiTheme="minorHAnsi" w:cstheme="minorHAnsi"/>
          <w:sz w:val="22"/>
          <w:szCs w:val="22"/>
        </w:rPr>
        <w:t xml:space="preserve"> </w:t>
      </w:r>
    </w:p>
    <w:p w14:paraId="34C98316" w14:textId="77777777" w:rsidR="00DF0477" w:rsidRPr="00D3517F"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zastupovanie SAŽP pred súdmi a orgánmi verejnej moci, </w:t>
      </w:r>
      <w:r>
        <w:rPr>
          <w:rFonts w:asciiTheme="minorHAnsi" w:hAnsiTheme="minorHAnsi" w:cstheme="minorHAnsi"/>
          <w:sz w:val="22"/>
          <w:szCs w:val="22"/>
        </w:rPr>
        <w:t>kde sa vy</w:t>
      </w:r>
      <w:r w:rsidRPr="00D3517F">
        <w:rPr>
          <w:rFonts w:asciiTheme="minorHAnsi" w:hAnsiTheme="minorHAnsi" w:cstheme="minorHAnsi"/>
          <w:sz w:val="22"/>
          <w:szCs w:val="22"/>
        </w:rPr>
        <w:t>žaduje hlavne:</w:t>
      </w:r>
    </w:p>
    <w:p w14:paraId="31B6BAF6"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účasť na konaní pred súdmi a orgánmi verejnej moci;</w:t>
      </w:r>
    </w:p>
    <w:p w14:paraId="4A2F2C49"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žaloby na súdy a orgány verejnej moci v mene SAŽP podľa práva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a práva E</w:t>
      </w:r>
      <w:r>
        <w:rPr>
          <w:rFonts w:asciiTheme="minorHAnsi" w:hAnsiTheme="minorHAnsi" w:cstheme="minorHAnsi"/>
          <w:sz w:val="22"/>
          <w:szCs w:val="22"/>
        </w:rPr>
        <w:t>urópske únie a</w:t>
      </w:r>
      <w:r w:rsidRPr="00D3517F">
        <w:rPr>
          <w:rFonts w:asciiTheme="minorHAnsi" w:hAnsiTheme="minorHAnsi" w:cstheme="minorHAnsi"/>
          <w:sz w:val="22"/>
          <w:szCs w:val="22"/>
        </w:rPr>
        <w:t> vykonávať s tým súvisiace potrebné úkony;</w:t>
      </w:r>
    </w:p>
    <w:p w14:paraId="0EC2B9D9"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prijímať žaloby proti klientovi podané na súdy a vykonávať s tým súvisiace potrebné úkony;</w:t>
      </w:r>
    </w:p>
    <w:p w14:paraId="5F607EB1"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prijímať zo súdov vyjadrenia odporcu/žalovaného k návrhu, repliky navrhovateľa/žalobcu, </w:t>
      </w:r>
      <w:proofErr w:type="spellStart"/>
      <w:r w:rsidRPr="00D3517F">
        <w:rPr>
          <w:rFonts w:asciiTheme="minorHAnsi" w:hAnsiTheme="minorHAnsi" w:cstheme="minorHAnsi"/>
          <w:sz w:val="22"/>
          <w:szCs w:val="22"/>
        </w:rPr>
        <w:t>dupliky</w:t>
      </w:r>
      <w:proofErr w:type="spellEnd"/>
      <w:r w:rsidRPr="00D3517F">
        <w:rPr>
          <w:rFonts w:asciiTheme="minorHAnsi" w:hAnsiTheme="minorHAnsi" w:cstheme="minorHAnsi"/>
          <w:sz w:val="22"/>
          <w:szCs w:val="22"/>
        </w:rPr>
        <w:t xml:space="preserve"> odporcu/žalovaného, podporné listiny, doklady, vyrozumenia, oznámenia o rozhodnutí, rozhodnutia a akékoľvek iné písomné podania a</w:t>
      </w:r>
      <w:r>
        <w:rPr>
          <w:rFonts w:asciiTheme="minorHAnsi" w:hAnsiTheme="minorHAnsi" w:cstheme="minorHAnsi"/>
          <w:sz w:val="22"/>
          <w:szCs w:val="22"/>
        </w:rPr>
        <w:t> </w:t>
      </w:r>
      <w:r w:rsidRPr="00D3517F">
        <w:rPr>
          <w:rFonts w:asciiTheme="minorHAnsi" w:hAnsiTheme="minorHAnsi" w:cstheme="minorHAnsi"/>
          <w:sz w:val="22"/>
          <w:szCs w:val="22"/>
        </w:rPr>
        <w:t>dokumenty</w:t>
      </w:r>
      <w:r>
        <w:rPr>
          <w:rFonts w:asciiTheme="minorHAnsi" w:hAnsiTheme="minorHAnsi" w:cstheme="minorHAnsi"/>
          <w:sz w:val="22"/>
          <w:szCs w:val="22"/>
        </w:rPr>
        <w:t xml:space="preserve"> a</w:t>
      </w:r>
      <w:r w:rsidRPr="00D3517F">
        <w:rPr>
          <w:rFonts w:asciiTheme="minorHAnsi" w:hAnsiTheme="minorHAnsi" w:cstheme="minorHAnsi"/>
          <w:sz w:val="22"/>
          <w:szCs w:val="22"/>
        </w:rPr>
        <w:t xml:space="preserve"> v tejto súvislosti robiť všetky potrebné právne úkony;</w:t>
      </w:r>
    </w:p>
    <w:p w14:paraId="13E9235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na príslušné súdy a orgány verejnej moci podania, návrhy a vyjadrenia ako aj ich uplatňovanie;</w:t>
      </w:r>
    </w:p>
    <w:p w14:paraId="71FEA988"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námietky v konaniach pred súdmi a orgánmi verejnej moci ako aj podávať odvolania a iné opravné prostriedky proti rozsudkom a rozhodnutiam;</w:t>
      </w:r>
    </w:p>
    <w:p w14:paraId="51BAC52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poskytovať dokumenty a iné informácie súdom a orgánom verejnej moci;</w:t>
      </w:r>
    </w:p>
    <w:p w14:paraId="052B82CE"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prijímať oznámenia a podávať písomné podania a vyjadrenia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v konaniach o prejudiciálnych otázkach;</w:t>
      </w:r>
    </w:p>
    <w:p w14:paraId="7145CD6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zúčastňovať sa ústnych pojednávaní pred súdmi a orgánmi verejnej moci;</w:t>
      </w:r>
    </w:p>
    <w:p w14:paraId="1DE708CC" w14:textId="77777777" w:rsidR="00DF0477"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poskytovať ostatné nevyhnutné služby a služby na požiadanie zo strany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3493C1F" w14:textId="77777777" w:rsidR="00DF0477" w:rsidRPr="00D3517F" w:rsidRDefault="00DF0477" w:rsidP="00DF0477">
      <w:pPr>
        <w:pStyle w:val="Odsekzoznamu"/>
        <w:spacing w:after="240"/>
        <w:ind w:left="993"/>
        <w:contextualSpacing/>
        <w:jc w:val="both"/>
        <w:rPr>
          <w:rFonts w:asciiTheme="minorHAnsi" w:hAnsiTheme="minorHAnsi" w:cstheme="minorHAnsi"/>
          <w:sz w:val="22"/>
          <w:szCs w:val="22"/>
        </w:rPr>
      </w:pPr>
    </w:p>
    <w:p w14:paraId="6B944C1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vo veciach preskúmania zákonnosti rozhodnutí a postupov SAŽP a/alebo na základe žalôb alebo opravných prostriedkov podľa </w:t>
      </w:r>
      <w:r>
        <w:rPr>
          <w:rFonts w:asciiTheme="minorHAnsi" w:hAnsiTheme="minorHAnsi" w:cstheme="minorHAnsi"/>
          <w:sz w:val="22"/>
          <w:szCs w:val="22"/>
        </w:rPr>
        <w:t>z</w:t>
      </w:r>
      <w:r w:rsidRPr="00122B2C">
        <w:rPr>
          <w:rFonts w:asciiTheme="minorHAnsi" w:hAnsiTheme="minorHAnsi" w:cstheme="minorHAnsi"/>
          <w:sz w:val="22"/>
          <w:szCs w:val="22"/>
        </w:rPr>
        <w:t>ákon</w:t>
      </w:r>
      <w:r>
        <w:rPr>
          <w:rFonts w:asciiTheme="minorHAnsi" w:hAnsiTheme="minorHAnsi" w:cstheme="minorHAnsi"/>
          <w:sz w:val="22"/>
          <w:szCs w:val="22"/>
        </w:rPr>
        <w:t>a</w:t>
      </w:r>
      <w:r w:rsidRPr="00122B2C">
        <w:rPr>
          <w:rFonts w:asciiTheme="minorHAnsi" w:hAnsiTheme="minorHAnsi" w:cstheme="minorHAnsi"/>
          <w:sz w:val="22"/>
          <w:szCs w:val="22"/>
        </w:rPr>
        <w:t xml:space="preserve"> č. 162/2015 Z. z.</w:t>
      </w:r>
      <w:r>
        <w:rPr>
          <w:rFonts w:asciiTheme="minorHAnsi" w:hAnsiTheme="minorHAnsi" w:cstheme="minorHAnsi"/>
          <w:sz w:val="22"/>
          <w:szCs w:val="22"/>
        </w:rPr>
        <w:t xml:space="preserve"> </w:t>
      </w:r>
      <w:r w:rsidRPr="00D3517F">
        <w:rPr>
          <w:rFonts w:asciiTheme="minorHAnsi" w:hAnsiTheme="minorHAnsi" w:cstheme="minorHAnsi"/>
          <w:sz w:val="22"/>
          <w:szCs w:val="22"/>
        </w:rPr>
        <w:t xml:space="preserve">Správneho súdneho poriadku, vrátane konaní o opravných prostriedkoch; </w:t>
      </w:r>
    </w:p>
    <w:p w14:paraId="33375470"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6CAF16F0"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vo veciach o náhradu škody, nahradenie vôle, poskytnutie plnenia</w:t>
      </w:r>
      <w:r>
        <w:rPr>
          <w:rFonts w:asciiTheme="minorHAnsi" w:hAnsiTheme="minorHAnsi" w:cstheme="minorHAnsi"/>
          <w:sz w:val="22"/>
          <w:szCs w:val="22"/>
        </w:rPr>
        <w:t xml:space="preserve"> </w:t>
      </w:r>
      <w:r w:rsidRPr="00D3517F">
        <w:rPr>
          <w:rFonts w:asciiTheme="minorHAnsi" w:hAnsiTheme="minorHAnsi" w:cstheme="minorHAnsi"/>
          <w:sz w:val="22"/>
          <w:szCs w:val="22"/>
        </w:rPr>
        <w:t xml:space="preserve">alebo </w:t>
      </w:r>
      <w:r>
        <w:rPr>
          <w:rFonts w:asciiTheme="minorHAnsi" w:hAnsiTheme="minorHAnsi" w:cstheme="minorHAnsi"/>
          <w:sz w:val="22"/>
          <w:szCs w:val="22"/>
        </w:rPr>
        <w:t>v súvislosti s</w:t>
      </w:r>
      <w:r w:rsidRPr="00D3517F">
        <w:rPr>
          <w:rFonts w:asciiTheme="minorHAnsi" w:hAnsiTheme="minorHAnsi" w:cstheme="minorHAnsi"/>
          <w:sz w:val="22"/>
          <w:szCs w:val="22"/>
        </w:rPr>
        <w:t xml:space="preserve"> ukončení</w:t>
      </w:r>
      <w:r>
        <w:rPr>
          <w:rFonts w:asciiTheme="minorHAnsi" w:hAnsiTheme="minorHAnsi" w:cstheme="minorHAnsi"/>
          <w:sz w:val="22"/>
          <w:szCs w:val="22"/>
        </w:rPr>
        <w:t>m</w:t>
      </w:r>
      <w:r w:rsidRPr="00D3517F">
        <w:rPr>
          <w:rFonts w:asciiTheme="minorHAnsi" w:hAnsiTheme="minorHAnsi" w:cstheme="minorHAnsi"/>
          <w:sz w:val="22"/>
          <w:szCs w:val="22"/>
        </w:rPr>
        <w:t xml:space="preserve"> zmluvy o poskytnutí nenávratného finančného príspevku, vrátane konaní o opravných prostriedkoch;</w:t>
      </w:r>
    </w:p>
    <w:p w14:paraId="140FF59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434E6EC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a právna podpora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 súvislosti s/alebo vyvolaných zákonom č. 7/2005 Z. z. o konkurze a reštrukturalizácii  a o zmene niektorých zákonov v platnom znení;</w:t>
      </w:r>
    </w:p>
    <w:p w14:paraId="32FC09C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0A10EAF2"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právne služby a zastupovanie vo veciach trestných, správnych, obchodných, pracovno-právnych a občianskych;</w:t>
      </w:r>
    </w:p>
    <w:p w14:paraId="461207D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CC40A0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lastRenderedPageBreak/>
        <w:t>prevzati</w:t>
      </w:r>
      <w:r>
        <w:rPr>
          <w:rFonts w:asciiTheme="minorHAnsi" w:hAnsiTheme="minorHAnsi" w:cstheme="minorHAnsi"/>
          <w:sz w:val="22"/>
          <w:szCs w:val="22"/>
        </w:rPr>
        <w:t>e</w:t>
      </w:r>
      <w:r w:rsidRPr="00D3517F">
        <w:rPr>
          <w:rFonts w:asciiTheme="minorHAnsi" w:hAnsiTheme="minorHAnsi" w:cstheme="minorHAnsi"/>
          <w:sz w:val="22"/>
          <w:szCs w:val="22"/>
        </w:rPr>
        <w:t xml:space="preserve"> zastúpenia za </w:t>
      </w:r>
      <w:r w:rsidRPr="00D3517F">
        <w:rPr>
          <w:rFonts w:asciiTheme="minorHAnsi" w:hAnsiTheme="minorHAnsi" w:cstheme="minorHAnsi"/>
          <w:color w:val="000000"/>
          <w:sz w:val="22"/>
          <w:szCs w:val="22"/>
        </w:rPr>
        <w:t>klienta</w:t>
      </w:r>
      <w:r>
        <w:rPr>
          <w:rFonts w:asciiTheme="minorHAnsi" w:hAnsiTheme="minorHAnsi" w:cstheme="minorHAnsi"/>
          <w:color w:val="000000"/>
          <w:sz w:val="22"/>
          <w:szCs w:val="22"/>
        </w:rPr>
        <w:t xml:space="preserve"> v konaní</w:t>
      </w:r>
      <w:r w:rsidRPr="00D3517F">
        <w:rPr>
          <w:rFonts w:asciiTheme="minorHAnsi" w:hAnsiTheme="minorHAnsi" w:cstheme="minorHAnsi"/>
          <w:sz w:val="22"/>
          <w:szCs w:val="22"/>
        </w:rPr>
        <w:t xml:space="preserve"> voči iným štátnym orgánom, fyzickým osobám alebo právnickým osobám v prípade vzniku </w:t>
      </w:r>
      <w:r>
        <w:rPr>
          <w:rFonts w:asciiTheme="minorHAnsi" w:hAnsiTheme="minorHAnsi" w:cstheme="minorHAnsi"/>
          <w:sz w:val="22"/>
          <w:szCs w:val="22"/>
        </w:rPr>
        <w:t xml:space="preserve">akéhokoľvek </w:t>
      </w:r>
      <w:r w:rsidRPr="00D3517F">
        <w:rPr>
          <w:rFonts w:asciiTheme="minorHAnsi" w:hAnsiTheme="minorHAnsi" w:cstheme="minorHAnsi"/>
          <w:sz w:val="22"/>
          <w:szCs w:val="22"/>
        </w:rPr>
        <w:t>sporu, pričom môže ísť o zastúpenie v súdnom spore, pred rozhodcovským súdom alebo počas mimosúdneho riešenia vecí,</w:t>
      </w:r>
    </w:p>
    <w:p w14:paraId="47C2054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7951B1AF"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právnych analýz, stanovísk, odporúčaní, rozborov ohľadne rôznych postupov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pripomienok v právnych veciach vrátane posúdenia príslušných dokumentov, ktoré vyplývajú z riešenia sporných vecí v súvislosti s</w:t>
      </w:r>
      <w:r>
        <w:rPr>
          <w:rFonts w:asciiTheme="minorHAnsi" w:hAnsiTheme="minorHAnsi" w:cstheme="minorHAnsi"/>
          <w:sz w:val="22"/>
          <w:szCs w:val="22"/>
        </w:rPr>
        <w:t xml:space="preserve"> </w:t>
      </w:r>
      <w:r w:rsidRPr="00D3517F">
        <w:rPr>
          <w:rFonts w:asciiTheme="minorHAnsi" w:hAnsiTheme="minorHAnsi" w:cstheme="minorHAnsi"/>
          <w:sz w:val="22"/>
          <w:szCs w:val="22"/>
        </w:rPr>
        <w:t>činnosť</w:t>
      </w:r>
      <w:r>
        <w:rPr>
          <w:rFonts w:asciiTheme="minorHAnsi" w:hAnsiTheme="minorHAnsi" w:cstheme="minorHAnsi"/>
          <w:sz w:val="22"/>
          <w:szCs w:val="22"/>
        </w:rPr>
        <w:t>ami</w:t>
      </w:r>
      <w:r w:rsidRPr="00D3517F">
        <w:rPr>
          <w:rFonts w:asciiTheme="minorHAnsi" w:hAnsiTheme="minorHAnsi" w:cstheme="minorHAnsi"/>
          <w:sz w:val="22"/>
          <w:szCs w:val="22"/>
        </w:rPr>
        <w:t xml:space="preserve">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E1A838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6A35B786"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stanovísk a právnych rozborov ohľadne sporných otázok pri nakladaní s hnuteľným a nehnuteľným majetkom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ako aj s hnuteľným a nehnuteľným majetkom </w:t>
      </w:r>
      <w:r>
        <w:rPr>
          <w:rFonts w:asciiTheme="minorHAnsi" w:hAnsiTheme="minorHAnsi" w:cstheme="minorHAnsi"/>
          <w:sz w:val="22"/>
          <w:szCs w:val="22"/>
        </w:rPr>
        <w:t>dotknutým</w:t>
      </w:r>
      <w:r w:rsidRPr="00D3517F">
        <w:rPr>
          <w:rFonts w:asciiTheme="minorHAnsi" w:hAnsiTheme="minorHAnsi" w:cstheme="minorHAnsi"/>
          <w:sz w:val="22"/>
          <w:szCs w:val="22"/>
        </w:rPr>
        <w:t xml:space="preserve"> implementáci</w:t>
      </w:r>
      <w:r>
        <w:rPr>
          <w:rFonts w:asciiTheme="minorHAnsi" w:hAnsiTheme="minorHAnsi" w:cstheme="minorHAnsi"/>
          <w:sz w:val="22"/>
          <w:szCs w:val="22"/>
        </w:rPr>
        <w:t>ou</w:t>
      </w:r>
      <w:r w:rsidRPr="00D3517F">
        <w:rPr>
          <w:rFonts w:asciiTheme="minorHAnsi" w:hAnsiTheme="minorHAnsi" w:cstheme="minorHAnsi"/>
          <w:sz w:val="22"/>
          <w:szCs w:val="22"/>
        </w:rPr>
        <w:t xml:space="preserve"> projektov financovaných z fondov 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a/alebo zo štátneho rozpočtu S</w:t>
      </w:r>
      <w:r>
        <w:rPr>
          <w:rFonts w:asciiTheme="minorHAnsi" w:hAnsiTheme="minorHAnsi" w:cstheme="minorHAnsi"/>
          <w:sz w:val="22"/>
          <w:szCs w:val="22"/>
        </w:rPr>
        <w:t>lovenskej republiky</w:t>
      </w:r>
      <w:r w:rsidRPr="00D3517F">
        <w:rPr>
          <w:rFonts w:asciiTheme="minorHAnsi" w:hAnsiTheme="minorHAnsi" w:cstheme="minorHAnsi"/>
          <w:sz w:val="22"/>
          <w:szCs w:val="22"/>
        </w:rPr>
        <w:t>,</w:t>
      </w:r>
    </w:p>
    <w:p w14:paraId="29CE80D3"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7230DCC4"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D3517F">
        <w:rPr>
          <w:rFonts w:asciiTheme="minorHAnsi" w:hAnsiTheme="minorHAnsi" w:cstheme="minorHAnsi"/>
          <w:sz w:val="22"/>
          <w:szCs w:val="22"/>
        </w:rPr>
        <w:t>právn</w:t>
      </w:r>
      <w:r>
        <w:rPr>
          <w:rFonts w:asciiTheme="minorHAnsi" w:hAnsiTheme="minorHAnsi" w:cstheme="minorHAnsi"/>
          <w:sz w:val="22"/>
          <w:szCs w:val="22"/>
        </w:rPr>
        <w:t>ych</w:t>
      </w:r>
      <w:r w:rsidRPr="00D3517F">
        <w:rPr>
          <w:rFonts w:asciiTheme="minorHAnsi" w:hAnsiTheme="minorHAnsi" w:cstheme="minorHAnsi"/>
          <w:sz w:val="22"/>
          <w:szCs w:val="22"/>
        </w:rPr>
        <w:t xml:space="preserve"> analýz a</w:t>
      </w:r>
      <w:r>
        <w:rPr>
          <w:rFonts w:asciiTheme="minorHAnsi" w:hAnsiTheme="minorHAnsi" w:cstheme="minorHAnsi"/>
          <w:sz w:val="22"/>
          <w:szCs w:val="22"/>
        </w:rPr>
        <w:t xml:space="preserve"> poskytovanie</w:t>
      </w:r>
      <w:r w:rsidRPr="00D3517F">
        <w:rPr>
          <w:rFonts w:asciiTheme="minorHAnsi" w:hAnsiTheme="minorHAnsi" w:cstheme="minorHAnsi"/>
          <w:sz w:val="22"/>
          <w:szCs w:val="22"/>
        </w:rPr>
        <w:t> ostatn</w:t>
      </w:r>
      <w:r>
        <w:rPr>
          <w:rFonts w:asciiTheme="minorHAnsi" w:hAnsiTheme="minorHAnsi" w:cstheme="minorHAnsi"/>
          <w:sz w:val="22"/>
          <w:szCs w:val="22"/>
        </w:rPr>
        <w:t>ých</w:t>
      </w:r>
      <w:r w:rsidRPr="00D3517F">
        <w:rPr>
          <w:rFonts w:asciiTheme="minorHAnsi" w:hAnsiTheme="minorHAnsi" w:cstheme="minorHAnsi"/>
          <w:sz w:val="22"/>
          <w:szCs w:val="22"/>
        </w:rPr>
        <w:t xml:space="preserve"> právn</w:t>
      </w:r>
      <w:r>
        <w:rPr>
          <w:rFonts w:asciiTheme="minorHAnsi" w:hAnsiTheme="minorHAnsi" w:cstheme="minorHAnsi"/>
          <w:sz w:val="22"/>
          <w:szCs w:val="22"/>
        </w:rPr>
        <w:t>ych</w:t>
      </w:r>
      <w:r w:rsidRPr="00D3517F">
        <w:rPr>
          <w:rFonts w:asciiTheme="minorHAnsi" w:hAnsiTheme="minorHAnsi" w:cstheme="minorHAnsi"/>
          <w:sz w:val="22"/>
          <w:szCs w:val="22"/>
        </w:rPr>
        <w:t xml:space="preserve"> služ</w:t>
      </w:r>
      <w:r>
        <w:rPr>
          <w:rFonts w:asciiTheme="minorHAnsi" w:hAnsiTheme="minorHAnsi" w:cstheme="minorHAnsi"/>
          <w:sz w:val="22"/>
          <w:szCs w:val="22"/>
        </w:rPr>
        <w:t>ie</w:t>
      </w:r>
      <w:r w:rsidRPr="00D3517F">
        <w:rPr>
          <w:rFonts w:asciiTheme="minorHAnsi" w:hAnsiTheme="minorHAnsi" w:cstheme="minorHAnsi"/>
          <w:sz w:val="22"/>
          <w:szCs w:val="22"/>
        </w:rPr>
        <w:t>b v súvislosti s legislatívou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a</w:t>
      </w:r>
      <w:r>
        <w:rPr>
          <w:rFonts w:asciiTheme="minorHAnsi" w:hAnsiTheme="minorHAnsi" w:cstheme="minorHAnsi"/>
          <w:sz w:val="22"/>
          <w:szCs w:val="22"/>
        </w:rPr>
        <w:t> </w:t>
      </w:r>
      <w:r w:rsidRPr="00D3517F">
        <w:rPr>
          <w:rFonts w:asciiTheme="minorHAnsi" w:hAnsiTheme="minorHAnsi" w:cstheme="minorHAnsi"/>
          <w:sz w:val="22"/>
          <w:szCs w:val="22"/>
        </w:rPr>
        <w:t>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a jej zmenami v nadväznosti na výkon činností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57923B4B"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1FF9A24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Pr>
          <w:rFonts w:asciiTheme="minorHAnsi" w:hAnsiTheme="minorHAnsi" w:cstheme="minorHAnsi"/>
          <w:sz w:val="22"/>
          <w:szCs w:val="22"/>
        </w:rPr>
        <w:t xml:space="preserve">poskytovanie </w:t>
      </w:r>
      <w:r w:rsidRPr="00D3517F">
        <w:rPr>
          <w:rFonts w:asciiTheme="minorHAnsi" w:hAnsiTheme="minorHAnsi" w:cstheme="minorHAnsi"/>
          <w:sz w:val="22"/>
          <w:szCs w:val="22"/>
        </w:rPr>
        <w:t>právn</w:t>
      </w:r>
      <w:r>
        <w:rPr>
          <w:rFonts w:asciiTheme="minorHAnsi" w:hAnsiTheme="minorHAnsi" w:cstheme="minorHAnsi"/>
          <w:sz w:val="22"/>
          <w:szCs w:val="22"/>
        </w:rPr>
        <w:t>ych</w:t>
      </w:r>
      <w:r w:rsidRPr="00D3517F">
        <w:rPr>
          <w:rFonts w:asciiTheme="minorHAnsi" w:hAnsiTheme="minorHAnsi" w:cstheme="minorHAnsi"/>
          <w:sz w:val="22"/>
          <w:szCs w:val="22"/>
        </w:rPr>
        <w:t xml:space="preserve"> služ</w:t>
      </w:r>
      <w:r>
        <w:rPr>
          <w:rFonts w:asciiTheme="minorHAnsi" w:hAnsiTheme="minorHAnsi" w:cstheme="minorHAnsi"/>
          <w:sz w:val="22"/>
          <w:szCs w:val="22"/>
        </w:rPr>
        <w:t>ie</w:t>
      </w:r>
      <w:r w:rsidRPr="00D3517F">
        <w:rPr>
          <w:rFonts w:asciiTheme="minorHAnsi" w:hAnsiTheme="minorHAnsi" w:cstheme="minorHAnsi"/>
          <w:sz w:val="22"/>
          <w:szCs w:val="22"/>
        </w:rPr>
        <w:t>b v oblasti aplikácie zákona č. 343/2015 Z. z.</w:t>
      </w:r>
      <w:r>
        <w:rPr>
          <w:rFonts w:asciiTheme="minorHAnsi" w:hAnsiTheme="minorHAnsi" w:cstheme="minorHAnsi"/>
          <w:sz w:val="22"/>
          <w:szCs w:val="22"/>
        </w:rPr>
        <w:t xml:space="preserve"> </w:t>
      </w:r>
      <w:r w:rsidRPr="00D3517F">
        <w:rPr>
          <w:rFonts w:asciiTheme="minorHAnsi" w:hAnsiTheme="minorHAnsi" w:cstheme="minorHAnsi"/>
          <w:sz w:val="22"/>
          <w:szCs w:val="22"/>
        </w:rPr>
        <w:t>o verejnom obstarávaní</w:t>
      </w:r>
      <w:r>
        <w:rPr>
          <w:rFonts w:asciiTheme="minorHAnsi" w:hAnsiTheme="minorHAnsi" w:cstheme="minorHAnsi"/>
          <w:sz w:val="22"/>
          <w:szCs w:val="22"/>
        </w:rPr>
        <w:t xml:space="preserve"> a o zmene a doplnení niektorých zákonov</w:t>
      </w:r>
      <w:r w:rsidRPr="00D3517F">
        <w:rPr>
          <w:rFonts w:asciiTheme="minorHAnsi" w:hAnsiTheme="minorHAnsi" w:cstheme="minorHAnsi"/>
          <w:sz w:val="22"/>
          <w:szCs w:val="22"/>
        </w:rPr>
        <w:t xml:space="preserve"> v znení neskorších predpisov a smerníc 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v oblasti verejného obstarávania, aplikácie zákona č. 25/2006 Z. z. </w:t>
      </w:r>
      <w:r>
        <w:rPr>
          <w:rFonts w:asciiTheme="minorHAnsi" w:hAnsiTheme="minorHAnsi" w:cstheme="minorHAnsi"/>
          <w:sz w:val="22"/>
          <w:szCs w:val="22"/>
        </w:rPr>
        <w:t xml:space="preserve">zákon </w:t>
      </w:r>
      <w:r w:rsidRPr="00D3517F">
        <w:rPr>
          <w:rFonts w:asciiTheme="minorHAnsi" w:hAnsiTheme="minorHAnsi" w:cstheme="minorHAnsi"/>
          <w:sz w:val="22"/>
          <w:szCs w:val="22"/>
        </w:rPr>
        <w:t xml:space="preserve">o verejnom obstarávaní o zmene a doplnení niektorých zákonov, vrátane </w:t>
      </w:r>
      <w:r>
        <w:rPr>
          <w:rFonts w:asciiTheme="minorHAnsi" w:hAnsiTheme="minorHAnsi" w:cstheme="minorHAnsi"/>
          <w:sz w:val="22"/>
          <w:szCs w:val="22"/>
        </w:rPr>
        <w:t xml:space="preserve">poskytovania </w:t>
      </w:r>
      <w:r w:rsidRPr="00D3517F">
        <w:rPr>
          <w:rFonts w:asciiTheme="minorHAnsi" w:hAnsiTheme="minorHAnsi" w:cstheme="minorHAnsi"/>
          <w:sz w:val="22"/>
          <w:szCs w:val="22"/>
        </w:rPr>
        <w:t>konzultácií priamo u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w:t>
      </w:r>
      <w:r>
        <w:rPr>
          <w:rFonts w:asciiTheme="minorHAnsi" w:hAnsiTheme="minorHAnsi" w:cstheme="minorHAnsi"/>
          <w:sz w:val="22"/>
          <w:szCs w:val="22"/>
        </w:rPr>
        <w:t xml:space="preserve">zabezpečenia </w:t>
      </w:r>
      <w:r w:rsidRPr="00D3517F">
        <w:rPr>
          <w:rFonts w:asciiTheme="minorHAnsi" w:hAnsiTheme="minorHAnsi" w:cstheme="minorHAnsi"/>
          <w:sz w:val="22"/>
          <w:szCs w:val="22"/>
        </w:rPr>
        <w:t>účasti na rokovaniach s tretími stranami a</w:t>
      </w:r>
      <w:r>
        <w:rPr>
          <w:rFonts w:asciiTheme="minorHAnsi" w:hAnsiTheme="minorHAnsi" w:cstheme="minorHAnsi"/>
          <w:sz w:val="22"/>
          <w:szCs w:val="22"/>
        </w:rPr>
        <w:t xml:space="preserve"> poskytovanie </w:t>
      </w:r>
      <w:r w:rsidRPr="00D3517F">
        <w:rPr>
          <w:rFonts w:asciiTheme="minorHAnsi" w:hAnsiTheme="minorHAnsi" w:cstheme="minorHAnsi"/>
          <w:sz w:val="22"/>
          <w:szCs w:val="22"/>
        </w:rPr>
        <w:t>právnych služieb vo veciach kontroly alebo dohľadu vykonávaných orgánmi verejnej moci v oblasti verejného obstarávania,</w:t>
      </w:r>
    </w:p>
    <w:p w14:paraId="46D29B0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1892990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príprava návrhov legislatívnych zmien podľa požiadaviek klienta, účasť na rokovaniach a pracovných stretnutiach týkajúcich sa týchto návrhov a poskytovanie s tým súvisiaceho právneho poradenstva klientovi,</w:t>
      </w:r>
    </w:p>
    <w:p w14:paraId="4B05D645"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9F9F367"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vypracovanie odborných stanovísk k právnym problémom súvisiacim s procesmi a postupmi vo verejnom obstarávaní v zmysle platných všeobecne záväzných právnych predpisov upravujúcich verejné obstarávanie,</w:t>
      </w:r>
    </w:p>
    <w:p w14:paraId="44FB8432"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000B3A79"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právnych analýz, stanovísk, odporúčaní, rozborov na posúdenie jestvujúcich obchodných zmlúv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9CEF24C" w14:textId="77777777" w:rsidR="00DF0477" w:rsidRDefault="00DF0477" w:rsidP="00DF0477">
      <w:pPr>
        <w:pStyle w:val="Odsekzoznamu"/>
        <w:spacing w:after="240"/>
        <w:ind w:left="567"/>
        <w:contextualSpacing/>
        <w:jc w:val="both"/>
        <w:rPr>
          <w:rFonts w:asciiTheme="minorHAnsi" w:hAnsiTheme="minorHAnsi" w:cstheme="minorHAnsi"/>
          <w:sz w:val="22"/>
          <w:szCs w:val="22"/>
        </w:rPr>
      </w:pPr>
    </w:p>
    <w:p w14:paraId="23322C3F" w14:textId="77777777" w:rsidR="00DF0477" w:rsidRDefault="00DF0477" w:rsidP="00DF0477">
      <w:pPr>
        <w:pStyle w:val="Odsekzoznamu"/>
        <w:numPr>
          <w:ilvl w:val="0"/>
          <w:numId w:val="13"/>
        </w:numPr>
        <w:spacing w:after="240"/>
        <w:ind w:left="567" w:hanging="141"/>
        <w:contextualSpacing/>
        <w:jc w:val="both"/>
      </w:pPr>
      <w:r w:rsidRPr="00772592">
        <w:rPr>
          <w:rFonts w:asciiTheme="minorHAnsi" w:hAnsiTheme="minorHAnsi"/>
          <w:sz w:val="22"/>
          <w:szCs w:val="22"/>
        </w:rPr>
        <w:t xml:space="preserve">vypracovanie právnych analýz, stanovísk, odporúčaní, rozborov na posúdenie záväzkových a pohľadávkových vzťahov </w:t>
      </w:r>
      <w:r w:rsidRPr="00772592">
        <w:rPr>
          <w:rFonts w:asciiTheme="minorHAnsi" w:hAnsiTheme="minorHAnsi"/>
          <w:color w:val="000000"/>
          <w:sz w:val="22"/>
          <w:szCs w:val="22"/>
        </w:rPr>
        <w:t>klienta</w:t>
      </w:r>
      <w:r w:rsidRPr="00772592">
        <w:rPr>
          <w:rFonts w:asciiTheme="minorHAnsi" w:hAnsiTheme="minorHAnsi"/>
          <w:sz w:val="22"/>
          <w:szCs w:val="22"/>
        </w:rPr>
        <w:t>,</w:t>
      </w:r>
    </w:p>
    <w:p w14:paraId="56D83DCF"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40C80EA2"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772592">
        <w:rPr>
          <w:rFonts w:asciiTheme="minorHAnsi" w:hAnsiTheme="minorHAnsi" w:cstheme="minorHAnsi"/>
          <w:sz w:val="22"/>
          <w:szCs w:val="22"/>
        </w:rPr>
        <w:t xml:space="preserve">vypracovanie právnych analýz na posúdenie súladu zásadných rozhodnutí vedenia </w:t>
      </w:r>
      <w:r w:rsidRPr="00772592">
        <w:rPr>
          <w:rFonts w:asciiTheme="minorHAnsi" w:hAnsiTheme="minorHAnsi" w:cstheme="minorHAnsi"/>
          <w:color w:val="000000"/>
          <w:sz w:val="22"/>
          <w:szCs w:val="22"/>
        </w:rPr>
        <w:t>klienta</w:t>
      </w:r>
      <w:r w:rsidRPr="00772592">
        <w:rPr>
          <w:rFonts w:asciiTheme="minorHAnsi" w:hAnsiTheme="minorHAnsi" w:cstheme="minorHAnsi"/>
          <w:sz w:val="22"/>
          <w:szCs w:val="22"/>
        </w:rPr>
        <w:t xml:space="preserve"> s platnou legislatívou Slovenskej republiky a Európskej únie,</w:t>
      </w:r>
    </w:p>
    <w:p w14:paraId="55E62DEC" w14:textId="77777777" w:rsidR="00DF0477" w:rsidRPr="00772592" w:rsidRDefault="00DF0477" w:rsidP="00DF0477">
      <w:pPr>
        <w:pStyle w:val="Odsekzoznamu"/>
        <w:spacing w:after="240"/>
        <w:ind w:left="567"/>
        <w:contextualSpacing/>
        <w:jc w:val="both"/>
        <w:rPr>
          <w:rFonts w:asciiTheme="minorHAnsi" w:hAnsiTheme="minorHAnsi" w:cstheme="minorHAnsi"/>
          <w:sz w:val="22"/>
          <w:szCs w:val="22"/>
        </w:rPr>
      </w:pPr>
    </w:p>
    <w:p w14:paraId="7A7CA51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vypracovanie stanovísk, odporúčaní, rozborov a právnych analýz</w:t>
      </w:r>
      <w:r>
        <w:rPr>
          <w:rFonts w:asciiTheme="minorHAnsi" w:hAnsiTheme="minorHAnsi" w:cstheme="minorHAnsi"/>
          <w:sz w:val="22"/>
          <w:szCs w:val="22"/>
        </w:rPr>
        <w:t xml:space="preserve"> k</w:t>
      </w:r>
      <w:r w:rsidRPr="00D3517F">
        <w:rPr>
          <w:rFonts w:asciiTheme="minorHAnsi" w:hAnsiTheme="minorHAnsi" w:cstheme="minorHAnsi"/>
          <w:sz w:val="22"/>
          <w:szCs w:val="22"/>
        </w:rPr>
        <w:t xml:space="preserve"> vybraný</w:t>
      </w:r>
      <w:r>
        <w:rPr>
          <w:rFonts w:asciiTheme="minorHAnsi" w:hAnsiTheme="minorHAnsi" w:cstheme="minorHAnsi"/>
          <w:sz w:val="22"/>
          <w:szCs w:val="22"/>
        </w:rPr>
        <w:t>m</w:t>
      </w:r>
      <w:r w:rsidRPr="00D3517F">
        <w:rPr>
          <w:rFonts w:asciiTheme="minorHAnsi" w:hAnsiTheme="minorHAnsi" w:cstheme="minorHAnsi"/>
          <w:sz w:val="22"/>
          <w:szCs w:val="22"/>
        </w:rPr>
        <w:t xml:space="preserve"> zml</w:t>
      </w:r>
      <w:r>
        <w:rPr>
          <w:rFonts w:asciiTheme="minorHAnsi" w:hAnsiTheme="minorHAnsi" w:cstheme="minorHAnsi"/>
          <w:sz w:val="22"/>
          <w:szCs w:val="22"/>
        </w:rPr>
        <w:t>u</w:t>
      </w:r>
      <w:r w:rsidRPr="00D3517F">
        <w:rPr>
          <w:rFonts w:asciiTheme="minorHAnsi" w:hAnsiTheme="minorHAnsi" w:cstheme="minorHAnsi"/>
          <w:sz w:val="22"/>
          <w:szCs w:val="22"/>
        </w:rPr>
        <w:t>v</w:t>
      </w:r>
      <w:r>
        <w:rPr>
          <w:rFonts w:asciiTheme="minorHAnsi" w:hAnsiTheme="minorHAnsi" w:cstheme="minorHAnsi"/>
          <w:sz w:val="22"/>
          <w:szCs w:val="22"/>
        </w:rPr>
        <w:t>ám</w:t>
      </w:r>
      <w:r w:rsidRPr="00D3517F">
        <w:rPr>
          <w:rFonts w:asciiTheme="minorHAnsi" w:hAnsiTheme="minorHAnsi" w:cstheme="minorHAnsi"/>
          <w:sz w:val="22"/>
          <w:szCs w:val="22"/>
        </w:rPr>
        <w:t xml:space="preserve">, ktoré hodlá </w:t>
      </w:r>
      <w:r w:rsidRPr="00D3517F">
        <w:rPr>
          <w:rFonts w:asciiTheme="minorHAnsi" w:hAnsiTheme="minorHAnsi" w:cstheme="minorHAnsi"/>
          <w:color w:val="000000"/>
          <w:sz w:val="22"/>
          <w:szCs w:val="22"/>
        </w:rPr>
        <w:t>klient</w:t>
      </w:r>
      <w:r w:rsidRPr="00D3517F">
        <w:rPr>
          <w:rFonts w:asciiTheme="minorHAnsi" w:hAnsiTheme="minorHAnsi" w:cstheme="minorHAnsi"/>
          <w:sz w:val="22"/>
          <w:szCs w:val="22"/>
        </w:rPr>
        <w:t xml:space="preserve"> uzavrieť,</w:t>
      </w:r>
    </w:p>
    <w:p w14:paraId="1AD6C5A4"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C68ED56" w14:textId="77777777" w:rsidR="00DF0477" w:rsidRPr="00D3517F"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BC3F88">
        <w:rPr>
          <w:rFonts w:asciiTheme="minorHAnsi" w:hAnsiTheme="minorHAnsi" w:cstheme="minorHAnsi"/>
          <w:sz w:val="22"/>
          <w:szCs w:val="22"/>
        </w:rPr>
        <w:t xml:space="preserve">vypracovanie vzorových zmlúv a iných dokumentov podľa požiadaviek </w:t>
      </w:r>
      <w:r w:rsidRPr="00BC3F88">
        <w:rPr>
          <w:rFonts w:asciiTheme="minorHAnsi" w:hAnsiTheme="minorHAnsi" w:cstheme="minorHAnsi"/>
          <w:color w:val="000000"/>
          <w:sz w:val="22"/>
          <w:szCs w:val="22"/>
        </w:rPr>
        <w:t>klienta</w:t>
      </w:r>
      <w:r w:rsidRPr="00BC3F88">
        <w:rPr>
          <w:rFonts w:asciiTheme="minorHAnsi" w:hAnsiTheme="minorHAnsi" w:cstheme="minorHAnsi"/>
          <w:sz w:val="22"/>
          <w:szCs w:val="22"/>
        </w:rPr>
        <w:t>,</w:t>
      </w:r>
    </w:p>
    <w:p w14:paraId="2065BE08" w14:textId="77777777" w:rsidR="00DF0477" w:rsidRDefault="00DF0477" w:rsidP="00DF0477">
      <w:pPr>
        <w:pStyle w:val="Odsekzoznamu"/>
        <w:spacing w:after="240"/>
        <w:ind w:left="567"/>
        <w:contextualSpacing/>
        <w:jc w:val="both"/>
        <w:rPr>
          <w:rFonts w:asciiTheme="minorHAnsi" w:hAnsiTheme="minorHAnsi" w:cstheme="minorHAnsi"/>
          <w:sz w:val="22"/>
          <w:szCs w:val="22"/>
        </w:rPr>
      </w:pPr>
    </w:p>
    <w:p w14:paraId="7A37FED0" w14:textId="77777777" w:rsidR="00DF0477" w:rsidRPr="00BC3F88"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BC3F88">
        <w:rPr>
          <w:rFonts w:asciiTheme="minorHAnsi" w:hAnsiTheme="minorHAnsi" w:cstheme="minorHAnsi"/>
          <w:sz w:val="22"/>
          <w:szCs w:val="22"/>
        </w:rPr>
        <w:t xml:space="preserve">vypracovanie stanovísk a právnych rozborov ohľadne sporných otázok </w:t>
      </w:r>
      <w:r w:rsidRPr="00BC3F88">
        <w:rPr>
          <w:rFonts w:asciiTheme="minorHAnsi" w:hAnsiTheme="minorHAnsi" w:cstheme="minorHAnsi"/>
          <w:color w:val="000000"/>
          <w:sz w:val="22"/>
          <w:szCs w:val="22"/>
        </w:rPr>
        <w:t>klienta</w:t>
      </w:r>
      <w:r w:rsidRPr="00BC3F88">
        <w:rPr>
          <w:rFonts w:asciiTheme="minorHAnsi" w:hAnsiTheme="minorHAnsi" w:cstheme="minorHAnsi"/>
          <w:sz w:val="22"/>
          <w:szCs w:val="22"/>
        </w:rPr>
        <w:t xml:space="preserve"> v oblasti pracovno-právnych vzťahov</w:t>
      </w:r>
    </w:p>
    <w:p w14:paraId="51375D75" w14:textId="77777777" w:rsidR="00DF0477" w:rsidRPr="00D3517F" w:rsidRDefault="00DF0477" w:rsidP="00DF0477">
      <w:pPr>
        <w:pStyle w:val="Odsekzoznamu"/>
        <w:spacing w:after="240"/>
        <w:ind w:left="567" w:hanging="141"/>
        <w:jc w:val="both"/>
        <w:rPr>
          <w:rFonts w:asciiTheme="minorHAnsi" w:hAnsiTheme="minorHAnsi" w:cstheme="minorHAnsi"/>
          <w:sz w:val="22"/>
          <w:szCs w:val="22"/>
        </w:rPr>
      </w:pPr>
      <w:r>
        <w:rPr>
          <w:rFonts w:asciiTheme="minorHAnsi" w:hAnsiTheme="minorHAnsi" w:cstheme="minorHAnsi"/>
          <w:sz w:val="22"/>
          <w:szCs w:val="22"/>
        </w:rPr>
        <w:t xml:space="preserve">   </w:t>
      </w:r>
      <w:r w:rsidRPr="00D3517F">
        <w:rPr>
          <w:rFonts w:asciiTheme="minorHAnsi" w:hAnsiTheme="minorHAnsi" w:cstheme="minorHAnsi"/>
          <w:sz w:val="22"/>
          <w:szCs w:val="22"/>
        </w:rPr>
        <w:t>(ďalej len „právne služby“).</w:t>
      </w:r>
    </w:p>
    <w:p w14:paraId="540940EC" w14:textId="6787451D" w:rsidR="00DF0477" w:rsidRDefault="00DF0477" w:rsidP="00DF0477">
      <w:pPr>
        <w:pStyle w:val="Bezriadkovania"/>
        <w:numPr>
          <w:ilvl w:val="0"/>
          <w:numId w:val="15"/>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Advokát sa zaväzuje poskytovať klientovi právne služby v zmysle uvedenej špecifikácie, </w:t>
      </w:r>
      <w:r w:rsidRPr="00D3517F">
        <w:rPr>
          <w:rFonts w:asciiTheme="minorHAnsi" w:hAnsiTheme="minorHAnsi" w:cstheme="minorHAnsi"/>
          <w:sz w:val="22"/>
          <w:szCs w:val="22"/>
        </w:rPr>
        <w:lastRenderedPageBreak/>
        <w:t>predovšetkým právnymi radami, zastupovaním v konaniach pred súdmi a inými štátnymi orgánmi, zastupovaním pri konaniach so zmluvnými partnermi, spisovaním zmlúv, dohôd, právnymi rozbormi, podávaním návrhov, žalôb a iným právnym poradenstvom pri vykonávaní kompletného právneho auditu.</w:t>
      </w:r>
    </w:p>
    <w:p w14:paraId="4E74BF7B" w14:textId="2652E488" w:rsidR="002376B6" w:rsidRPr="002376B6" w:rsidRDefault="002376B6" w:rsidP="002376B6">
      <w:pPr>
        <w:autoSpaceDE w:val="0"/>
        <w:autoSpaceDN w:val="0"/>
        <w:adjustRightInd w:val="0"/>
        <w:ind w:left="284" w:hanging="264"/>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Reakčný čas poskytovateľa (advokáta)</w:t>
      </w:r>
      <w:r w:rsidRPr="002376B6">
        <w:rPr>
          <w:rFonts w:asciiTheme="minorHAnsi" w:hAnsiTheme="minorHAnsi" w:cstheme="minorHAnsi"/>
          <w:sz w:val="22"/>
          <w:szCs w:val="22"/>
        </w:rPr>
        <w:t xml:space="preserve"> od zadania objednávky: 24 hodín v mieste dodania predmetu zákazky uvedenom v objednávke.</w:t>
      </w:r>
    </w:p>
    <w:p w14:paraId="4B734AA4" w14:textId="77777777" w:rsidR="002376B6" w:rsidRPr="00D3517F" w:rsidRDefault="002376B6" w:rsidP="002376B6">
      <w:pPr>
        <w:pStyle w:val="Bezriadkovania"/>
        <w:autoSpaceDE/>
        <w:autoSpaceDN/>
        <w:adjustRightInd/>
        <w:spacing w:after="240"/>
        <w:ind w:left="284"/>
        <w:jc w:val="both"/>
        <w:rPr>
          <w:rFonts w:asciiTheme="minorHAnsi" w:hAnsiTheme="minorHAnsi" w:cstheme="minorHAnsi"/>
          <w:sz w:val="22"/>
          <w:szCs w:val="22"/>
        </w:rPr>
      </w:pPr>
    </w:p>
    <w:p w14:paraId="020C7B66" w14:textId="215D4D9A" w:rsidR="00DF0477" w:rsidRPr="00D3517F" w:rsidRDefault="002376B6" w:rsidP="002376B6">
      <w:pPr>
        <w:pStyle w:val="Bezriadkovania"/>
        <w:autoSpaceDE/>
        <w:autoSpaceDN/>
        <w:adjustRightInd/>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r>
      <w:r w:rsidR="00DF0477" w:rsidRPr="00D3517F">
        <w:rPr>
          <w:rFonts w:asciiTheme="minorHAnsi" w:hAnsiTheme="minorHAnsi" w:cstheme="minorHAnsi"/>
          <w:sz w:val="22"/>
          <w:szCs w:val="22"/>
        </w:rPr>
        <w:t xml:space="preserve">Rozsah poskytovania právnych služieb bude medzi </w:t>
      </w:r>
      <w:r w:rsidR="00DF0477">
        <w:rPr>
          <w:rFonts w:asciiTheme="minorHAnsi" w:hAnsiTheme="minorHAnsi" w:cstheme="minorHAnsi"/>
          <w:sz w:val="22"/>
          <w:szCs w:val="22"/>
        </w:rPr>
        <w:t>účastníkmi dohody</w:t>
      </w:r>
      <w:r w:rsidR="00DF0477" w:rsidRPr="00D3517F">
        <w:rPr>
          <w:rFonts w:asciiTheme="minorHAnsi" w:hAnsiTheme="minorHAnsi" w:cstheme="minorHAnsi"/>
          <w:sz w:val="22"/>
          <w:szCs w:val="22"/>
        </w:rPr>
        <w:t xml:space="preserve"> dohodnutý podľa aktuálnej </w:t>
      </w:r>
      <w:r>
        <w:rPr>
          <w:rFonts w:asciiTheme="minorHAnsi" w:hAnsiTheme="minorHAnsi" w:cstheme="minorHAnsi"/>
          <w:sz w:val="22"/>
          <w:szCs w:val="22"/>
        </w:rPr>
        <w:t xml:space="preserve">  </w:t>
      </w:r>
      <w:r w:rsidR="00DF0477" w:rsidRPr="00D3517F">
        <w:rPr>
          <w:rFonts w:asciiTheme="minorHAnsi" w:hAnsiTheme="minorHAnsi" w:cstheme="minorHAnsi"/>
          <w:sz w:val="22"/>
          <w:szCs w:val="22"/>
        </w:rPr>
        <w:t>potreby a požiadavky klienta, a to maximálne vo finančnom limite stanovenom vo výzve na predkladanie ponúk k predmetu zákazky „</w:t>
      </w:r>
      <w:r w:rsidR="00DF0477" w:rsidRPr="00D3517F">
        <w:rPr>
          <w:rFonts w:asciiTheme="minorHAnsi" w:hAnsiTheme="minorHAnsi" w:cstheme="minorHAnsi"/>
          <w:b/>
          <w:sz w:val="22"/>
          <w:szCs w:val="22"/>
        </w:rPr>
        <w:t>Právne služby</w:t>
      </w:r>
      <w:r w:rsidR="00DF0477" w:rsidRPr="00D3517F">
        <w:rPr>
          <w:rFonts w:asciiTheme="minorHAnsi" w:hAnsiTheme="minorHAnsi" w:cstheme="minorHAnsi"/>
          <w:sz w:val="22"/>
          <w:szCs w:val="22"/>
        </w:rPr>
        <w:t>“, zve</w:t>
      </w:r>
      <w:r w:rsidR="005C10BD">
        <w:rPr>
          <w:rFonts w:asciiTheme="minorHAnsi" w:hAnsiTheme="minorHAnsi" w:cstheme="minorHAnsi"/>
          <w:sz w:val="22"/>
          <w:szCs w:val="22"/>
        </w:rPr>
        <w:t>rejnenej dňa 20.03.</w:t>
      </w:r>
      <w:r w:rsidR="00DF0477" w:rsidRPr="00D3517F">
        <w:rPr>
          <w:rFonts w:asciiTheme="minorHAnsi" w:hAnsiTheme="minorHAnsi" w:cstheme="minorHAnsi"/>
          <w:sz w:val="22"/>
          <w:szCs w:val="22"/>
        </w:rPr>
        <w:t>2019 na http: //www.partnerskadohoda.gov.sk/zverejnovanie-zakaziek-nad-15-000-eur-a-zakaziek-vyhlasenych-osobou-ktorej-verejny-obstaravatel-poskytne-50-a-menej-financnych-prostriedkov-z-nfp-pre-sluzby/</w:t>
      </w:r>
    </w:p>
    <w:p w14:paraId="33E6AD7B" w14:textId="77777777" w:rsidR="00DF0477" w:rsidRDefault="00DF0477" w:rsidP="00DF0477">
      <w:pPr>
        <w:pStyle w:val="Bezriadkovania"/>
        <w:ind w:left="284" w:hanging="264"/>
        <w:jc w:val="both"/>
        <w:rPr>
          <w:rFonts w:asciiTheme="minorHAnsi" w:hAnsiTheme="minorHAnsi" w:cstheme="minorHAnsi"/>
          <w:sz w:val="22"/>
          <w:szCs w:val="22"/>
        </w:rPr>
      </w:pPr>
      <w:bookmarkStart w:id="2" w:name="bookmark1"/>
    </w:p>
    <w:p w14:paraId="339A0EB8" w14:textId="77777777" w:rsidR="00DF0477" w:rsidRPr="00772592" w:rsidRDefault="00DF0477" w:rsidP="00DF0477">
      <w:pPr>
        <w:pStyle w:val="Bezriadkovania"/>
        <w:ind w:left="284" w:hanging="264"/>
        <w:jc w:val="both"/>
        <w:rPr>
          <w:rFonts w:asciiTheme="minorHAnsi" w:hAnsiTheme="minorHAnsi" w:cstheme="minorHAnsi"/>
          <w:sz w:val="22"/>
          <w:szCs w:val="22"/>
        </w:rPr>
      </w:pPr>
    </w:p>
    <w:p w14:paraId="38337AD1"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II.</w:t>
      </w:r>
      <w:bookmarkEnd w:id="2"/>
    </w:p>
    <w:p w14:paraId="29FB72D4"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Základné ustanovenia týkajúce sa plnenia predmetu </w:t>
      </w:r>
      <w:r>
        <w:rPr>
          <w:rFonts w:asciiTheme="minorHAnsi" w:hAnsiTheme="minorHAnsi" w:cstheme="minorHAnsi"/>
          <w:b/>
          <w:sz w:val="22"/>
          <w:szCs w:val="22"/>
        </w:rPr>
        <w:t xml:space="preserve">rámcovej </w:t>
      </w:r>
      <w:r w:rsidRPr="00D3517F">
        <w:rPr>
          <w:rFonts w:asciiTheme="minorHAnsi" w:hAnsiTheme="minorHAnsi" w:cstheme="minorHAnsi"/>
          <w:b/>
          <w:sz w:val="22"/>
          <w:szCs w:val="22"/>
        </w:rPr>
        <w:t>dohody</w:t>
      </w:r>
    </w:p>
    <w:p w14:paraId="2E70ECC2" w14:textId="77777777" w:rsidR="00DF0477" w:rsidRDefault="00DF0477" w:rsidP="00DF0477">
      <w:pPr>
        <w:pStyle w:val="Bezriadkovania"/>
        <w:ind w:left="284" w:hanging="264"/>
        <w:jc w:val="center"/>
        <w:rPr>
          <w:rFonts w:asciiTheme="minorHAnsi" w:hAnsiTheme="minorHAnsi" w:cstheme="minorHAnsi"/>
          <w:b/>
          <w:sz w:val="22"/>
          <w:szCs w:val="22"/>
        </w:rPr>
      </w:pPr>
    </w:p>
    <w:p w14:paraId="3D379BBA"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195E12D4"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Konkrétne právne služby uvedené v článku I. 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 xml:space="preserve">dohody budú realizované na základe objednávky predloženej klientom. Objednávka môže byť zaslaná elektronicky alebo písomne a z jej obsahu musí byť zrejmé, aká právna služba sa žiada poskytnúť v nadväznosti na článok I. 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 pričom objednávka sa môže viazať na jednotlivý prípad alebo môže zahŕňať aj viacero prípadov alebo zastrešenie celej oblasti právnych vzťahov.</w:t>
      </w:r>
    </w:p>
    <w:p w14:paraId="490503D7"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Plnenie predmetu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 bude vykonávané osobne advokátom alebo zamestnancami a zmluvnými partnermi advokáta, ktorí sú odborne spôsobilí na túto činnosť, musia mať potrebné vedomosti, odborné znalosti a skúsenosti z praxe a budú mať schopnosť právne posúdiť právnu situáciu klienta, ktorého sa právne služby týkajú.</w:t>
      </w:r>
    </w:p>
    <w:p w14:paraId="60712B1E"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Klient sa zaväzuje zaplatiť za riadne a včas poskytnuté právne služby odmenu podľa </w:t>
      </w:r>
      <w:r>
        <w:rPr>
          <w:rFonts w:asciiTheme="minorHAnsi" w:hAnsiTheme="minorHAnsi" w:cstheme="minorHAnsi"/>
          <w:sz w:val="22"/>
          <w:szCs w:val="22"/>
        </w:rPr>
        <w:t xml:space="preserve">článku III </w:t>
      </w:r>
      <w:r w:rsidRPr="00D3517F">
        <w:rPr>
          <w:rFonts w:asciiTheme="minorHAnsi" w:hAnsiTheme="minorHAnsi" w:cstheme="minorHAnsi"/>
          <w:sz w:val="22"/>
          <w:szCs w:val="22"/>
        </w:rPr>
        <w:t xml:space="preserve">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w:t>
      </w:r>
    </w:p>
    <w:p w14:paraId="708FF9D5" w14:textId="77777777" w:rsidR="00DF0477" w:rsidRPr="00D3517F" w:rsidRDefault="00DF0477" w:rsidP="00DF0477">
      <w:pPr>
        <w:pStyle w:val="Zkladntext21"/>
        <w:ind w:left="284" w:hanging="264"/>
        <w:rPr>
          <w:rFonts w:asciiTheme="minorHAnsi" w:hAnsiTheme="minorHAnsi" w:cstheme="minorHAnsi"/>
        </w:rPr>
      </w:pPr>
    </w:p>
    <w:p w14:paraId="5E705BB6"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Článok III. </w:t>
      </w:r>
    </w:p>
    <w:p w14:paraId="177B2E5C"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Odmena za poskytnutie právnych služieb</w:t>
      </w:r>
    </w:p>
    <w:p w14:paraId="6BAE3FB5" w14:textId="77777777" w:rsidR="00DF0477" w:rsidRDefault="00DF0477" w:rsidP="00DF0477">
      <w:pPr>
        <w:pStyle w:val="Bezriadkovania"/>
        <w:ind w:left="284" w:hanging="264"/>
        <w:jc w:val="center"/>
        <w:rPr>
          <w:rFonts w:asciiTheme="minorHAnsi" w:hAnsiTheme="minorHAnsi" w:cstheme="minorHAnsi"/>
          <w:b/>
          <w:sz w:val="22"/>
          <w:szCs w:val="22"/>
        </w:rPr>
      </w:pPr>
    </w:p>
    <w:p w14:paraId="16CEFD1D"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1DD10CD7" w14:textId="77777777" w:rsidR="00DF0477" w:rsidRPr="00D3517F"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Účastníci dohody sa dohodli na odmene advokáta vo forme hodinovej sadzby v výške </w:t>
      </w:r>
      <w:r w:rsidRPr="00D3517F">
        <w:rPr>
          <w:rStyle w:val="ZkladntextTun"/>
          <w:rFonts w:asciiTheme="minorHAnsi" w:hAnsiTheme="minorHAnsi" w:cstheme="minorHAnsi"/>
        </w:rPr>
        <w:t xml:space="preserve">...... EUR </w:t>
      </w:r>
      <w:r w:rsidRPr="00D3517F">
        <w:rPr>
          <w:rFonts w:asciiTheme="minorHAnsi" w:hAnsiTheme="minorHAnsi" w:cstheme="minorHAnsi"/>
        </w:rPr>
        <w:t xml:space="preserve">bez DPH (slovom: ........ EUR a ...... centov), t.j. </w:t>
      </w:r>
      <w:r w:rsidRPr="00D3517F">
        <w:rPr>
          <w:rStyle w:val="ZkladntextTun"/>
          <w:rFonts w:asciiTheme="minorHAnsi" w:hAnsiTheme="minorHAnsi" w:cstheme="minorHAnsi"/>
        </w:rPr>
        <w:t xml:space="preserve">..................... EUR </w:t>
      </w:r>
      <w:r w:rsidRPr="00D3517F">
        <w:rPr>
          <w:rFonts w:asciiTheme="minorHAnsi" w:hAnsiTheme="minorHAnsi" w:cstheme="minorHAnsi"/>
        </w:rPr>
        <w:t>(slovom: ........ EUR a ...... centov) vrátane DPH (20%).</w:t>
      </w:r>
    </w:p>
    <w:p w14:paraId="77E65CA2" w14:textId="77777777" w:rsidR="00DF0477" w:rsidRPr="00D3517F"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Cena za poskytnuté služby v zmysle odseku 1 tohto článku bola dohodnutá ako cena konečná, to znamená, že odmena advokáta špecifikovaná v odseku 1 tohto článku </w:t>
      </w:r>
      <w:r>
        <w:rPr>
          <w:rFonts w:asciiTheme="minorHAnsi" w:hAnsiTheme="minorHAnsi" w:cstheme="minorHAnsi"/>
        </w:rPr>
        <w:t xml:space="preserve">rámcovej </w:t>
      </w:r>
      <w:r w:rsidRPr="00D3517F">
        <w:rPr>
          <w:rFonts w:asciiTheme="minorHAnsi" w:hAnsiTheme="minorHAnsi" w:cstheme="minorHAnsi"/>
        </w:rPr>
        <w:t xml:space="preserve">dohody určená ako hodinová odmena v sebe zahŕňa aj náhradu hotových výdavkov v súvislosti s poskytovaním služieb podľa tejto </w:t>
      </w:r>
      <w:r>
        <w:rPr>
          <w:rFonts w:asciiTheme="minorHAnsi" w:hAnsiTheme="minorHAnsi" w:cstheme="minorHAnsi"/>
        </w:rPr>
        <w:t xml:space="preserve">rámcovej </w:t>
      </w:r>
      <w:r w:rsidRPr="00D3517F">
        <w:rPr>
          <w:rFonts w:asciiTheme="minorHAnsi" w:hAnsiTheme="minorHAnsi" w:cstheme="minorHAnsi"/>
        </w:rPr>
        <w:t xml:space="preserve">dohody a akékoľvek iné náhrady, ktoré by inak advokátovi patrili podľa </w:t>
      </w:r>
      <w:r w:rsidRPr="00D3517F">
        <w:rPr>
          <w:rFonts w:asciiTheme="minorHAnsi" w:hAnsiTheme="minorHAnsi" w:cstheme="minorHAnsi"/>
        </w:rPr>
        <w:lastRenderedPageBreak/>
        <w:t>vyhlášky MS SR č. 655/2004 Z.</w:t>
      </w:r>
      <w:r>
        <w:rPr>
          <w:rFonts w:asciiTheme="minorHAnsi" w:hAnsiTheme="minorHAnsi" w:cstheme="minorHAnsi"/>
        </w:rPr>
        <w:t xml:space="preserve"> </w:t>
      </w:r>
      <w:r w:rsidRPr="00D3517F">
        <w:rPr>
          <w:rFonts w:asciiTheme="minorHAnsi" w:hAnsiTheme="minorHAnsi" w:cstheme="minorHAnsi"/>
        </w:rPr>
        <w:t>z. o odmenách a náhradách advokátov za poskytovanie právnych služieb v znení neskorších predpisov.</w:t>
      </w:r>
    </w:p>
    <w:p w14:paraId="5B7CAC75" w14:textId="77777777" w:rsidR="00DF0477" w:rsidRPr="00866686"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A63131">
        <w:rPr>
          <w:rFonts w:asciiTheme="minorHAnsi" w:hAnsiTheme="minorHAnsi" w:cstheme="minorHAnsi"/>
        </w:rPr>
        <w:t>Klient neposkytuje na plnenie rámcovej</w:t>
      </w:r>
      <w:r w:rsidRPr="00F4391F">
        <w:rPr>
          <w:rFonts w:asciiTheme="minorHAnsi" w:hAnsiTheme="minorHAnsi" w:cstheme="minorHAnsi"/>
        </w:rPr>
        <w:t xml:space="preserve"> dohody žiadne preddavky.</w:t>
      </w:r>
      <w:r>
        <w:rPr>
          <w:rFonts w:asciiTheme="minorHAnsi" w:hAnsiTheme="minorHAnsi" w:cstheme="minorHAnsi"/>
        </w:rPr>
        <w:t xml:space="preserve"> </w:t>
      </w:r>
      <w:r w:rsidRPr="00A63131">
        <w:rPr>
          <w:rFonts w:asciiTheme="minorHAnsi" w:hAnsiTheme="minorHAnsi" w:cstheme="minorHAnsi"/>
        </w:rPr>
        <w:t xml:space="preserve">V prípade, ak bude </w:t>
      </w:r>
      <w:r>
        <w:rPr>
          <w:rFonts w:asciiTheme="minorHAnsi" w:hAnsiTheme="minorHAnsi" w:cstheme="minorHAnsi"/>
        </w:rPr>
        <w:t>klientovi</w:t>
      </w:r>
      <w:r w:rsidRPr="00A63131">
        <w:rPr>
          <w:rFonts w:asciiTheme="minorHAnsi" w:hAnsiTheme="minorHAnsi" w:cstheme="minorHAnsi"/>
        </w:rPr>
        <w:t xml:space="preserve"> priznaná v právoplatnom súdnom rozhodnutí náhrada trov právneho zastúpenia, suma náhrady trov právneho zastúpenia patrí </w:t>
      </w:r>
      <w:r>
        <w:rPr>
          <w:rFonts w:asciiTheme="minorHAnsi" w:hAnsiTheme="minorHAnsi" w:cstheme="minorHAnsi"/>
        </w:rPr>
        <w:t xml:space="preserve">advokátovi </w:t>
      </w:r>
      <w:r w:rsidRPr="00A63131">
        <w:rPr>
          <w:rFonts w:asciiTheme="minorHAnsi" w:hAnsiTheme="minorHAnsi" w:cstheme="minorHAnsi"/>
        </w:rPr>
        <w:t>vo výške prevyšujúc</w:t>
      </w:r>
      <w:r w:rsidRPr="001E3D62">
        <w:rPr>
          <w:rFonts w:asciiTheme="minorHAnsi" w:hAnsiTheme="minorHAnsi" w:cstheme="minorHAnsi"/>
        </w:rPr>
        <w:t>ej odmenu zaplatenú podľa tejto</w:t>
      </w:r>
      <w:r>
        <w:rPr>
          <w:rFonts w:asciiTheme="minorHAnsi" w:hAnsiTheme="minorHAnsi" w:cstheme="minorHAnsi"/>
        </w:rPr>
        <w:t xml:space="preserve"> rámcovej</w:t>
      </w:r>
      <w:r w:rsidRPr="00A63131">
        <w:rPr>
          <w:rFonts w:asciiTheme="minorHAnsi" w:hAnsiTheme="minorHAnsi" w:cstheme="minorHAnsi"/>
        </w:rPr>
        <w:t xml:space="preserve"> dohody v danom prípade za úkony právnej služby poskytnuté </w:t>
      </w:r>
      <w:r>
        <w:rPr>
          <w:rFonts w:asciiTheme="minorHAnsi" w:hAnsiTheme="minorHAnsi" w:cstheme="minorHAnsi"/>
        </w:rPr>
        <w:t xml:space="preserve">v súvislosti s predmetným súdnym konaním </w:t>
      </w:r>
      <w:r w:rsidRPr="00A63131">
        <w:rPr>
          <w:rFonts w:asciiTheme="minorHAnsi" w:hAnsiTheme="minorHAnsi" w:cstheme="minorHAnsi"/>
        </w:rPr>
        <w:t>do vydania súdneho rozhodnutia</w:t>
      </w:r>
      <w:r>
        <w:rPr>
          <w:rFonts w:asciiTheme="minorHAnsi" w:hAnsiTheme="minorHAnsi" w:cstheme="minorHAnsi"/>
        </w:rPr>
        <w:t xml:space="preserve"> v danej veci</w:t>
      </w:r>
      <w:r w:rsidRPr="00A63131">
        <w:rPr>
          <w:rFonts w:asciiTheme="minorHAnsi" w:hAnsiTheme="minorHAnsi" w:cstheme="minorHAnsi"/>
        </w:rPr>
        <w:t>.</w:t>
      </w:r>
    </w:p>
    <w:p w14:paraId="58F0FD36" w14:textId="77777777" w:rsidR="00DF0477" w:rsidRDefault="00DF0477" w:rsidP="00DF0477">
      <w:pPr>
        <w:pStyle w:val="Bezriadkovania"/>
        <w:ind w:left="284" w:hanging="264"/>
        <w:jc w:val="center"/>
        <w:rPr>
          <w:rFonts w:asciiTheme="minorHAnsi" w:hAnsiTheme="minorHAnsi" w:cstheme="minorHAnsi"/>
          <w:b/>
          <w:sz w:val="22"/>
          <w:szCs w:val="22"/>
        </w:rPr>
      </w:pPr>
    </w:p>
    <w:p w14:paraId="302EF25C" w14:textId="77777777" w:rsidR="00DF0477" w:rsidRPr="00DD424E" w:rsidRDefault="00DF0477" w:rsidP="00DF0477">
      <w:pPr>
        <w:pStyle w:val="Bezriadkovania"/>
        <w:ind w:left="284" w:hanging="264"/>
        <w:jc w:val="center"/>
        <w:rPr>
          <w:rFonts w:asciiTheme="minorHAnsi" w:hAnsiTheme="minorHAnsi" w:cstheme="minorHAnsi"/>
          <w:b/>
          <w:sz w:val="22"/>
          <w:szCs w:val="22"/>
        </w:rPr>
      </w:pPr>
      <w:r w:rsidRPr="00DD424E">
        <w:rPr>
          <w:rFonts w:asciiTheme="minorHAnsi" w:hAnsiTheme="minorHAnsi" w:cstheme="minorHAnsi"/>
          <w:b/>
          <w:sz w:val="22"/>
          <w:szCs w:val="22"/>
        </w:rPr>
        <w:t>Článok IV.</w:t>
      </w:r>
    </w:p>
    <w:p w14:paraId="141482EC" w14:textId="77777777" w:rsidR="00DF0477" w:rsidRDefault="00DF0477" w:rsidP="00DF0477">
      <w:pPr>
        <w:pStyle w:val="Bezriadkovania"/>
        <w:ind w:left="284" w:hanging="264"/>
        <w:jc w:val="center"/>
        <w:rPr>
          <w:rFonts w:asciiTheme="minorHAnsi" w:hAnsiTheme="minorHAnsi" w:cstheme="minorHAnsi"/>
          <w:b/>
          <w:sz w:val="22"/>
          <w:szCs w:val="22"/>
        </w:rPr>
      </w:pPr>
      <w:r w:rsidRPr="00DD424E">
        <w:rPr>
          <w:rFonts w:asciiTheme="minorHAnsi" w:hAnsiTheme="minorHAnsi" w:cstheme="minorHAnsi"/>
          <w:b/>
          <w:sz w:val="22"/>
          <w:szCs w:val="22"/>
        </w:rPr>
        <w:t>Platobné podmienky</w:t>
      </w:r>
    </w:p>
    <w:p w14:paraId="71EF66DB" w14:textId="77777777" w:rsidR="00DF0477" w:rsidRDefault="00DF0477" w:rsidP="00DF0477">
      <w:pPr>
        <w:pStyle w:val="Bezriadkovania"/>
        <w:ind w:left="284" w:hanging="264"/>
        <w:jc w:val="center"/>
        <w:rPr>
          <w:rFonts w:asciiTheme="minorHAnsi" w:hAnsiTheme="minorHAnsi" w:cstheme="minorHAnsi"/>
          <w:b/>
          <w:sz w:val="22"/>
          <w:szCs w:val="22"/>
        </w:rPr>
      </w:pPr>
    </w:p>
    <w:p w14:paraId="0849D892" w14:textId="77777777" w:rsidR="00DF0477" w:rsidRPr="00DD424E" w:rsidRDefault="00DF0477" w:rsidP="00DF0477">
      <w:pPr>
        <w:pStyle w:val="Bezriadkovania"/>
        <w:ind w:left="284" w:hanging="264"/>
        <w:jc w:val="center"/>
        <w:rPr>
          <w:rFonts w:asciiTheme="minorHAnsi" w:hAnsiTheme="minorHAnsi" w:cstheme="minorHAnsi"/>
          <w:b/>
          <w:sz w:val="22"/>
          <w:szCs w:val="22"/>
        </w:rPr>
      </w:pPr>
    </w:p>
    <w:p w14:paraId="14061A01" w14:textId="77777777" w:rsidR="00DF0477" w:rsidRPr="00DD424E"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D424E">
        <w:rPr>
          <w:rFonts w:asciiTheme="minorHAnsi" w:hAnsiTheme="minorHAnsi" w:cstheme="minorHAnsi"/>
        </w:rPr>
        <w:t>Účastníci dohody sa dohodli, že advokát bude fakturovať klientovi odmenu za poskytovanie právnych služieb mesačne, a to do 15. dňa nasledujúceho kalendárneho mesiaca</w:t>
      </w:r>
      <w:r>
        <w:rPr>
          <w:rFonts w:asciiTheme="minorHAnsi" w:hAnsiTheme="minorHAnsi" w:cstheme="minorHAnsi"/>
        </w:rPr>
        <w:t>, a</w:t>
      </w:r>
      <w:r w:rsidRPr="004A32FA">
        <w:rPr>
          <w:rFonts w:asciiTheme="minorHAnsi" w:hAnsiTheme="minorHAnsi" w:cstheme="minorHAnsi"/>
        </w:rPr>
        <w:t xml:space="preserve">k boli </w:t>
      </w:r>
      <w:r>
        <w:rPr>
          <w:rFonts w:asciiTheme="minorHAnsi" w:hAnsiTheme="minorHAnsi" w:cstheme="minorHAnsi"/>
        </w:rPr>
        <w:t xml:space="preserve">v danom kalendárnom mesiaci zo strany advokáta </w:t>
      </w:r>
      <w:r w:rsidRPr="004A32FA">
        <w:rPr>
          <w:rFonts w:asciiTheme="minorHAnsi" w:hAnsiTheme="minorHAnsi" w:cstheme="minorHAnsi"/>
        </w:rPr>
        <w:t>vykonané právne služby</w:t>
      </w:r>
      <w:r>
        <w:rPr>
          <w:rFonts w:asciiTheme="minorHAnsi" w:hAnsiTheme="minorHAnsi" w:cstheme="minorHAnsi"/>
        </w:rPr>
        <w:t xml:space="preserve"> pre klienta</w:t>
      </w:r>
      <w:r w:rsidRPr="00DD424E">
        <w:rPr>
          <w:rFonts w:asciiTheme="minorHAnsi" w:hAnsiTheme="minorHAnsi" w:cstheme="minorHAnsi"/>
        </w:rPr>
        <w:t>.</w:t>
      </w:r>
    </w:p>
    <w:p w14:paraId="49205E59" w14:textId="77777777" w:rsidR="00DF0477"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Úhradu odplaty uskutoční klient na základe faktúry za skutočne vykonané a poskytnuté služby po ich protokolárnom odovzdaní advokátom a prevzatí zástupcom klienta formou akceptačného protokolu (príloha č. 1), ktorého súčasťou budú výstupy k jednotlivým položkám akceptačného protokolu alebo iné podporné podklady preukazujúce poskytnutie vykázaných služieb (napríklad záznamy z pracovných stretnutí, zápisnice z pojednávaní, úradné záznamy, zápisnice alebo protokoly). Súčasťou faktúry bude kópia akceptačného protokolu</w:t>
      </w:r>
      <w:r>
        <w:rPr>
          <w:rFonts w:asciiTheme="minorHAnsi" w:hAnsiTheme="minorHAnsi" w:cstheme="minorHAnsi"/>
        </w:rPr>
        <w:t xml:space="preserve"> </w:t>
      </w:r>
      <w:r w:rsidRPr="00D3517F">
        <w:rPr>
          <w:rFonts w:asciiTheme="minorHAnsi" w:hAnsiTheme="minorHAnsi" w:cstheme="minorHAnsi"/>
        </w:rPr>
        <w:t>podpísaného oboma účastníkmi dohody obsahujúceho špecifikáciu vykonaných úkonov právnych služieb za predchádzajúci mesiac</w:t>
      </w:r>
      <w:r>
        <w:rPr>
          <w:rFonts w:asciiTheme="minorHAnsi" w:hAnsiTheme="minorHAnsi" w:cstheme="minorHAnsi"/>
        </w:rPr>
        <w:t xml:space="preserve"> v členení podľa:</w:t>
      </w:r>
    </w:p>
    <w:p w14:paraId="79D048D5" w14:textId="77777777" w:rsidR="00DF0477" w:rsidRDefault="00DF0477" w:rsidP="00DF0477">
      <w:pPr>
        <w:pStyle w:val="Zkladntext21"/>
        <w:ind w:left="284"/>
        <w:rPr>
          <w:rFonts w:asciiTheme="minorHAnsi" w:hAnsiTheme="minorHAnsi" w:cstheme="minorHAnsi"/>
        </w:rPr>
      </w:pPr>
      <w:r>
        <w:rPr>
          <w:rFonts w:asciiTheme="minorHAnsi" w:hAnsiTheme="minorHAnsi" w:cstheme="minorHAnsi"/>
        </w:rPr>
        <w:t>a) úloh zverených klientovi ako</w:t>
      </w:r>
      <w:r w:rsidRPr="00D3517F">
        <w:rPr>
          <w:rFonts w:asciiTheme="minorHAnsi" w:hAnsiTheme="minorHAnsi" w:cstheme="minorHAnsi"/>
        </w:rPr>
        <w:t xml:space="preserve"> </w:t>
      </w:r>
      <w:r>
        <w:rPr>
          <w:rFonts w:asciiTheme="minorHAnsi" w:hAnsiTheme="minorHAnsi" w:cstheme="minorHAnsi"/>
        </w:rPr>
        <w:t>sprostredkovateľskému</w:t>
      </w:r>
      <w:r w:rsidRPr="00D3517F">
        <w:rPr>
          <w:rFonts w:asciiTheme="minorHAnsi" w:hAnsiTheme="minorHAnsi" w:cstheme="minorHAnsi"/>
        </w:rPr>
        <w:t xml:space="preserve"> orgánu pre Operačný program Životné prostredie a Operačný program Kvalita životného prostredia</w:t>
      </w:r>
      <w:r>
        <w:rPr>
          <w:rFonts w:asciiTheme="minorHAnsi" w:hAnsiTheme="minorHAnsi" w:cstheme="minorHAnsi"/>
        </w:rPr>
        <w:t xml:space="preserve"> a </w:t>
      </w:r>
    </w:p>
    <w:p w14:paraId="4686FEAD" w14:textId="77777777" w:rsidR="00DF0477" w:rsidRPr="00D3517F" w:rsidRDefault="00DF0477" w:rsidP="00DF0477">
      <w:pPr>
        <w:pStyle w:val="Zkladntext21"/>
        <w:ind w:left="284"/>
        <w:rPr>
          <w:rFonts w:asciiTheme="minorHAnsi" w:hAnsiTheme="minorHAnsi" w:cstheme="minorHAnsi"/>
        </w:rPr>
      </w:pPr>
      <w:r>
        <w:rPr>
          <w:rFonts w:asciiTheme="minorHAnsi" w:hAnsiTheme="minorHAnsi" w:cstheme="minorHAnsi"/>
        </w:rPr>
        <w:t>b) ostatných úloh</w:t>
      </w:r>
      <w:r w:rsidRPr="00D3517F">
        <w:rPr>
          <w:rFonts w:asciiTheme="minorHAnsi" w:hAnsiTheme="minorHAnsi" w:cstheme="minorHAnsi"/>
        </w:rPr>
        <w:t xml:space="preserve"> klienta v</w:t>
      </w:r>
      <w:r>
        <w:rPr>
          <w:rFonts w:asciiTheme="minorHAnsi" w:hAnsiTheme="minorHAnsi" w:cstheme="minorHAnsi"/>
        </w:rPr>
        <w:t> </w:t>
      </w:r>
      <w:r w:rsidRPr="00D3517F">
        <w:rPr>
          <w:rFonts w:asciiTheme="minorHAnsi" w:hAnsiTheme="minorHAnsi" w:cstheme="minorHAnsi"/>
        </w:rPr>
        <w:t>zmysle</w:t>
      </w:r>
      <w:r>
        <w:rPr>
          <w:rFonts w:asciiTheme="minorHAnsi" w:hAnsiTheme="minorHAnsi" w:cstheme="minorHAnsi"/>
        </w:rPr>
        <w:t xml:space="preserve"> jeho</w:t>
      </w:r>
      <w:r w:rsidRPr="00D3517F">
        <w:rPr>
          <w:rFonts w:asciiTheme="minorHAnsi" w:hAnsiTheme="minorHAnsi" w:cstheme="minorHAnsi"/>
        </w:rPr>
        <w:t xml:space="preserve"> </w:t>
      </w:r>
      <w:r>
        <w:rPr>
          <w:rFonts w:asciiTheme="minorHAnsi" w:hAnsiTheme="minorHAnsi" w:cstheme="minorHAnsi"/>
        </w:rPr>
        <w:t>z</w:t>
      </w:r>
      <w:r w:rsidRPr="00D3517F">
        <w:rPr>
          <w:rFonts w:asciiTheme="minorHAnsi" w:hAnsiTheme="minorHAnsi" w:cstheme="minorHAnsi"/>
        </w:rPr>
        <w:t>riaďovacej listiny.</w:t>
      </w:r>
    </w:p>
    <w:p w14:paraId="43E510E2"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vystavenú faktúru advokátovi uhradiť v lehote 30 dní odo dňa jej riadneho doručenia. Faktúra bude uhradená výhradne prevodným príkazom na účet advokáta uvedený v </w:t>
      </w:r>
      <w:r>
        <w:rPr>
          <w:rFonts w:asciiTheme="minorHAnsi" w:hAnsiTheme="minorHAnsi" w:cstheme="minorHAnsi"/>
        </w:rPr>
        <w:t>záhlaví</w:t>
      </w:r>
      <w:r w:rsidRPr="00D3517F">
        <w:rPr>
          <w:rFonts w:asciiTheme="minorHAnsi" w:hAnsiTheme="minorHAnsi" w:cstheme="minorHAnsi"/>
        </w:rPr>
        <w:t xml:space="preserve"> tejto </w:t>
      </w:r>
      <w:r>
        <w:rPr>
          <w:rFonts w:asciiTheme="minorHAnsi" w:hAnsiTheme="minorHAnsi" w:cstheme="minorHAnsi"/>
        </w:rPr>
        <w:t xml:space="preserve">rámcovej </w:t>
      </w:r>
      <w:r w:rsidRPr="00D3517F">
        <w:rPr>
          <w:rFonts w:asciiTheme="minorHAnsi" w:hAnsiTheme="minorHAnsi" w:cstheme="minorHAnsi"/>
        </w:rPr>
        <w:t>dohody.</w:t>
      </w:r>
    </w:p>
    <w:p w14:paraId="45C5865E"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Faktúru je nevyhnutné zasielať doporučene v obálke označenej slovom „faktúra".</w:t>
      </w:r>
    </w:p>
    <w:p w14:paraId="45C09CF0"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Faktúra vystavená advokátom musí obsahovať všetky náležitosti daňového dokladu v zmysle zákona č. 222/2004 Z. z. o dani z pridanej hodnoty v znení neskorších predpisov. Za správne vyčíslenie výšky DPH zodpovedá v plnom rozsahu advokát.</w:t>
      </w:r>
    </w:p>
    <w:p w14:paraId="09518665"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Účastníci dohody sa dohodil, že faktúra advokáta musí obsahovať nasledovné náležitosti:</w:t>
      </w:r>
    </w:p>
    <w:p w14:paraId="179D970D" w14:textId="77777777" w:rsidR="00DF0477" w:rsidRPr="00D3517F" w:rsidRDefault="00DF0477" w:rsidP="00DF0477">
      <w:pPr>
        <w:pStyle w:val="Zkladntext21"/>
        <w:numPr>
          <w:ilvl w:val="0"/>
          <w:numId w:val="23"/>
        </w:numPr>
        <w:shd w:val="clear" w:color="auto" w:fill="auto"/>
        <w:spacing w:before="0" w:after="0"/>
        <w:ind w:left="567" w:hanging="141"/>
        <w:rPr>
          <w:rFonts w:asciiTheme="minorHAnsi" w:hAnsiTheme="minorHAnsi" w:cstheme="minorHAnsi"/>
        </w:rPr>
      </w:pPr>
      <w:r w:rsidRPr="00D3517F">
        <w:rPr>
          <w:rFonts w:asciiTheme="minorHAnsi" w:hAnsiTheme="minorHAnsi" w:cstheme="minorHAnsi"/>
        </w:rPr>
        <w:t>názov a sídlo advokáta, názov a sídlo klienta,</w:t>
      </w:r>
    </w:p>
    <w:p w14:paraId="13B896B5" w14:textId="77777777" w:rsidR="00DF0477"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A63131">
        <w:rPr>
          <w:rFonts w:asciiTheme="minorHAnsi" w:hAnsiTheme="minorHAnsi" w:cstheme="minorHAnsi"/>
        </w:rPr>
        <w:lastRenderedPageBreak/>
        <w:t>označenie faktúry a jej číslo,</w:t>
      </w:r>
    </w:p>
    <w:p w14:paraId="2B7A4E16" w14:textId="77777777" w:rsidR="00DF0477" w:rsidRPr="00A63131"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A63131">
        <w:rPr>
          <w:rFonts w:asciiTheme="minorHAnsi" w:hAnsiTheme="minorHAnsi" w:cstheme="minorHAnsi"/>
        </w:rPr>
        <w:t>registračné číslo a deň podpisu dohody,</w:t>
      </w:r>
    </w:p>
    <w:p w14:paraId="0E125B8A"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predmet plnenia a deň jeho splnenia,</w:t>
      </w:r>
    </w:p>
    <w:p w14:paraId="714E83CA"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deň odoslania a lehotu splatnosti faktúry,</w:t>
      </w:r>
    </w:p>
    <w:p w14:paraId="6C22C13C"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názov banky a číslo účtu advokáta,</w:t>
      </w:r>
    </w:p>
    <w:p w14:paraId="0C5C0785"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vyčíslenie odmeny advokáta,</w:t>
      </w:r>
    </w:p>
    <w:p w14:paraId="4199425F" w14:textId="77777777" w:rsidR="00DF0477" w:rsidRPr="00D3517F" w:rsidRDefault="00DF0477" w:rsidP="00DF0477">
      <w:pPr>
        <w:pStyle w:val="Zkladntext21"/>
        <w:numPr>
          <w:ilvl w:val="0"/>
          <w:numId w:val="23"/>
        </w:numPr>
        <w:shd w:val="clear" w:color="auto" w:fill="auto"/>
        <w:spacing w:before="0" w:after="0"/>
        <w:ind w:left="567" w:hanging="141"/>
        <w:rPr>
          <w:rFonts w:asciiTheme="minorHAnsi" w:hAnsiTheme="minorHAnsi" w:cstheme="minorHAnsi"/>
        </w:rPr>
      </w:pPr>
      <w:r w:rsidRPr="00D3517F">
        <w:rPr>
          <w:rFonts w:asciiTheme="minorHAnsi" w:hAnsiTheme="minorHAnsi" w:cstheme="minorHAnsi"/>
        </w:rPr>
        <w:t>celkovú fakturovanú čiastku a náležitosti na účely DPH,</w:t>
      </w:r>
    </w:p>
    <w:p w14:paraId="2F94142C" w14:textId="77777777" w:rsidR="00DF0477" w:rsidRPr="00D3517F" w:rsidRDefault="00DF0477" w:rsidP="00DF0477">
      <w:pPr>
        <w:pStyle w:val="Zkladntext21"/>
        <w:numPr>
          <w:ilvl w:val="0"/>
          <w:numId w:val="23"/>
        </w:numPr>
        <w:shd w:val="clear" w:color="auto" w:fill="auto"/>
        <w:tabs>
          <w:tab w:val="left" w:pos="709"/>
          <w:tab w:val="right" w:pos="4110"/>
        </w:tabs>
        <w:spacing w:before="0" w:after="0"/>
        <w:ind w:left="567" w:hanging="141"/>
        <w:rPr>
          <w:rFonts w:asciiTheme="minorHAnsi" w:hAnsiTheme="minorHAnsi" w:cstheme="minorHAnsi"/>
        </w:rPr>
      </w:pPr>
      <w:r w:rsidRPr="00D3517F">
        <w:rPr>
          <w:rFonts w:asciiTheme="minorHAnsi" w:hAnsiTheme="minorHAnsi" w:cstheme="minorHAnsi"/>
        </w:rPr>
        <w:t>prílohy požadované klientom a</w:t>
      </w:r>
    </w:p>
    <w:p w14:paraId="5ED6B7C5" w14:textId="77777777" w:rsidR="00DF0477" w:rsidRDefault="00DF0477" w:rsidP="00DF0477">
      <w:pPr>
        <w:pStyle w:val="Zkladntext21"/>
        <w:numPr>
          <w:ilvl w:val="0"/>
          <w:numId w:val="23"/>
        </w:numPr>
        <w:shd w:val="clear" w:color="auto" w:fill="auto"/>
        <w:tabs>
          <w:tab w:val="left" w:pos="709"/>
          <w:tab w:val="right" w:pos="4110"/>
          <w:tab w:val="right" w:pos="4840"/>
        </w:tabs>
        <w:spacing w:before="0" w:after="0"/>
        <w:ind w:left="567" w:hanging="141"/>
        <w:rPr>
          <w:rFonts w:asciiTheme="minorHAnsi" w:hAnsiTheme="minorHAnsi" w:cstheme="minorHAnsi"/>
        </w:rPr>
      </w:pPr>
      <w:r w:rsidRPr="00D3517F">
        <w:rPr>
          <w:rFonts w:asciiTheme="minorHAnsi" w:hAnsiTheme="minorHAnsi" w:cstheme="minorHAnsi"/>
        </w:rPr>
        <w:t>podpis a odtlačok pečiatky advokáta.</w:t>
      </w:r>
    </w:p>
    <w:p w14:paraId="6E54EDF6" w14:textId="77777777" w:rsidR="00DF0477" w:rsidRPr="00D3517F" w:rsidRDefault="00DF0477" w:rsidP="00DF0477">
      <w:pPr>
        <w:pStyle w:val="Zkladntext21"/>
        <w:tabs>
          <w:tab w:val="left" w:pos="709"/>
          <w:tab w:val="right" w:pos="4110"/>
          <w:tab w:val="right" w:pos="4840"/>
        </w:tabs>
        <w:ind w:left="567"/>
        <w:rPr>
          <w:rFonts w:asciiTheme="minorHAnsi" w:hAnsiTheme="minorHAnsi" w:cstheme="minorHAnsi"/>
        </w:rPr>
      </w:pPr>
    </w:p>
    <w:p w14:paraId="4B39D7B3"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V prípade, že faktúra advokáta nebude obsahovať náležitosti uvedené v tejto </w:t>
      </w:r>
      <w:r>
        <w:rPr>
          <w:rFonts w:asciiTheme="minorHAnsi" w:hAnsiTheme="minorHAnsi" w:cstheme="minorHAnsi"/>
        </w:rPr>
        <w:t xml:space="preserve">rámcovej </w:t>
      </w:r>
      <w:r w:rsidRPr="00D3517F">
        <w:rPr>
          <w:rFonts w:asciiTheme="minorHAnsi" w:hAnsiTheme="minorHAnsi" w:cstheme="minorHAnsi"/>
        </w:rPr>
        <w:t>dohode, klient je oprávnený do troch dní od riadneho doručenia vrátiť faktúru advokátovi na doplnenie s uvedením nedostatkov, ktoré sa majú odstrániť. V tomto prípade sa preruší plynutie lehoty splatnosti a nová 30 dňová lehota splatnosti začne plynúť dňom riadneho doručenia opravenej faktúry klientovi.</w:t>
      </w:r>
    </w:p>
    <w:p w14:paraId="0514C612" w14:textId="77777777" w:rsidR="00DF0477" w:rsidRPr="00772592" w:rsidRDefault="00DF0477" w:rsidP="00DF0477">
      <w:pPr>
        <w:pStyle w:val="Zkladntext21"/>
        <w:numPr>
          <w:ilvl w:val="0"/>
          <w:numId w:val="17"/>
        </w:numPr>
        <w:shd w:val="clear" w:color="auto" w:fill="auto"/>
        <w:spacing w:before="0"/>
        <w:ind w:left="284" w:hanging="264"/>
        <w:rPr>
          <w:rFonts w:asciiTheme="minorHAnsi" w:hAnsiTheme="minorHAnsi" w:cstheme="minorHAnsi"/>
          <w:b/>
        </w:rPr>
      </w:pPr>
      <w:r w:rsidRPr="00D3517F">
        <w:rPr>
          <w:rFonts w:asciiTheme="minorHAnsi" w:hAnsiTheme="minorHAnsi" w:cstheme="minorHAnsi"/>
        </w:rPr>
        <w:t>V prípade omeškania klienta so splnením povinností uhradiť faktúru, má advokát právo uplatniť si úrok z omeškania z dlžnej sumy vo výške podľa §</w:t>
      </w:r>
      <w:r>
        <w:rPr>
          <w:rFonts w:asciiTheme="minorHAnsi" w:hAnsiTheme="minorHAnsi" w:cstheme="minorHAnsi"/>
        </w:rPr>
        <w:t xml:space="preserve"> </w:t>
      </w:r>
      <w:r w:rsidRPr="00D3517F">
        <w:rPr>
          <w:rFonts w:asciiTheme="minorHAnsi" w:hAnsiTheme="minorHAnsi" w:cstheme="minorHAnsi"/>
        </w:rPr>
        <w:t>369 ods. 2 Obchodného zákonníka.</w:t>
      </w:r>
    </w:p>
    <w:p w14:paraId="08FF646E" w14:textId="77777777" w:rsidR="00DF0477" w:rsidRDefault="00DF0477" w:rsidP="00DF0477">
      <w:pPr>
        <w:pStyle w:val="Bezriadkovania"/>
        <w:ind w:left="284" w:hanging="264"/>
        <w:jc w:val="center"/>
        <w:rPr>
          <w:rFonts w:asciiTheme="minorHAnsi" w:hAnsiTheme="minorHAnsi" w:cstheme="minorHAnsi"/>
          <w:b/>
          <w:sz w:val="22"/>
          <w:szCs w:val="22"/>
        </w:rPr>
      </w:pPr>
      <w:bookmarkStart w:id="3" w:name="bookmark2"/>
    </w:p>
    <w:p w14:paraId="48BC72CD"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w:t>
      </w:r>
    </w:p>
    <w:p w14:paraId="008D0E13"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Práva a povinnosti advokáta</w:t>
      </w:r>
      <w:bookmarkEnd w:id="3"/>
    </w:p>
    <w:p w14:paraId="3E619C16" w14:textId="77777777" w:rsidR="00DF0477" w:rsidRDefault="00DF0477" w:rsidP="00DF0477">
      <w:pPr>
        <w:pStyle w:val="Bezriadkovania"/>
        <w:ind w:left="284" w:hanging="264"/>
        <w:jc w:val="center"/>
        <w:rPr>
          <w:rFonts w:asciiTheme="minorHAnsi" w:hAnsiTheme="minorHAnsi" w:cstheme="minorHAnsi"/>
          <w:b/>
          <w:sz w:val="22"/>
          <w:szCs w:val="22"/>
        </w:rPr>
      </w:pPr>
    </w:p>
    <w:p w14:paraId="41ADBFC6"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1A2F4AF" w14:textId="77777777" w:rsidR="00DF0477" w:rsidRPr="00D3517F" w:rsidRDefault="00DF0477" w:rsidP="00DF0477">
      <w:pPr>
        <w:pStyle w:val="Zkladntext21"/>
        <w:numPr>
          <w:ilvl w:val="0"/>
          <w:numId w:val="18"/>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zaväzuje poskytovať právne služby riadne, účelne a hospodárne v rámci požiadaviek klienta, pričom je povinný chrániť jemu známe práva a oprávnené záujmy klienta a dôsledne využívať všetky možné a dovolené právne postupy a prostriedky. Pri poskytovaní právnych služieb je advokát povinný i oprávnený postupovať podľa zákona č. 586/2003 Z. z. o advokácii a</w:t>
      </w:r>
      <w:r w:rsidRPr="00D64125">
        <w:rPr>
          <w:rFonts w:asciiTheme="minorHAnsi" w:hAnsiTheme="minorHAnsi" w:cstheme="minorHAnsi"/>
        </w:rPr>
        <w:t xml:space="preserve"> o zmene a doplnení zákona č. 455/1991 Zb. o živnostenskom podnikaní (živnostenský zákon) v znení neskorších predpisov </w:t>
      </w:r>
      <w:r>
        <w:rPr>
          <w:rFonts w:asciiTheme="minorHAnsi" w:hAnsiTheme="minorHAnsi" w:cstheme="minorHAnsi"/>
        </w:rPr>
        <w:t xml:space="preserve">a </w:t>
      </w:r>
      <w:r w:rsidRPr="00D3517F">
        <w:rPr>
          <w:rFonts w:asciiTheme="minorHAnsi" w:hAnsiTheme="minorHAnsi" w:cstheme="minorHAnsi"/>
        </w:rPr>
        <w:t>ostatných všeobecne záväzných právnych predpisov. Od pokynov klienta sa môže odchýliť len vtedy, keď je to v záujme klienta a nemôže si vyžiadať jeho včasný súhlas.</w:t>
      </w:r>
    </w:p>
    <w:p w14:paraId="2391AAAD" w14:textId="77777777" w:rsidR="00DF0477" w:rsidRPr="00D3517F" w:rsidRDefault="00DF0477" w:rsidP="00DF0477">
      <w:pPr>
        <w:pStyle w:val="Zkladntext21"/>
        <w:numPr>
          <w:ilvl w:val="0"/>
          <w:numId w:val="18"/>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zaväzuje poskytovať klientovi právne služby prostredníctvom svojej advokátskej kancelárie, a to buď osobne alebo prostredníctvom spolupracujúcich advokátov, advokátskych koncipientov a iných zamestnancov advokátskej kancelárie. Zodpovednosť advokáta voči klientovi nie je dotknutá ani v prípade poskytnutia právnych služieb prostredníctvom inej poverenej osoby.</w:t>
      </w:r>
    </w:p>
    <w:p w14:paraId="264D852B" w14:textId="77777777" w:rsidR="00DF0477" w:rsidRPr="00D3517F"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 xml:space="preserve">Advokát, spolupracujúci advokáti, advokátski koncipienti a iní zamestnanci advokátskej kancelárie sa zaväzujú zachovávať mlčanlivosť o všetkých skutočnostiach, o ktorých sa dozvedeli v súvislosti s poskytovaním právnych služieb klientovi, a to aj po zániku platnosti a účinnosti tejto </w:t>
      </w:r>
      <w:r>
        <w:rPr>
          <w:rFonts w:asciiTheme="minorHAnsi" w:hAnsiTheme="minorHAnsi" w:cstheme="minorHAnsi"/>
        </w:rPr>
        <w:t xml:space="preserve">rámcovej </w:t>
      </w:r>
      <w:r w:rsidRPr="00D3517F">
        <w:rPr>
          <w:rFonts w:asciiTheme="minorHAnsi" w:hAnsiTheme="minorHAnsi" w:cstheme="minorHAnsi"/>
        </w:rPr>
        <w:t xml:space="preserve">dohody. Takto získané </w:t>
      </w:r>
      <w:r>
        <w:rPr>
          <w:rFonts w:asciiTheme="minorHAnsi" w:hAnsiTheme="minorHAnsi" w:cstheme="minorHAnsi"/>
        </w:rPr>
        <w:t>informácie</w:t>
      </w:r>
      <w:r w:rsidRPr="00D3517F">
        <w:rPr>
          <w:rFonts w:asciiTheme="minorHAnsi" w:hAnsiTheme="minorHAnsi" w:cstheme="minorHAnsi"/>
        </w:rPr>
        <w:t xml:space="preserve"> nesmú sprístupniť tretím osobám, ani využiť na iný účel bez písomného súhlasu klienta.</w:t>
      </w:r>
    </w:p>
    <w:p w14:paraId="06FA7FB1" w14:textId="77777777" w:rsidR="00DF0477" w:rsidRPr="00D3517F"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 xml:space="preserve">Advokát sa zaväzuje po skončení trvania </w:t>
      </w:r>
      <w:r>
        <w:rPr>
          <w:rFonts w:asciiTheme="minorHAnsi" w:hAnsiTheme="minorHAnsi" w:cstheme="minorHAnsi"/>
        </w:rPr>
        <w:t xml:space="preserve">rámcovej </w:t>
      </w:r>
      <w:r w:rsidRPr="00D3517F">
        <w:rPr>
          <w:rFonts w:asciiTheme="minorHAnsi" w:hAnsiTheme="minorHAnsi" w:cstheme="minorHAnsi"/>
        </w:rPr>
        <w:t xml:space="preserve">dohody odovzdať klientovi všetky doklady, </w:t>
      </w:r>
      <w:r w:rsidRPr="00D3517F">
        <w:rPr>
          <w:rFonts w:asciiTheme="minorHAnsi" w:hAnsiTheme="minorHAnsi" w:cstheme="minorHAnsi"/>
        </w:rPr>
        <w:lastRenderedPageBreak/>
        <w:t xml:space="preserve">záznamy a písomnosti, ktoré v súvislosti s plnením predmetu </w:t>
      </w:r>
      <w:r>
        <w:rPr>
          <w:rFonts w:asciiTheme="minorHAnsi" w:hAnsiTheme="minorHAnsi" w:cstheme="minorHAnsi"/>
        </w:rPr>
        <w:t>rámcovej dohody</w:t>
      </w:r>
      <w:r w:rsidRPr="00D3517F">
        <w:rPr>
          <w:rFonts w:asciiTheme="minorHAnsi" w:hAnsiTheme="minorHAnsi" w:cstheme="minorHAnsi"/>
        </w:rPr>
        <w:t xml:space="preserve"> získal, prevzal, resp. mu boli odovzdané a zároveň sa zaväzuje zničiť všetky nim vyhotovené kópie týchto dokumentov.</w:t>
      </w:r>
    </w:p>
    <w:p w14:paraId="53015E33" w14:textId="77777777" w:rsidR="00DF0477" w:rsidRPr="00C302A3"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Advokát je povinný strpieť výkon kontroly, auditu súvisiaceho s predmetom tejto</w:t>
      </w:r>
      <w:r>
        <w:rPr>
          <w:rFonts w:asciiTheme="minorHAnsi" w:hAnsiTheme="minorHAnsi" w:cstheme="minorHAnsi"/>
        </w:rPr>
        <w:t xml:space="preserve"> rámcovej</w:t>
      </w:r>
      <w:r w:rsidRPr="00D3517F">
        <w:rPr>
          <w:rFonts w:asciiTheme="minorHAnsi" w:hAnsiTheme="minorHAnsi" w:cstheme="minorHAnsi"/>
        </w:rPr>
        <w:t xml:space="preserve"> dohody kedykoľvek počas platnosti a účinnosti </w:t>
      </w:r>
      <w:r>
        <w:rPr>
          <w:rFonts w:asciiTheme="minorHAnsi" w:hAnsiTheme="minorHAnsi" w:cstheme="minorHAnsi"/>
        </w:rPr>
        <w:t>zmluvy</w:t>
      </w:r>
      <w:r w:rsidRPr="00D3517F">
        <w:rPr>
          <w:rFonts w:asciiTheme="minorHAnsi" w:hAnsiTheme="minorHAnsi" w:cstheme="minorHAnsi"/>
        </w:rPr>
        <w:t xml:space="preserve"> o poskytnutí nenávratného finančného príspevku uzatvorenej </w:t>
      </w:r>
      <w:r>
        <w:rPr>
          <w:rFonts w:asciiTheme="minorHAnsi" w:hAnsiTheme="minorHAnsi" w:cstheme="minorHAnsi"/>
        </w:rPr>
        <w:t>s</w:t>
      </w:r>
      <w:r w:rsidRPr="00D3517F">
        <w:rPr>
          <w:rFonts w:asciiTheme="minorHAnsi" w:hAnsiTheme="minorHAnsi" w:cstheme="minorHAnsi"/>
        </w:rPr>
        <w:t xml:space="preserve"> Ministerstvom životného prostredia SR ako poskytovateľom na realizáciu </w:t>
      </w:r>
      <w:r w:rsidRPr="00C302A3">
        <w:rPr>
          <w:rFonts w:asciiTheme="minorHAnsi" w:hAnsiTheme="minorHAnsi" w:cstheme="minorHAnsi"/>
        </w:rPr>
        <w:t>projektu technickej pomoci, a to oprávnenými osobami na výkon kontroly/auditu:</w:t>
      </w:r>
    </w:p>
    <w:p w14:paraId="7687AD81"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Ministerstvo životného prostredia SR a ním poverené osoby,</w:t>
      </w:r>
    </w:p>
    <w:p w14:paraId="4E182C0B"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 xml:space="preserve">Útvar vnútorného auditu Ministerstva životného prostredia SR/ Útvaru vnútornej kontroly </w:t>
      </w:r>
      <w:r>
        <w:rPr>
          <w:sz w:val="22"/>
          <w:szCs w:val="22"/>
          <w:lang w:val="sk-SK"/>
        </w:rPr>
        <w:t>klienta</w:t>
      </w:r>
      <w:r w:rsidRPr="00772592">
        <w:rPr>
          <w:sz w:val="22"/>
          <w:szCs w:val="22"/>
          <w:lang w:val="sk-SK"/>
        </w:rPr>
        <w:t xml:space="preserve"> a nimi poverené osoby,</w:t>
      </w:r>
    </w:p>
    <w:p w14:paraId="105E7758"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Najvyšší kontrolný úrad SR a ním poverené osoby,</w:t>
      </w:r>
    </w:p>
    <w:p w14:paraId="13151A2D"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Orgán auditu, jeho spolupracujúce orgány (Úrad vládneho auditu a osoby poverené na výkon kontroly/ auditu,</w:t>
      </w:r>
    </w:p>
    <w:p w14:paraId="2B99F476"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Splnomocnení zástupcovia Európskej Komisie a Európskeho dvora audítorov,</w:t>
      </w:r>
    </w:p>
    <w:p w14:paraId="4C440A9D"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Orgán zabezpečujúci ochranu finančných záujmov EÚ,</w:t>
      </w:r>
    </w:p>
    <w:p w14:paraId="69580844" w14:textId="77777777" w:rsidR="00DF0477"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Osoby prizvané orgánmi uvedenými v písm. a) až f) v súlade s príslušnými právnymi predpismi SR a právnymi aktmi EÚ.</w:t>
      </w:r>
    </w:p>
    <w:p w14:paraId="714213BC" w14:textId="77777777" w:rsidR="00DF0477" w:rsidRPr="00772592" w:rsidRDefault="00DF0477" w:rsidP="00DF0477">
      <w:pPr>
        <w:pStyle w:val="TeloA"/>
        <w:spacing w:before="120"/>
        <w:ind w:left="567" w:right="160"/>
        <w:jc w:val="both"/>
        <w:rPr>
          <w:sz w:val="22"/>
          <w:szCs w:val="22"/>
          <w:lang w:val="sk-SK"/>
        </w:rPr>
      </w:pPr>
    </w:p>
    <w:p w14:paraId="0EFBF6E1" w14:textId="77777777" w:rsidR="00DF0477" w:rsidRPr="00D3517F" w:rsidRDefault="00DF0477" w:rsidP="00DF0477">
      <w:pPr>
        <w:pStyle w:val="Zkladntext21"/>
        <w:spacing w:line="310" w:lineRule="exact"/>
        <w:ind w:left="284" w:hanging="264"/>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Pr="00D3517F">
        <w:rPr>
          <w:rFonts w:asciiTheme="minorHAnsi" w:hAnsiTheme="minorHAnsi" w:cstheme="minorHAnsi"/>
        </w:rPr>
        <w:t xml:space="preserve">Za strpenie výkonu kontroly a poskytnutie súčinnosti pri výkone kontroly </w:t>
      </w:r>
      <w:r>
        <w:rPr>
          <w:rFonts w:asciiTheme="minorHAnsi" w:hAnsiTheme="minorHAnsi" w:cstheme="minorHAnsi"/>
        </w:rPr>
        <w:t xml:space="preserve">podľa odseku 5 tohto článku </w:t>
      </w:r>
      <w:r w:rsidRPr="00D3517F">
        <w:rPr>
          <w:rFonts w:asciiTheme="minorHAnsi" w:hAnsiTheme="minorHAnsi" w:cstheme="minorHAnsi"/>
        </w:rPr>
        <w:t xml:space="preserve">neprináleží advokátovi žiadna odmena, náhrada ani iné plnenie. Táto povinnosť trvá aj po zániku tejto </w:t>
      </w:r>
      <w:r>
        <w:rPr>
          <w:rFonts w:asciiTheme="minorHAnsi" w:hAnsiTheme="minorHAnsi" w:cstheme="minorHAnsi"/>
        </w:rPr>
        <w:t xml:space="preserve">rámcovej </w:t>
      </w:r>
      <w:r w:rsidRPr="00D3517F">
        <w:rPr>
          <w:rFonts w:asciiTheme="minorHAnsi" w:hAnsiTheme="minorHAnsi" w:cstheme="minorHAnsi"/>
        </w:rPr>
        <w:t xml:space="preserve">dohody. V prípade zmeny legislatívnych aktov je advokát povinný podriadiť sa kontrole príslušných orgánov tak, aby bol dosiahnutý účel sledovaný týmto ustanovením </w:t>
      </w:r>
      <w:r>
        <w:rPr>
          <w:rFonts w:asciiTheme="minorHAnsi" w:hAnsiTheme="minorHAnsi" w:cstheme="minorHAnsi"/>
        </w:rPr>
        <w:t xml:space="preserve">rámcovej </w:t>
      </w:r>
      <w:r w:rsidRPr="00D3517F">
        <w:rPr>
          <w:rFonts w:asciiTheme="minorHAnsi" w:hAnsiTheme="minorHAnsi" w:cstheme="minorHAnsi"/>
        </w:rPr>
        <w:t xml:space="preserve">dohody. Advokát je povinný predovšetkým oznámiť nákladovú štruktúru plnenia podľa tejto </w:t>
      </w:r>
      <w:r>
        <w:rPr>
          <w:rFonts w:asciiTheme="minorHAnsi" w:hAnsiTheme="minorHAnsi" w:cstheme="minorHAnsi"/>
        </w:rPr>
        <w:t xml:space="preserve">rámcovej </w:t>
      </w:r>
      <w:r w:rsidRPr="00D3517F">
        <w:rPr>
          <w:rFonts w:asciiTheme="minorHAnsi" w:hAnsiTheme="minorHAnsi" w:cstheme="minorHAnsi"/>
        </w:rPr>
        <w:t xml:space="preserve">dohody na základe požiadavky klienta alebo oprávneného orgánu a nimi poverených subjektov a osôb, dodať podpornú dokumentáciu účtovného a iného charakteru za účelom doloženia požadovaných podkladov pre výkon kontroly podľa tohto bodu </w:t>
      </w:r>
      <w:r>
        <w:rPr>
          <w:rFonts w:asciiTheme="minorHAnsi" w:hAnsiTheme="minorHAnsi" w:cstheme="minorHAnsi"/>
        </w:rPr>
        <w:t xml:space="preserve">rámcovej </w:t>
      </w:r>
      <w:r w:rsidRPr="00D3517F">
        <w:rPr>
          <w:rFonts w:asciiTheme="minorHAnsi" w:hAnsiTheme="minorHAnsi" w:cstheme="minorHAnsi"/>
        </w:rPr>
        <w:t xml:space="preserve">dohody. Za účelom preventívneho riešenia problémov spojených s preukazovaním realizácie plnení podľa tejto </w:t>
      </w:r>
      <w:r>
        <w:rPr>
          <w:rFonts w:asciiTheme="minorHAnsi" w:hAnsiTheme="minorHAnsi" w:cstheme="minorHAnsi"/>
        </w:rPr>
        <w:t xml:space="preserve">rámcovej </w:t>
      </w:r>
      <w:r w:rsidRPr="00D3517F">
        <w:rPr>
          <w:rFonts w:asciiTheme="minorHAnsi" w:hAnsiTheme="minorHAnsi" w:cstheme="minorHAnsi"/>
        </w:rPr>
        <w:t>dohody je oprávnený požadovať tieto podklady aj klient.</w:t>
      </w:r>
    </w:p>
    <w:p w14:paraId="733AD8A5"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33963A03"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VI.</w:t>
      </w:r>
    </w:p>
    <w:p w14:paraId="253C5989"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Práva a povinnosti klienta</w:t>
      </w:r>
    </w:p>
    <w:p w14:paraId="1743AB72"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1A15039E" w14:textId="77777777" w:rsidR="00DF0477" w:rsidRPr="00D3517F" w:rsidRDefault="00DF0477" w:rsidP="00DF0477">
      <w:pPr>
        <w:pStyle w:val="Zkladntext21"/>
        <w:numPr>
          <w:ilvl w:val="0"/>
          <w:numId w:val="20"/>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advokátovi poskytnúť bez zbytočného odkladu všetky podklady a informácie, ktoré sú potrebné pre riadne splnenie predmetu tejto </w:t>
      </w:r>
      <w:r>
        <w:rPr>
          <w:rFonts w:asciiTheme="minorHAnsi" w:hAnsiTheme="minorHAnsi" w:cstheme="minorHAnsi"/>
        </w:rPr>
        <w:t xml:space="preserve">rámcovej </w:t>
      </w:r>
      <w:r w:rsidRPr="00D3517F">
        <w:rPr>
          <w:rFonts w:asciiTheme="minorHAnsi" w:hAnsiTheme="minorHAnsi" w:cstheme="minorHAnsi"/>
        </w:rPr>
        <w:t>dohody.</w:t>
      </w:r>
    </w:p>
    <w:p w14:paraId="333877A7" w14:textId="77777777" w:rsidR="00DF0477" w:rsidRPr="00D3517F" w:rsidRDefault="00DF0477" w:rsidP="00DF0477">
      <w:pPr>
        <w:pStyle w:val="Zkladntext21"/>
        <w:numPr>
          <w:ilvl w:val="0"/>
          <w:numId w:val="20"/>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že v prípade, ak bude v súvislosti s plnením predmetu </w:t>
      </w:r>
      <w:r>
        <w:rPr>
          <w:rFonts w:asciiTheme="minorHAnsi" w:hAnsiTheme="minorHAnsi" w:cstheme="minorHAnsi"/>
        </w:rPr>
        <w:t xml:space="preserve">rámcovej </w:t>
      </w:r>
      <w:r w:rsidRPr="00D3517F">
        <w:rPr>
          <w:rFonts w:asciiTheme="minorHAnsi" w:hAnsiTheme="minorHAnsi" w:cstheme="minorHAnsi"/>
        </w:rPr>
        <w:t>dohody potrebné udelenie osobitného plnomocenstva advokátovi, toto plnomocenstvo bez zbytočného odkladu udelí. Klient týmto udeľuje svoj súhlas k tomu, aby advokát v prípade potreby splnomocnil na jednotlivé úkony právnych služieb iného advokáta alebo advokátskeho koncipienta, advokát o tejto skutočnosti vopred upovedomí klienta.</w:t>
      </w:r>
    </w:p>
    <w:p w14:paraId="1852FE70" w14:textId="144FEE7A" w:rsidR="00DF0477" w:rsidRDefault="00DF0477" w:rsidP="00DF0477">
      <w:pPr>
        <w:pStyle w:val="Bezriadkovania"/>
        <w:ind w:left="284" w:hanging="264"/>
        <w:jc w:val="center"/>
        <w:rPr>
          <w:rFonts w:asciiTheme="minorHAnsi" w:hAnsiTheme="minorHAnsi" w:cstheme="minorHAnsi"/>
          <w:b/>
          <w:sz w:val="22"/>
          <w:szCs w:val="22"/>
        </w:rPr>
      </w:pPr>
    </w:p>
    <w:p w14:paraId="597C8C18" w14:textId="4848047D" w:rsidR="00DF0477" w:rsidRDefault="00DF0477" w:rsidP="00DF0477">
      <w:pPr>
        <w:pStyle w:val="Bezriadkovania"/>
        <w:ind w:left="284" w:hanging="264"/>
        <w:jc w:val="center"/>
        <w:rPr>
          <w:rFonts w:asciiTheme="minorHAnsi" w:hAnsiTheme="minorHAnsi" w:cstheme="minorHAnsi"/>
          <w:b/>
          <w:sz w:val="22"/>
          <w:szCs w:val="22"/>
        </w:rPr>
      </w:pPr>
    </w:p>
    <w:p w14:paraId="0DE0F9F8"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2F7CE14"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VII.</w:t>
      </w:r>
    </w:p>
    <w:p w14:paraId="37A9A25E" w14:textId="77777777" w:rsidR="00DF0477" w:rsidRDefault="00DF0477" w:rsidP="00DF0477">
      <w:pPr>
        <w:pStyle w:val="Bezriadkovania"/>
        <w:ind w:left="284" w:hanging="264"/>
        <w:jc w:val="center"/>
        <w:rPr>
          <w:rFonts w:asciiTheme="minorHAnsi" w:hAnsiTheme="minorHAnsi" w:cstheme="minorHAnsi"/>
          <w:b/>
          <w:sz w:val="22"/>
          <w:szCs w:val="22"/>
        </w:rPr>
      </w:pPr>
      <w:bookmarkStart w:id="4" w:name="bookmark3"/>
      <w:r w:rsidRPr="00D3517F">
        <w:rPr>
          <w:rFonts w:asciiTheme="minorHAnsi" w:hAnsiTheme="minorHAnsi" w:cstheme="minorHAnsi"/>
          <w:b/>
          <w:sz w:val="22"/>
          <w:szCs w:val="22"/>
        </w:rPr>
        <w:t>Zodpovednosť advokáta</w:t>
      </w:r>
      <w:bookmarkEnd w:id="4"/>
    </w:p>
    <w:p w14:paraId="01C6C678"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41B8A6A9"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zodpovedá za škodu v rozsahu stanovenom slovenskými právnymi predpismi upravujúcimi poskytovanie právnych služieb advokátmi v Slovenskej republike.</w:t>
      </w:r>
    </w:p>
    <w:p w14:paraId="63DE7CA8"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zodpovedá za škodu, ktorej vznik na majetku klienta spôsobí svojim</w:t>
      </w:r>
      <w:r>
        <w:rPr>
          <w:rFonts w:asciiTheme="minorHAnsi" w:hAnsiTheme="minorHAnsi" w:cstheme="minorHAnsi"/>
        </w:rPr>
        <w:t xml:space="preserve"> </w:t>
      </w:r>
      <w:r w:rsidRPr="00D3517F">
        <w:rPr>
          <w:rFonts w:asciiTheme="minorHAnsi" w:hAnsiTheme="minorHAnsi" w:cstheme="minorHAnsi"/>
        </w:rPr>
        <w:t>zavinením/</w:t>
      </w:r>
      <w:r>
        <w:rPr>
          <w:rFonts w:asciiTheme="minorHAnsi" w:hAnsiTheme="minorHAnsi" w:cstheme="minorHAnsi"/>
        </w:rPr>
        <w:br/>
        <w:t xml:space="preserve">resp. </w:t>
      </w:r>
      <w:r w:rsidRPr="00D3517F">
        <w:rPr>
          <w:rFonts w:asciiTheme="minorHAnsi" w:hAnsiTheme="minorHAnsi" w:cstheme="minorHAnsi"/>
        </w:rPr>
        <w:t>opomenutím.</w:t>
      </w:r>
    </w:p>
    <w:p w14:paraId="69613303"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zbaví zodpovednosti za škodu podľa odseku 1 tohto článku zmluvy, len ak preukáže, že škode nemohol zabrániť ani pri vynaložení všetkého úsilia, ktoré možno od neho spravodlivo požadovať.</w:t>
      </w:r>
    </w:p>
    <w:p w14:paraId="50EEEF34"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nezodpovedá za škodu spôsobenú klientovým odchýlením sa od právnych inštrukcií advokáta, predložených v písomnej forme.</w:t>
      </w:r>
    </w:p>
    <w:p w14:paraId="795B740E"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Zodpovednosť advokáta za škodu sa primerane zníži, alebo úplne zanikne, ak bola škoda spôsobená poskytnutím nesprávnych informácií zo strany klienta.</w:t>
      </w:r>
    </w:p>
    <w:p w14:paraId="448038F1"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Advokát je povinný mať uzavreté poistenie pre prípad zodpovednosti za škodu spôsobenú poskytovaním právnych služieb s limitom poistného plnenia najmenej 10.000.000,- EUR (slovom desať miliónov EUR) v súlade so zákonom </w:t>
      </w:r>
      <w:r w:rsidRPr="00D3517F">
        <w:rPr>
          <w:rFonts w:asciiTheme="minorHAnsi" w:eastAsia="Arial Narrow" w:hAnsiTheme="minorHAnsi" w:cstheme="minorHAnsi"/>
          <w:bCs/>
        </w:rPr>
        <w:t>č. 586/2003 Z. z. o advokácii a o zmene a doplnení zákona č. 455/1991 Zb. o živnostenskom podnikaní (živnostenský zákon) v znení neskorších predpisov</w:t>
      </w:r>
      <w:r w:rsidRPr="00D3517F">
        <w:rPr>
          <w:rFonts w:asciiTheme="minorHAnsi" w:hAnsiTheme="minorHAnsi" w:cstheme="minorHAnsi"/>
        </w:rPr>
        <w:t xml:space="preserve"> a táto výška bude zachovaná počas celého trvania zmluvy. V prípade, že advokát nesplní svoju povinnosť podľa tohto bodu</w:t>
      </w:r>
      <w:r>
        <w:rPr>
          <w:rFonts w:asciiTheme="minorHAnsi" w:hAnsiTheme="minorHAnsi" w:cstheme="minorHAnsi"/>
        </w:rPr>
        <w:t xml:space="preserve"> rámcovej</w:t>
      </w:r>
      <w:r w:rsidRPr="00D3517F">
        <w:rPr>
          <w:rFonts w:asciiTheme="minorHAnsi" w:hAnsiTheme="minorHAnsi" w:cstheme="minorHAnsi"/>
        </w:rPr>
        <w:t xml:space="preserve"> dohody, bude </w:t>
      </w:r>
      <w:r>
        <w:rPr>
          <w:rFonts w:asciiTheme="minorHAnsi" w:hAnsiTheme="minorHAnsi" w:cstheme="minorHAnsi"/>
        </w:rPr>
        <w:t>klient</w:t>
      </w:r>
      <w:r w:rsidRPr="00D3517F">
        <w:rPr>
          <w:rFonts w:asciiTheme="minorHAnsi" w:hAnsiTheme="minorHAnsi" w:cstheme="minorHAnsi"/>
        </w:rPr>
        <w:t xml:space="preserve"> oprávnený odstúpiť od </w:t>
      </w:r>
      <w:r>
        <w:rPr>
          <w:rFonts w:asciiTheme="minorHAnsi" w:hAnsiTheme="minorHAnsi" w:cstheme="minorHAnsi"/>
        </w:rPr>
        <w:t xml:space="preserve">tejto rámcovej </w:t>
      </w:r>
      <w:r w:rsidRPr="00D3517F">
        <w:rPr>
          <w:rFonts w:asciiTheme="minorHAnsi" w:hAnsiTheme="minorHAnsi" w:cstheme="minorHAnsi"/>
        </w:rPr>
        <w:t>dohody.</w:t>
      </w:r>
    </w:p>
    <w:p w14:paraId="06155922"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bookmarkStart w:id="5" w:name="bookmark4"/>
    </w:p>
    <w:p w14:paraId="7C09302F"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Článok VIII. </w:t>
      </w:r>
    </w:p>
    <w:p w14:paraId="078A7C2E"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Doba trvania a ukončenie </w:t>
      </w:r>
      <w:bookmarkEnd w:id="5"/>
      <w:r>
        <w:rPr>
          <w:rFonts w:asciiTheme="minorHAnsi" w:hAnsiTheme="minorHAnsi" w:cstheme="minorHAnsi"/>
          <w:b/>
          <w:sz w:val="22"/>
          <w:szCs w:val="22"/>
        </w:rPr>
        <w:t xml:space="preserve">rámcovej </w:t>
      </w:r>
      <w:r w:rsidRPr="00D3517F">
        <w:rPr>
          <w:rFonts w:asciiTheme="minorHAnsi" w:hAnsiTheme="minorHAnsi" w:cstheme="minorHAnsi"/>
          <w:b/>
          <w:sz w:val="22"/>
          <w:szCs w:val="22"/>
        </w:rPr>
        <w:t>dohody</w:t>
      </w:r>
    </w:p>
    <w:p w14:paraId="66CAA2FC"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669A15D2" w14:textId="77777777" w:rsidR="009E4330" w:rsidRPr="00D3517F" w:rsidRDefault="009E4330" w:rsidP="009E4330">
      <w:pPr>
        <w:pStyle w:val="Zkladntext21"/>
        <w:numPr>
          <w:ilvl w:val="0"/>
          <w:numId w:val="21"/>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sa uzatvára na dobu určitú do vyčerpania finančného limitu</w:t>
      </w:r>
      <w:r>
        <w:rPr>
          <w:rFonts w:asciiTheme="minorHAnsi" w:hAnsiTheme="minorHAnsi" w:cstheme="minorHAnsi"/>
        </w:rPr>
        <w:t>:</w:t>
      </w:r>
      <w:r w:rsidRPr="00D3517F">
        <w:rPr>
          <w:rFonts w:asciiTheme="minorHAnsi" w:hAnsiTheme="minorHAnsi" w:cstheme="minorHAnsi"/>
        </w:rPr>
        <w:t xml:space="preserve"> 259 999,00 EUR bez DPH od nadobudnutia účinnosti dohody </w:t>
      </w:r>
      <w:r>
        <w:rPr>
          <w:rFonts w:asciiTheme="minorHAnsi" w:hAnsiTheme="minorHAnsi" w:cstheme="minorHAnsi"/>
        </w:rPr>
        <w:t xml:space="preserve">rámcovej </w:t>
      </w:r>
      <w:r w:rsidRPr="00D3517F">
        <w:rPr>
          <w:rFonts w:asciiTheme="minorHAnsi" w:hAnsiTheme="minorHAnsi" w:cstheme="minorHAnsi"/>
        </w:rPr>
        <w:t xml:space="preserve">dohody, najneskôr však do </w:t>
      </w:r>
      <w:r>
        <w:rPr>
          <w:rFonts w:asciiTheme="minorHAnsi" w:hAnsiTheme="minorHAnsi" w:cstheme="minorHAnsi"/>
        </w:rPr>
        <w:t>štyridsaťosem</w:t>
      </w:r>
      <w:r w:rsidRPr="00D3517F">
        <w:rPr>
          <w:rFonts w:asciiTheme="minorHAnsi" w:hAnsiTheme="minorHAnsi" w:cstheme="minorHAnsi"/>
        </w:rPr>
        <w:t xml:space="preserve"> kalendárnych mesiacov od nadobudnutia účinnosti </w:t>
      </w:r>
      <w:r>
        <w:rPr>
          <w:rFonts w:asciiTheme="minorHAnsi" w:hAnsiTheme="minorHAnsi" w:cstheme="minorHAnsi"/>
        </w:rPr>
        <w:t xml:space="preserve">rámcovej </w:t>
      </w:r>
      <w:r w:rsidRPr="00D3517F">
        <w:rPr>
          <w:rFonts w:asciiTheme="minorHAnsi" w:hAnsiTheme="minorHAnsi" w:cstheme="minorHAnsi"/>
        </w:rPr>
        <w:t>dohody.</w:t>
      </w:r>
    </w:p>
    <w:p w14:paraId="31904850" w14:textId="77777777" w:rsidR="00DF0477" w:rsidRPr="00D3517F" w:rsidRDefault="00DF0477" w:rsidP="00DF0477">
      <w:pPr>
        <w:pStyle w:val="Zkladntext21"/>
        <w:numPr>
          <w:ilvl w:val="0"/>
          <w:numId w:val="21"/>
        </w:numPr>
        <w:shd w:val="clear" w:color="auto" w:fill="auto"/>
        <w:spacing w:before="0"/>
        <w:ind w:left="284" w:hanging="264"/>
        <w:rPr>
          <w:rFonts w:asciiTheme="minorHAnsi" w:hAnsiTheme="minorHAnsi" w:cstheme="minorHAnsi"/>
        </w:rPr>
      </w:pPr>
      <w:bookmarkStart w:id="6" w:name="_GoBack"/>
      <w:bookmarkEnd w:id="6"/>
      <w:r w:rsidRPr="00D3517F">
        <w:rPr>
          <w:rFonts w:asciiTheme="minorHAnsi" w:hAnsiTheme="minorHAnsi" w:cstheme="minorHAnsi"/>
        </w:rPr>
        <w:t xml:space="preserve">Túto </w:t>
      </w:r>
      <w:r>
        <w:rPr>
          <w:rFonts w:asciiTheme="minorHAnsi" w:hAnsiTheme="minorHAnsi" w:cstheme="minorHAnsi"/>
        </w:rPr>
        <w:t>rámcovú dohodu</w:t>
      </w:r>
      <w:r w:rsidRPr="00D3517F">
        <w:rPr>
          <w:rFonts w:asciiTheme="minorHAnsi" w:hAnsiTheme="minorHAnsi" w:cstheme="minorHAnsi"/>
        </w:rPr>
        <w:t xml:space="preserve"> možno ukončiť písomnou dohodou účastník</w:t>
      </w:r>
      <w:r>
        <w:rPr>
          <w:rFonts w:asciiTheme="minorHAnsi" w:hAnsiTheme="minorHAnsi" w:cstheme="minorHAnsi"/>
        </w:rPr>
        <w:t>ov</w:t>
      </w:r>
      <w:r w:rsidRPr="00D3517F">
        <w:rPr>
          <w:rFonts w:asciiTheme="minorHAnsi" w:hAnsiTheme="minorHAnsi" w:cstheme="minorHAnsi"/>
        </w:rPr>
        <w:t xml:space="preserve"> dohody alebo písomnou výpoveďou jedného z účastníkov </w:t>
      </w:r>
      <w:r>
        <w:rPr>
          <w:rFonts w:asciiTheme="minorHAnsi" w:hAnsiTheme="minorHAnsi" w:cstheme="minorHAnsi"/>
        </w:rPr>
        <w:t>dohody</w:t>
      </w:r>
      <w:r w:rsidRPr="00D3517F">
        <w:rPr>
          <w:rFonts w:asciiTheme="minorHAnsi" w:hAnsiTheme="minorHAnsi" w:cstheme="minorHAnsi"/>
        </w:rPr>
        <w:t xml:space="preserve"> aj bez uvedenia dôvodu, pričom výpovedná lehota je jeden (1) mesiac a začína plynúť prvým dňom nasledujúcim po riadnom doručení výpovede druh</w:t>
      </w:r>
      <w:r>
        <w:rPr>
          <w:rFonts w:asciiTheme="minorHAnsi" w:hAnsiTheme="minorHAnsi" w:cstheme="minorHAnsi"/>
        </w:rPr>
        <w:t>ému účastníkovi dohody</w:t>
      </w:r>
      <w:r w:rsidRPr="00D3517F">
        <w:rPr>
          <w:rFonts w:asciiTheme="minorHAnsi" w:hAnsiTheme="minorHAnsi" w:cstheme="minorHAnsi"/>
        </w:rPr>
        <w:t xml:space="preserve">. Platnosť a účinnosť </w:t>
      </w:r>
      <w:r>
        <w:rPr>
          <w:rFonts w:asciiTheme="minorHAnsi" w:hAnsiTheme="minorHAnsi" w:cstheme="minorHAnsi"/>
        </w:rPr>
        <w:t xml:space="preserve">rámcovej </w:t>
      </w:r>
      <w:r w:rsidRPr="00D3517F">
        <w:rPr>
          <w:rFonts w:asciiTheme="minorHAnsi" w:hAnsiTheme="minorHAnsi" w:cstheme="minorHAnsi"/>
        </w:rPr>
        <w:t>dohody zaniká dňom dohodnutým účastníkmi dohody alebo posledným dňom výpovednej lehoty.</w:t>
      </w:r>
      <w:bookmarkStart w:id="7" w:name="bookmark5"/>
    </w:p>
    <w:p w14:paraId="0732ED4C" w14:textId="2FC9192E" w:rsidR="00DF0477" w:rsidRDefault="00DF0477" w:rsidP="00DF0477">
      <w:pPr>
        <w:pStyle w:val="Bezriadkovania"/>
        <w:ind w:left="284" w:hanging="264"/>
        <w:jc w:val="center"/>
        <w:rPr>
          <w:rFonts w:asciiTheme="minorHAnsi" w:hAnsiTheme="minorHAnsi" w:cstheme="minorHAnsi"/>
          <w:b/>
          <w:sz w:val="22"/>
          <w:szCs w:val="22"/>
        </w:rPr>
      </w:pPr>
    </w:p>
    <w:p w14:paraId="50D7BA86" w14:textId="1767CC1C" w:rsidR="00DF0477" w:rsidRDefault="00DF0477" w:rsidP="00DF0477">
      <w:pPr>
        <w:pStyle w:val="Bezriadkovania"/>
        <w:ind w:left="284" w:hanging="264"/>
        <w:jc w:val="center"/>
        <w:rPr>
          <w:rFonts w:asciiTheme="minorHAnsi" w:hAnsiTheme="minorHAnsi" w:cstheme="minorHAnsi"/>
          <w:b/>
          <w:sz w:val="22"/>
          <w:szCs w:val="22"/>
        </w:rPr>
      </w:pPr>
    </w:p>
    <w:p w14:paraId="040E0F10" w14:textId="06577869" w:rsidR="00DF0477" w:rsidRDefault="00DF0477" w:rsidP="00DF0477">
      <w:pPr>
        <w:pStyle w:val="Bezriadkovania"/>
        <w:ind w:left="284" w:hanging="264"/>
        <w:jc w:val="center"/>
        <w:rPr>
          <w:rFonts w:asciiTheme="minorHAnsi" w:hAnsiTheme="minorHAnsi" w:cstheme="minorHAnsi"/>
          <w:b/>
          <w:sz w:val="22"/>
          <w:szCs w:val="22"/>
        </w:rPr>
      </w:pPr>
    </w:p>
    <w:p w14:paraId="64B3145B" w14:textId="45AF4B55" w:rsidR="00DF0477" w:rsidRDefault="00DF0477" w:rsidP="00DF0477">
      <w:pPr>
        <w:pStyle w:val="Bezriadkovania"/>
        <w:ind w:left="284" w:hanging="264"/>
        <w:jc w:val="center"/>
        <w:rPr>
          <w:rFonts w:asciiTheme="minorHAnsi" w:hAnsiTheme="minorHAnsi" w:cstheme="minorHAnsi"/>
          <w:b/>
          <w:sz w:val="22"/>
          <w:szCs w:val="22"/>
        </w:rPr>
      </w:pPr>
    </w:p>
    <w:p w14:paraId="70E9E753" w14:textId="0CD018F6" w:rsidR="00DF0477" w:rsidRDefault="00DF0477" w:rsidP="00DF0477">
      <w:pPr>
        <w:pStyle w:val="Bezriadkovania"/>
        <w:ind w:left="284" w:hanging="264"/>
        <w:jc w:val="center"/>
        <w:rPr>
          <w:rFonts w:asciiTheme="minorHAnsi" w:hAnsiTheme="minorHAnsi" w:cstheme="minorHAnsi"/>
          <w:b/>
          <w:sz w:val="22"/>
          <w:szCs w:val="22"/>
        </w:rPr>
      </w:pPr>
    </w:p>
    <w:p w14:paraId="265A4147"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7C633FB" w14:textId="77777777" w:rsidR="00DF0477" w:rsidRPr="00D3517F" w:rsidRDefault="00DF0477" w:rsidP="00DF0477">
      <w:pPr>
        <w:pStyle w:val="Bezriadkovania"/>
        <w:ind w:left="284" w:hanging="264"/>
        <w:jc w:val="center"/>
        <w:rPr>
          <w:rFonts w:asciiTheme="minorHAnsi" w:eastAsia="Courier New" w:hAnsiTheme="minorHAnsi" w:cstheme="minorHAnsi"/>
          <w:b/>
          <w:color w:val="000000"/>
          <w:sz w:val="22"/>
          <w:szCs w:val="22"/>
          <w:lang w:bidi="sk-SK"/>
        </w:rPr>
      </w:pPr>
      <w:r w:rsidRPr="00D3517F">
        <w:rPr>
          <w:rFonts w:asciiTheme="minorHAnsi" w:eastAsia="Courier New" w:hAnsiTheme="minorHAnsi" w:cstheme="minorHAnsi"/>
          <w:b/>
          <w:color w:val="000000"/>
          <w:sz w:val="22"/>
          <w:szCs w:val="22"/>
          <w:lang w:bidi="sk-SK"/>
        </w:rPr>
        <w:t>Článok IX.</w:t>
      </w:r>
    </w:p>
    <w:p w14:paraId="19C506F1" w14:textId="77777777" w:rsidR="00DF0477" w:rsidRDefault="00DF0477" w:rsidP="00DF0477">
      <w:pPr>
        <w:pStyle w:val="Bezriadkovania"/>
        <w:ind w:left="284" w:hanging="264"/>
        <w:jc w:val="center"/>
        <w:rPr>
          <w:rFonts w:asciiTheme="minorHAnsi" w:eastAsia="Courier New" w:hAnsiTheme="minorHAnsi" w:cstheme="minorHAnsi"/>
          <w:b/>
          <w:color w:val="000000"/>
          <w:sz w:val="22"/>
          <w:szCs w:val="22"/>
          <w:lang w:bidi="sk-SK"/>
        </w:rPr>
      </w:pPr>
      <w:r w:rsidRPr="00D3517F">
        <w:rPr>
          <w:rFonts w:asciiTheme="minorHAnsi" w:eastAsia="Courier New" w:hAnsiTheme="minorHAnsi" w:cstheme="minorHAnsi"/>
          <w:b/>
          <w:color w:val="000000"/>
          <w:sz w:val="22"/>
          <w:szCs w:val="22"/>
          <w:lang w:bidi="sk-SK"/>
        </w:rPr>
        <w:t>Záverečné ustanovenia</w:t>
      </w:r>
      <w:bookmarkEnd w:id="7"/>
    </w:p>
    <w:p w14:paraId="36A80E76" w14:textId="77777777" w:rsidR="00DF0477" w:rsidRDefault="00DF0477" w:rsidP="00DF0477">
      <w:pPr>
        <w:pStyle w:val="Bezriadkovania"/>
        <w:ind w:left="284" w:hanging="264"/>
        <w:jc w:val="center"/>
        <w:rPr>
          <w:rFonts w:asciiTheme="minorHAnsi" w:hAnsiTheme="minorHAnsi" w:cstheme="minorHAnsi"/>
          <w:b/>
          <w:sz w:val="22"/>
          <w:szCs w:val="22"/>
        </w:rPr>
      </w:pPr>
    </w:p>
    <w:p w14:paraId="683FA692"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6CE629D8"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je uzavretá dňom jej podpisu oboma účastník</w:t>
      </w:r>
      <w:r>
        <w:rPr>
          <w:rFonts w:asciiTheme="minorHAnsi" w:hAnsiTheme="minorHAnsi" w:cstheme="minorHAnsi"/>
        </w:rPr>
        <w:t>mi</w:t>
      </w:r>
      <w:r w:rsidRPr="00D3517F">
        <w:rPr>
          <w:rFonts w:asciiTheme="minorHAnsi" w:hAnsiTheme="minorHAnsi" w:cstheme="minorHAnsi"/>
        </w:rPr>
        <w:t xml:space="preserve"> dohody a nadobúda účinnosť dňom nasledujúcim po dni jej zverejnenia v Centrálnom registri zmlúv podľa zákona č. 211/2000 </w:t>
      </w:r>
      <w:proofErr w:type="spellStart"/>
      <w:r w:rsidRPr="00D3517F">
        <w:rPr>
          <w:rFonts w:asciiTheme="minorHAnsi" w:hAnsiTheme="minorHAnsi" w:cstheme="minorHAnsi"/>
        </w:rPr>
        <w:t>Z.z</w:t>
      </w:r>
      <w:proofErr w:type="spellEnd"/>
      <w:r w:rsidRPr="00D3517F">
        <w:rPr>
          <w:rFonts w:asciiTheme="minorHAnsi" w:hAnsiTheme="minorHAnsi" w:cstheme="minorHAnsi"/>
        </w:rPr>
        <w:t>. o slobodnom prístupe k informáciám a o zmene a doplnení niektorých zákonov v znení neskorších predpisov.</w:t>
      </w:r>
    </w:p>
    <w:p w14:paraId="54E03881"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je vyhotovená v piatich (5) rovnopisoch, z ktorých advokát prevezme jeden (1) rovnopis a klient štyri (4) rovnopisy.</w:t>
      </w:r>
    </w:p>
    <w:p w14:paraId="38E4A294"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Rámcovú dohodu</w:t>
      </w:r>
      <w:r w:rsidRPr="00D3517F">
        <w:rPr>
          <w:rFonts w:asciiTheme="minorHAnsi" w:hAnsiTheme="minorHAnsi" w:cstheme="minorHAnsi"/>
        </w:rPr>
        <w:t xml:space="preserve">  je možné meniť alebo dopĺňať len formou písomných a očíslovaných dodatkov schválených a podpísaných oboma účastníkmi dohody.</w:t>
      </w:r>
    </w:p>
    <w:p w14:paraId="363DC8F4"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 xml:space="preserve">ohoda  je uzavretá podľa právneho poriadku Slovenskej republiky, pričom práva, povinnosti a vzťahy účastníkov dohody v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e</w:t>
      </w:r>
      <w:r w:rsidRPr="00D3517F">
        <w:rPr>
          <w:rFonts w:asciiTheme="minorHAnsi" w:hAnsiTheme="minorHAnsi" w:cstheme="minorHAnsi"/>
        </w:rPr>
        <w:t xml:space="preserve"> neupravené sa budú prednostne spravovať príslušnými ustanoveniami Obchodného zákonníka. Prípadné spory týkajúce sa výkladu a realizácie tejto dohody budú riešené príslušnými súdmi Slovenskej republiky.</w:t>
      </w:r>
    </w:p>
    <w:p w14:paraId="7B531386" w14:textId="77777777" w:rsidR="00DF0477" w:rsidRDefault="00DF0477" w:rsidP="00DF0477">
      <w:pPr>
        <w:pStyle w:val="Zkladntext21"/>
        <w:numPr>
          <w:ilvl w:val="0"/>
          <w:numId w:val="22"/>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V prípade, ak sa akékoľvek ustanovenie tejto </w:t>
      </w:r>
      <w:r>
        <w:rPr>
          <w:rFonts w:asciiTheme="minorHAnsi" w:hAnsiTheme="minorHAnsi" w:cstheme="minorHAnsi"/>
        </w:rPr>
        <w:t>rámcovej dohod</w:t>
      </w:r>
      <w:r w:rsidRPr="00D3517F">
        <w:rPr>
          <w:rFonts w:asciiTheme="minorHAnsi" w:hAnsiTheme="minorHAnsi" w:cstheme="minorHAnsi"/>
        </w:rPr>
        <w:t xml:space="preserve">y stane neplatným v dôsledku jeho rozporu s platným poriadkom, resp. novou právnou úpravou počas trvania </w:t>
      </w:r>
      <w:r>
        <w:rPr>
          <w:rFonts w:asciiTheme="minorHAnsi" w:hAnsiTheme="minorHAnsi" w:cstheme="minorHAnsi"/>
        </w:rPr>
        <w:t>rámcovej dohody</w:t>
      </w:r>
      <w:r w:rsidRPr="00D3517F">
        <w:rPr>
          <w:rFonts w:asciiTheme="minorHAnsi" w:hAnsiTheme="minorHAnsi" w:cstheme="minorHAnsi"/>
        </w:rPr>
        <w:t xml:space="preserve">, nespôsobí to neplatnosť celej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Účastníci dohody sa pre tento prípad zaväzujú nahradiť neplatné ustanovenie novým platným ustanovením tak, aby zostal zachovaný obsah, zámer a účel sledovaný </w:t>
      </w:r>
      <w:r>
        <w:rPr>
          <w:rFonts w:asciiTheme="minorHAnsi" w:hAnsiTheme="minorHAnsi" w:cstheme="minorHAnsi"/>
        </w:rPr>
        <w:t>rámcovou dohodou</w:t>
      </w:r>
      <w:r w:rsidRPr="00D3517F">
        <w:rPr>
          <w:rFonts w:asciiTheme="minorHAnsi" w:hAnsiTheme="minorHAnsi" w:cstheme="minorHAnsi"/>
        </w:rPr>
        <w:t>.</w:t>
      </w:r>
    </w:p>
    <w:p w14:paraId="3D21088C"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Účastníci dohody vyhlasujú, že túto </w:t>
      </w:r>
      <w:r>
        <w:rPr>
          <w:rFonts w:asciiTheme="minorHAnsi" w:hAnsiTheme="minorHAnsi" w:cstheme="minorHAnsi"/>
        </w:rPr>
        <w:t>rámcovú dohodu</w:t>
      </w:r>
      <w:r w:rsidRPr="00D3517F">
        <w:rPr>
          <w:rFonts w:asciiTheme="minorHAnsi" w:hAnsiTheme="minorHAnsi" w:cstheme="minorHAnsi"/>
        </w:rPr>
        <w:t xml:space="preserve"> uzavierajú slobodne, vážne, bez omylu a nátlaku, pred podpísaním si ju riadne a dôsledne prečítali, jej obsahu a právnym účinkom z nej vyplývajúcich porozumeli, že obsah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im je jasný, určitý a zrozumiteľný, podpisujúce osoby sú oprávnené k podpisu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a na znak súhlasu ju podpísali.</w:t>
      </w:r>
    </w:p>
    <w:p w14:paraId="3751A8EB" w14:textId="77777777" w:rsidR="00DF0477" w:rsidRPr="00D3517F" w:rsidRDefault="00DF0477" w:rsidP="00DF0477">
      <w:pPr>
        <w:pStyle w:val="Bezriadkovania"/>
        <w:ind w:left="284" w:hanging="264"/>
        <w:rPr>
          <w:rFonts w:asciiTheme="minorHAnsi" w:hAnsiTheme="minorHAnsi" w:cstheme="minorHAnsi"/>
          <w:sz w:val="22"/>
          <w:szCs w:val="22"/>
        </w:rPr>
      </w:pPr>
    </w:p>
    <w:p w14:paraId="52CA12D7" w14:textId="77777777" w:rsidR="00DF0477" w:rsidRPr="00D3517F" w:rsidRDefault="00DF0477" w:rsidP="00DF0477">
      <w:pPr>
        <w:pStyle w:val="Bezriadkovania"/>
        <w:ind w:left="284" w:hanging="264"/>
        <w:rPr>
          <w:rFonts w:asciiTheme="minorHAnsi" w:hAnsiTheme="minorHAnsi" w:cstheme="minorHAnsi"/>
          <w:sz w:val="22"/>
          <w:szCs w:val="22"/>
        </w:rPr>
      </w:pPr>
      <w:r w:rsidRPr="00D3517F">
        <w:rPr>
          <w:rFonts w:asciiTheme="minorHAnsi" w:hAnsiTheme="minorHAnsi" w:cstheme="minorHAnsi"/>
          <w:sz w:val="22"/>
          <w:szCs w:val="22"/>
        </w:rPr>
        <w:t>Príloha č. 1: Akceptačný protokol</w:t>
      </w:r>
    </w:p>
    <w:p w14:paraId="2D41A948" w14:textId="77777777" w:rsidR="00DF0477" w:rsidRPr="00D3517F" w:rsidRDefault="00DF0477" w:rsidP="00DF0477">
      <w:pPr>
        <w:pStyle w:val="Bezriadkovania"/>
        <w:ind w:left="284" w:hanging="264"/>
        <w:rPr>
          <w:rFonts w:asciiTheme="minorHAnsi" w:hAnsiTheme="minorHAnsi" w:cstheme="minorHAnsi"/>
          <w:sz w:val="22"/>
          <w:szCs w:val="22"/>
        </w:rPr>
      </w:pPr>
    </w:p>
    <w:p w14:paraId="4B080D91" w14:textId="77777777" w:rsidR="00DF0477" w:rsidRPr="00D3517F" w:rsidRDefault="00DF0477" w:rsidP="00DF0477">
      <w:pPr>
        <w:pStyle w:val="Zkladntext30"/>
        <w:tabs>
          <w:tab w:val="left" w:pos="4983"/>
        </w:tabs>
        <w:spacing w:after="253" w:line="220" w:lineRule="exact"/>
        <w:ind w:left="284" w:hanging="264"/>
        <w:jc w:val="both"/>
        <w:rPr>
          <w:rFonts w:cstheme="minorHAnsi"/>
        </w:rPr>
      </w:pPr>
      <w:r w:rsidRPr="00D3517F">
        <w:rPr>
          <w:rFonts w:cstheme="minorHAnsi"/>
        </w:rPr>
        <w:t>Za SAŽP:</w:t>
      </w:r>
      <w:r w:rsidRPr="00D3517F">
        <w:rPr>
          <w:rFonts w:cstheme="minorHAnsi"/>
        </w:rPr>
        <w:tab/>
        <w:t>Za advokáta:</w:t>
      </w:r>
    </w:p>
    <w:p w14:paraId="0EFD486C" w14:textId="77777777" w:rsidR="00DF0477" w:rsidRPr="00D3517F" w:rsidRDefault="00DF0477" w:rsidP="00DF0477">
      <w:pPr>
        <w:pStyle w:val="Zkladntext1"/>
        <w:tabs>
          <w:tab w:val="right" w:pos="4962"/>
          <w:tab w:val="right" w:pos="6241"/>
          <w:tab w:val="right" w:pos="7220"/>
          <w:tab w:val="right" w:pos="8036"/>
        </w:tabs>
        <w:spacing w:line="274" w:lineRule="exact"/>
        <w:ind w:left="284" w:hanging="264"/>
        <w:rPr>
          <w:rFonts w:cstheme="minorHAnsi"/>
        </w:rPr>
      </w:pPr>
      <w:r w:rsidRPr="00D3517F">
        <w:rPr>
          <w:rFonts w:cstheme="minorHAnsi"/>
        </w:rPr>
        <w:t>V</w:t>
      </w:r>
      <w:r>
        <w:rPr>
          <w:rFonts w:cstheme="minorHAnsi"/>
        </w:rPr>
        <w:t xml:space="preserve"> ........................................</w:t>
      </w:r>
      <w:r w:rsidRPr="00D3517F">
        <w:rPr>
          <w:rFonts w:cstheme="minorHAnsi"/>
        </w:rPr>
        <w:t>, dňa</w:t>
      </w:r>
      <w:r w:rsidRPr="00D3517F">
        <w:rPr>
          <w:rFonts w:cstheme="minorHAnsi"/>
        </w:rPr>
        <w:tab/>
      </w:r>
      <w:r w:rsidRPr="00D3517F">
        <w:rPr>
          <w:rFonts w:cstheme="minorHAnsi"/>
        </w:rPr>
        <w:tab/>
        <w:t>V ......................................., dňa</w:t>
      </w:r>
    </w:p>
    <w:p w14:paraId="25D01B6C" w14:textId="77777777" w:rsidR="00DF0477" w:rsidRPr="00D3517F" w:rsidRDefault="00DF0477" w:rsidP="00DF0477">
      <w:pPr>
        <w:pStyle w:val="Zkladntext1"/>
        <w:tabs>
          <w:tab w:val="right" w:pos="5593"/>
          <w:tab w:val="right" w:pos="6241"/>
          <w:tab w:val="right" w:pos="7220"/>
          <w:tab w:val="right" w:pos="8036"/>
        </w:tabs>
        <w:spacing w:line="274" w:lineRule="exact"/>
        <w:ind w:left="284" w:hanging="264"/>
        <w:rPr>
          <w:rFonts w:cstheme="minorHAnsi"/>
        </w:rPr>
      </w:pPr>
    </w:p>
    <w:p w14:paraId="3BB8BCF3" w14:textId="77777777" w:rsidR="00DF0477" w:rsidRPr="00D3517F" w:rsidRDefault="00DF0477" w:rsidP="00DF0477">
      <w:pPr>
        <w:pStyle w:val="Zkladntext1"/>
        <w:tabs>
          <w:tab w:val="right" w:pos="5593"/>
          <w:tab w:val="right" w:pos="6241"/>
          <w:tab w:val="right" w:pos="7220"/>
          <w:tab w:val="right" w:pos="8036"/>
        </w:tabs>
        <w:spacing w:line="274" w:lineRule="exact"/>
        <w:ind w:left="284" w:hanging="264"/>
        <w:rPr>
          <w:rFonts w:cstheme="minorHAnsi"/>
        </w:rPr>
      </w:pPr>
    </w:p>
    <w:tbl>
      <w:tblPr>
        <w:tblStyle w:val="Mriekatabuky"/>
        <w:tblW w:w="929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DF0477" w:rsidRPr="00D3517F" w14:paraId="35795677" w14:textId="77777777" w:rsidTr="00772592">
        <w:trPr>
          <w:trHeight w:val="441"/>
        </w:trPr>
        <w:tc>
          <w:tcPr>
            <w:tcW w:w="4648" w:type="dxa"/>
          </w:tcPr>
          <w:p w14:paraId="39359164" w14:textId="77777777" w:rsidR="00DF0477" w:rsidRPr="00D3517F" w:rsidRDefault="00DF0477" w:rsidP="00772592">
            <w:pPr>
              <w:pStyle w:val="Zkladntext1"/>
              <w:pBdr>
                <w:bottom w:val="single" w:sz="12" w:space="1" w:color="auto"/>
              </w:pBdr>
              <w:tabs>
                <w:tab w:val="right" w:pos="5593"/>
                <w:tab w:val="right" w:pos="6241"/>
                <w:tab w:val="right" w:pos="7220"/>
                <w:tab w:val="right" w:pos="8036"/>
              </w:tabs>
              <w:spacing w:line="274" w:lineRule="exact"/>
              <w:ind w:left="284" w:hanging="264"/>
              <w:jc w:val="center"/>
              <w:rPr>
                <w:rFonts w:cstheme="minorHAnsi"/>
                <w:lang w:val="sk-SK"/>
              </w:rPr>
            </w:pPr>
          </w:p>
          <w:p w14:paraId="57177E5F" w14:textId="77777777" w:rsidR="00DF0477" w:rsidRPr="00D3517F" w:rsidRDefault="00DF0477" w:rsidP="00772592">
            <w:pPr>
              <w:pStyle w:val="Zkladntext1"/>
              <w:tabs>
                <w:tab w:val="right" w:pos="5593"/>
                <w:tab w:val="right" w:pos="6241"/>
                <w:tab w:val="right" w:pos="7220"/>
                <w:tab w:val="right" w:pos="8036"/>
              </w:tabs>
              <w:spacing w:line="274" w:lineRule="exact"/>
              <w:ind w:left="284" w:hanging="264"/>
              <w:jc w:val="center"/>
              <w:rPr>
                <w:rFonts w:cstheme="minorHAnsi"/>
                <w:lang w:val="sk-SK"/>
              </w:rPr>
            </w:pPr>
          </w:p>
        </w:tc>
        <w:tc>
          <w:tcPr>
            <w:tcW w:w="4648" w:type="dxa"/>
          </w:tcPr>
          <w:p w14:paraId="3B57E292" w14:textId="77777777" w:rsidR="00DF0477" w:rsidRPr="00D3517F" w:rsidRDefault="00DF0477" w:rsidP="00772592">
            <w:pPr>
              <w:pStyle w:val="Zkladntext1"/>
              <w:pBdr>
                <w:bottom w:val="single" w:sz="12" w:space="1" w:color="auto"/>
              </w:pBdr>
              <w:spacing w:line="274" w:lineRule="exact"/>
              <w:ind w:left="284" w:hanging="264"/>
              <w:jc w:val="center"/>
              <w:rPr>
                <w:rFonts w:cstheme="minorHAnsi"/>
                <w:lang w:val="sk-SK"/>
              </w:rPr>
            </w:pPr>
          </w:p>
          <w:p w14:paraId="359BCFA2" w14:textId="77777777" w:rsidR="00DF0477" w:rsidRPr="00D3517F" w:rsidRDefault="00DF0477" w:rsidP="00772592">
            <w:pPr>
              <w:pStyle w:val="Zkladntext1"/>
              <w:spacing w:line="274" w:lineRule="exact"/>
              <w:ind w:left="284" w:hanging="264"/>
              <w:jc w:val="center"/>
              <w:rPr>
                <w:rFonts w:cstheme="minorHAnsi"/>
                <w:lang w:val="sk-SK"/>
              </w:rPr>
            </w:pPr>
          </w:p>
        </w:tc>
      </w:tr>
    </w:tbl>
    <w:p w14:paraId="0AF6DA31" w14:textId="77777777" w:rsidR="00DF0477" w:rsidRDefault="00DF0477" w:rsidP="00DF0477">
      <w:pPr>
        <w:spacing w:after="18" w:line="210" w:lineRule="exact"/>
        <w:rPr>
          <w:rStyle w:val="Zkladntext5"/>
          <w:rFonts w:asciiTheme="minorHAnsi" w:hAnsiTheme="minorHAnsi" w:cstheme="minorHAnsi"/>
          <w:bCs w:val="0"/>
          <w:sz w:val="22"/>
          <w:szCs w:val="22"/>
        </w:rPr>
      </w:pPr>
    </w:p>
    <w:p w14:paraId="3B1D3DCD" w14:textId="77777777" w:rsidR="00DF0477" w:rsidRDefault="00DF0477" w:rsidP="00DF0477">
      <w:pPr>
        <w:spacing w:after="18" w:line="210" w:lineRule="exact"/>
        <w:rPr>
          <w:rStyle w:val="Zkladntext5"/>
          <w:rFonts w:asciiTheme="minorHAnsi" w:hAnsiTheme="minorHAnsi" w:cstheme="minorHAnsi"/>
          <w:bCs w:val="0"/>
          <w:sz w:val="22"/>
          <w:szCs w:val="22"/>
        </w:rPr>
      </w:pPr>
    </w:p>
    <w:p w14:paraId="6BD8BD8F" w14:textId="77777777" w:rsidR="00DF0477" w:rsidRDefault="00DF0477" w:rsidP="00DF0477">
      <w:pPr>
        <w:spacing w:after="18" w:line="210" w:lineRule="exact"/>
        <w:rPr>
          <w:rStyle w:val="Zkladntext5"/>
          <w:rFonts w:asciiTheme="minorHAnsi" w:hAnsiTheme="minorHAnsi" w:cstheme="minorHAnsi"/>
          <w:bCs w:val="0"/>
          <w:sz w:val="22"/>
          <w:szCs w:val="22"/>
        </w:rPr>
      </w:pPr>
    </w:p>
    <w:p w14:paraId="74ECF9DA" w14:textId="77777777" w:rsidR="00DF0477" w:rsidRDefault="00DF0477" w:rsidP="00DF0477">
      <w:pPr>
        <w:spacing w:after="18" w:line="210" w:lineRule="exact"/>
        <w:rPr>
          <w:rStyle w:val="Zkladntext5"/>
          <w:rFonts w:asciiTheme="minorHAnsi" w:hAnsiTheme="minorHAnsi" w:cstheme="minorHAnsi"/>
          <w:bCs w:val="0"/>
          <w:sz w:val="22"/>
          <w:szCs w:val="22"/>
        </w:rPr>
      </w:pPr>
    </w:p>
    <w:p w14:paraId="5A345A8D" w14:textId="655E740B" w:rsidR="00DF0477" w:rsidRDefault="00DF0477" w:rsidP="00DF0477">
      <w:pPr>
        <w:spacing w:after="18" w:line="210" w:lineRule="exact"/>
        <w:rPr>
          <w:rStyle w:val="Zkladntext5"/>
          <w:rFonts w:asciiTheme="minorHAnsi" w:hAnsiTheme="minorHAnsi" w:cstheme="minorHAnsi"/>
          <w:bCs w:val="0"/>
          <w:sz w:val="22"/>
          <w:szCs w:val="22"/>
        </w:rPr>
      </w:pPr>
    </w:p>
    <w:p w14:paraId="4912C3CC" w14:textId="77777777" w:rsidR="00DF0477" w:rsidRDefault="00DF0477" w:rsidP="00DF0477">
      <w:pPr>
        <w:spacing w:after="18" w:line="210" w:lineRule="exact"/>
        <w:rPr>
          <w:rStyle w:val="Zkladntext5"/>
          <w:rFonts w:asciiTheme="minorHAnsi" w:hAnsiTheme="minorHAnsi" w:cstheme="minorHAnsi"/>
          <w:bCs w:val="0"/>
          <w:sz w:val="22"/>
          <w:szCs w:val="22"/>
        </w:rPr>
      </w:pPr>
    </w:p>
    <w:p w14:paraId="166ABF95" w14:textId="360DC386" w:rsidR="00DF0477" w:rsidRPr="00D3517F" w:rsidRDefault="00DF0477" w:rsidP="00DF0477">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AKCEPTAČNÝ PROTOKOL</w:t>
      </w:r>
    </w:p>
    <w:p w14:paraId="18447D57" w14:textId="77777777" w:rsidR="00DF0477" w:rsidRPr="00D3517F" w:rsidRDefault="00DF0477" w:rsidP="00DF0477">
      <w:pPr>
        <w:spacing w:after="18" w:line="210" w:lineRule="exact"/>
        <w:ind w:left="20"/>
        <w:jc w:val="center"/>
        <w:rPr>
          <w:rStyle w:val="Zkladntext5"/>
          <w:rFonts w:asciiTheme="minorHAnsi" w:hAnsiTheme="minorHAnsi" w:cstheme="minorHAnsi"/>
          <w:b w:val="0"/>
          <w:bCs w:val="0"/>
          <w:sz w:val="22"/>
          <w:szCs w:val="22"/>
        </w:rPr>
      </w:pPr>
    </w:p>
    <w:tbl>
      <w:tblPr>
        <w:tblStyle w:val="Mriekatabuky"/>
        <w:tblW w:w="0" w:type="auto"/>
        <w:tblInd w:w="20" w:type="dxa"/>
        <w:tblLook w:val="04A0" w:firstRow="1" w:lastRow="0" w:firstColumn="1" w:lastColumn="0" w:noHBand="0" w:noVBand="1"/>
      </w:tblPr>
      <w:tblGrid>
        <w:gridCol w:w="1364"/>
        <w:gridCol w:w="1679"/>
        <w:gridCol w:w="6009"/>
      </w:tblGrid>
      <w:tr w:rsidR="00DF0477" w:rsidRPr="00D3517F" w14:paraId="1D13BB52" w14:textId="77777777" w:rsidTr="00772592">
        <w:tc>
          <w:tcPr>
            <w:tcW w:w="9268" w:type="dxa"/>
            <w:gridSpan w:val="3"/>
            <w:tcBorders>
              <w:top w:val="nil"/>
              <w:left w:val="nil"/>
              <w:bottom w:val="nil"/>
              <w:right w:val="nil"/>
            </w:tcBorders>
          </w:tcPr>
          <w:p w14:paraId="16892DA7" w14:textId="77777777" w:rsidR="00DF0477" w:rsidRPr="00D3517F" w:rsidRDefault="00DF0477" w:rsidP="00772592">
            <w:pPr>
              <w:spacing w:after="18" w:line="210" w:lineRule="exact"/>
              <w:jc w:val="both"/>
              <w:rPr>
                <w:rStyle w:val="ZkladntextArial85bodovTun"/>
                <w:rFonts w:asciiTheme="minorHAnsi" w:hAnsiTheme="minorHAnsi" w:cstheme="minorHAnsi"/>
                <w:b w:val="0"/>
                <w:sz w:val="22"/>
                <w:szCs w:val="22"/>
              </w:rPr>
            </w:pPr>
            <w:r w:rsidRPr="00D3517F">
              <w:rPr>
                <w:rStyle w:val="ZkladntextArial85bodovTun"/>
                <w:rFonts w:asciiTheme="minorHAnsi" w:hAnsiTheme="minorHAnsi" w:cstheme="minorHAnsi"/>
                <w:sz w:val="22"/>
                <w:szCs w:val="22"/>
              </w:rPr>
              <w:t xml:space="preserve">vyhotovený v zmysle čl. IV. ods. 2 Rámcovej dohody o poskytovaní právnych služieb, reg. č. </w:t>
            </w:r>
            <w:r w:rsidRPr="00D3517F">
              <w:rPr>
                <w:rStyle w:val="ZkladntextArial85bodovTun"/>
                <w:rFonts w:asciiTheme="minorHAnsi" w:hAnsiTheme="minorHAnsi" w:cstheme="minorHAnsi"/>
                <w:sz w:val="22"/>
                <w:szCs w:val="22"/>
              </w:rPr>
              <w:tab/>
              <w:t>zo dňa</w:t>
            </w:r>
          </w:p>
          <w:p w14:paraId="27A9183E"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37611936" w14:textId="77777777" w:rsidTr="00772592">
        <w:tc>
          <w:tcPr>
            <w:tcW w:w="9268" w:type="dxa"/>
            <w:gridSpan w:val="3"/>
            <w:tcBorders>
              <w:top w:val="nil"/>
              <w:left w:val="nil"/>
              <w:bottom w:val="nil"/>
              <w:right w:val="nil"/>
            </w:tcBorders>
          </w:tcPr>
          <w:p w14:paraId="1906067E" w14:textId="77777777" w:rsidR="00DF0477" w:rsidRPr="00D3517F" w:rsidRDefault="00DF0477" w:rsidP="00772592">
            <w:pPr>
              <w:spacing w:after="18" w:line="210" w:lineRule="exact"/>
              <w:jc w:val="both"/>
              <w:rPr>
                <w:rStyle w:val="ZkladntextArial7bodov"/>
                <w:rFonts w:asciiTheme="minorHAnsi" w:hAnsiTheme="minorHAnsi" w:cstheme="minorHAnsi"/>
                <w:sz w:val="22"/>
                <w:szCs w:val="22"/>
              </w:rPr>
            </w:pPr>
            <w:r w:rsidRPr="00D3517F">
              <w:rPr>
                <w:rStyle w:val="ZkladntextArial7bodovTun"/>
                <w:rFonts w:asciiTheme="minorHAnsi" w:hAnsiTheme="minorHAnsi" w:cstheme="minorHAnsi"/>
                <w:sz w:val="22"/>
                <w:szCs w:val="22"/>
              </w:rPr>
              <w:t xml:space="preserve">preberajúci (klient): </w:t>
            </w:r>
            <w:proofErr w:type="spellStart"/>
            <w:r w:rsidRPr="00D3517F">
              <w:rPr>
                <w:rFonts w:asciiTheme="minorHAnsi" w:hAnsiTheme="minorHAnsi" w:cstheme="minorHAnsi"/>
                <w:sz w:val="22"/>
                <w:szCs w:val="22"/>
              </w:rPr>
              <w:t>Slovenská</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agentúra</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životného</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prostredia</w:t>
            </w:r>
            <w:proofErr w:type="spellEnd"/>
            <w:r w:rsidRPr="00D3517F">
              <w:rPr>
                <w:rStyle w:val="ZkladntextArial7bodov"/>
                <w:rFonts w:asciiTheme="minorHAnsi" w:hAnsiTheme="minorHAnsi" w:cstheme="minorHAnsi"/>
                <w:sz w:val="22"/>
                <w:szCs w:val="22"/>
              </w:rPr>
              <w:t xml:space="preserve">, so sídlom Tajovského 28, 975 90 Banská Bystrica, IČO: </w:t>
            </w:r>
            <w:r w:rsidRPr="00D3517F">
              <w:rPr>
                <w:rFonts w:asciiTheme="minorHAnsi" w:eastAsia="Arial" w:hAnsiTheme="minorHAnsi" w:cstheme="minorHAnsi"/>
                <w:color w:val="000000"/>
                <w:sz w:val="22"/>
                <w:szCs w:val="22"/>
                <w:lang w:val="sk-SK" w:bidi="sk-SK"/>
              </w:rPr>
              <w:t xml:space="preserve">00 626 031 </w:t>
            </w:r>
            <w:r w:rsidRPr="00D3517F">
              <w:rPr>
                <w:rStyle w:val="ZkladntextArial7bodov"/>
                <w:rFonts w:asciiTheme="minorHAnsi" w:hAnsiTheme="minorHAnsi" w:cstheme="minorHAnsi"/>
                <w:sz w:val="22"/>
                <w:szCs w:val="22"/>
              </w:rPr>
              <w:t xml:space="preserve">a </w:t>
            </w:r>
          </w:p>
          <w:p w14:paraId="1733D11D" w14:textId="77777777" w:rsidR="00DF0477" w:rsidRPr="00D3517F" w:rsidRDefault="00DF0477" w:rsidP="00772592">
            <w:pPr>
              <w:spacing w:after="18" w:line="210" w:lineRule="exact"/>
              <w:jc w:val="both"/>
              <w:rPr>
                <w:rStyle w:val="ZkladntextArial7bodov"/>
                <w:rFonts w:asciiTheme="minorHAnsi" w:hAnsiTheme="minorHAnsi" w:cstheme="minorHAnsi"/>
                <w:sz w:val="22"/>
                <w:szCs w:val="22"/>
              </w:rPr>
            </w:pPr>
          </w:p>
          <w:p w14:paraId="39EA07FF" w14:textId="77777777" w:rsidR="00DF0477" w:rsidRPr="00D3517F" w:rsidRDefault="00DF0477" w:rsidP="00772592">
            <w:pPr>
              <w:spacing w:after="18" w:line="210" w:lineRule="exact"/>
              <w:jc w:val="both"/>
              <w:rPr>
                <w:rStyle w:val="ZkladntextArial7bodov"/>
                <w:rFonts w:asciiTheme="minorHAnsi" w:hAnsiTheme="minorHAnsi" w:cstheme="minorHAnsi"/>
                <w:sz w:val="22"/>
                <w:szCs w:val="22"/>
              </w:rPr>
            </w:pPr>
            <w:r w:rsidRPr="00D3517F">
              <w:rPr>
                <w:rStyle w:val="ZkladntextArial7bodovTun"/>
                <w:rFonts w:asciiTheme="minorHAnsi" w:hAnsiTheme="minorHAnsi" w:cstheme="minorHAnsi"/>
                <w:sz w:val="22"/>
                <w:szCs w:val="22"/>
              </w:rPr>
              <w:t xml:space="preserve">odovzdávajúci (advokát): </w:t>
            </w:r>
            <w:r w:rsidRPr="00D3517F">
              <w:rPr>
                <w:rStyle w:val="ZkladntextArial7bodov"/>
                <w:rFonts w:asciiTheme="minorHAnsi" w:hAnsiTheme="minorHAnsi" w:cstheme="minorHAnsi"/>
                <w:sz w:val="22"/>
                <w:szCs w:val="22"/>
              </w:rPr>
              <w:t xml:space="preserve">........................................., </w:t>
            </w:r>
          </w:p>
          <w:p w14:paraId="62419FE5" w14:textId="77777777" w:rsidR="00DF0477" w:rsidRPr="00D3517F" w:rsidRDefault="00DF0477" w:rsidP="00772592">
            <w:pPr>
              <w:spacing w:after="18" w:line="210" w:lineRule="exact"/>
              <w:jc w:val="both"/>
              <w:rPr>
                <w:rFonts w:asciiTheme="minorHAnsi" w:hAnsiTheme="minorHAnsi" w:cstheme="minorHAnsi"/>
                <w:sz w:val="22"/>
                <w:szCs w:val="22"/>
              </w:rPr>
            </w:pPr>
            <w:r w:rsidRPr="00D3517F">
              <w:rPr>
                <w:rStyle w:val="ZkladntextArial7bodov"/>
                <w:rFonts w:asciiTheme="minorHAnsi" w:hAnsiTheme="minorHAnsi" w:cstheme="minorHAnsi"/>
                <w:sz w:val="22"/>
                <w:szCs w:val="22"/>
              </w:rPr>
              <w:t xml:space="preserve">so sídlom ....................................................................................., IČO: ............................ (ďalej spoločne ako </w:t>
            </w:r>
            <w:r w:rsidRPr="00D3517F">
              <w:rPr>
                <w:rFonts w:asciiTheme="minorHAnsi" w:hAnsiTheme="minorHAnsi" w:cstheme="minorHAnsi"/>
                <w:sz w:val="22"/>
                <w:szCs w:val="22"/>
              </w:rPr>
              <w:t>„</w:t>
            </w:r>
            <w:r w:rsidRPr="00D3517F">
              <w:rPr>
                <w:rStyle w:val="ZkladntextArial7bodov"/>
                <w:rFonts w:asciiTheme="minorHAnsi" w:hAnsiTheme="minorHAnsi" w:cstheme="minorHAnsi"/>
                <w:sz w:val="22"/>
                <w:szCs w:val="22"/>
              </w:rPr>
              <w:t>účastníci dohody</w:t>
            </w:r>
            <w:r w:rsidRPr="00D3517F">
              <w:rPr>
                <w:rFonts w:asciiTheme="minorHAnsi" w:hAnsiTheme="minorHAnsi" w:cstheme="minorHAnsi"/>
                <w:sz w:val="22"/>
                <w:szCs w:val="22"/>
              </w:rPr>
              <w:t>”)</w:t>
            </w:r>
          </w:p>
          <w:p w14:paraId="0AA0015E" w14:textId="77777777" w:rsidR="00DF0477" w:rsidRPr="00D3517F" w:rsidRDefault="00DF0477" w:rsidP="00772592">
            <w:pPr>
              <w:spacing w:after="18" w:line="210" w:lineRule="exact"/>
              <w:jc w:val="both"/>
              <w:rPr>
                <w:rStyle w:val="Zkladntext5"/>
                <w:rFonts w:asciiTheme="minorHAnsi" w:hAnsiTheme="minorHAnsi" w:cstheme="minorHAnsi"/>
                <w:b w:val="0"/>
                <w:bCs w:val="0"/>
                <w:sz w:val="22"/>
                <w:szCs w:val="22"/>
              </w:rPr>
            </w:pPr>
          </w:p>
        </w:tc>
      </w:tr>
      <w:tr w:rsidR="00DF0477" w:rsidRPr="00D3517F" w14:paraId="58C3E86E" w14:textId="77777777" w:rsidTr="00772592">
        <w:tc>
          <w:tcPr>
            <w:tcW w:w="9268" w:type="dxa"/>
            <w:gridSpan w:val="3"/>
            <w:tcBorders>
              <w:top w:val="nil"/>
              <w:left w:val="nil"/>
              <w:bottom w:val="nil"/>
              <w:right w:val="nil"/>
            </w:tcBorders>
          </w:tcPr>
          <w:p w14:paraId="231110F3" w14:textId="77777777" w:rsidR="00DF0477" w:rsidRPr="00D3517F" w:rsidRDefault="00DF0477" w:rsidP="00772592">
            <w:pPr>
              <w:spacing w:after="18" w:line="210" w:lineRule="exact"/>
              <w:jc w:val="both"/>
              <w:rPr>
                <w:rStyle w:val="ZkladntextArial7bodov"/>
                <w:rFonts w:asciiTheme="minorHAnsi" w:hAnsiTheme="minorHAnsi" w:cstheme="minorHAnsi"/>
                <w:sz w:val="22"/>
                <w:szCs w:val="22"/>
              </w:rPr>
            </w:pPr>
            <w:r w:rsidRPr="00D3517F">
              <w:rPr>
                <w:rStyle w:val="ZkladntextArial7bodov"/>
                <w:rFonts w:asciiTheme="minorHAnsi" w:hAnsiTheme="minorHAnsi" w:cstheme="minorHAnsi"/>
                <w:sz w:val="22"/>
                <w:szCs w:val="22"/>
              </w:rPr>
              <w:t>Účastníci dohody sa na účel prevzatia prác advokáta v príslušnom mesiaci dohodli, že pred vystavením faktúry dôjde k protokolárnemu potvrdeniu výkazu prác vykonaných advokátom v príslušnom mesiaci zo strany klienta vo forme akceptačného protokolu. Podpisom tohto akceptačného protokolu klient vyjadruje súhlas s fakturáciou počtu hodín vyjadrených ako súčet jednotlivých úkonov vo výkaze prác (</w:t>
            </w:r>
            <w:proofErr w:type="spellStart"/>
            <w:r w:rsidRPr="00D3517F">
              <w:rPr>
                <w:rStyle w:val="ZkladntextArial7bodov"/>
                <w:rFonts w:asciiTheme="minorHAnsi" w:hAnsiTheme="minorHAnsi" w:cstheme="minorHAnsi"/>
                <w:sz w:val="22"/>
                <w:szCs w:val="22"/>
              </w:rPr>
              <w:t>timesheet</w:t>
            </w:r>
            <w:proofErr w:type="spellEnd"/>
            <w:r w:rsidRPr="00D3517F">
              <w:rPr>
                <w:rStyle w:val="ZkladntextArial7bodov"/>
                <w:rFonts w:asciiTheme="minorHAnsi" w:hAnsiTheme="minorHAnsi" w:cstheme="minorHAnsi"/>
                <w:sz w:val="22"/>
                <w:szCs w:val="22"/>
              </w:rPr>
              <w:t xml:space="preserve">-e) uvedených nižšie v zmysle uzavretej </w:t>
            </w:r>
            <w:r w:rsidRPr="00CC6E51">
              <w:rPr>
                <w:rStyle w:val="ZkladntextArial7bodov"/>
                <w:rFonts w:asciiTheme="minorHAnsi" w:hAnsiTheme="minorHAnsi" w:cstheme="minorHAnsi"/>
                <w:sz w:val="22"/>
                <w:szCs w:val="22"/>
              </w:rPr>
              <w:t>rámcovej dohody</w:t>
            </w:r>
            <w:r w:rsidRPr="00D3517F">
              <w:rPr>
                <w:rStyle w:val="ZkladntextArial7bodov"/>
                <w:rFonts w:asciiTheme="minorHAnsi" w:hAnsiTheme="minorHAnsi" w:cstheme="minorHAnsi"/>
                <w:sz w:val="22"/>
                <w:szCs w:val="22"/>
              </w:rPr>
              <w:t>. Klient rovnako potvrdzuje, že služby boli v predmetnom období, ku ktorému sa vzťahuje nižšie uvedený výkaz prác, poskytnuté riadne a včas v súlade s jeho požiadavkami.</w:t>
            </w:r>
          </w:p>
          <w:p w14:paraId="60C3F612" w14:textId="77777777" w:rsidR="00DF0477" w:rsidRPr="00D3517F" w:rsidRDefault="00DF0477" w:rsidP="00772592">
            <w:pPr>
              <w:spacing w:after="18" w:line="210" w:lineRule="exact"/>
              <w:jc w:val="both"/>
              <w:rPr>
                <w:rStyle w:val="Zkladntext5"/>
                <w:rFonts w:asciiTheme="minorHAnsi" w:hAnsiTheme="minorHAnsi" w:cstheme="minorHAnsi"/>
                <w:b w:val="0"/>
                <w:bCs w:val="0"/>
                <w:sz w:val="22"/>
                <w:szCs w:val="22"/>
              </w:rPr>
            </w:pPr>
          </w:p>
        </w:tc>
      </w:tr>
      <w:tr w:rsidR="00DF0477" w:rsidRPr="00D3517F" w14:paraId="054F724D" w14:textId="77777777" w:rsidTr="00772592">
        <w:tc>
          <w:tcPr>
            <w:tcW w:w="9268" w:type="dxa"/>
            <w:gridSpan w:val="3"/>
            <w:tcBorders>
              <w:top w:val="nil"/>
              <w:left w:val="nil"/>
              <w:bottom w:val="nil"/>
              <w:right w:val="nil"/>
            </w:tcBorders>
          </w:tcPr>
          <w:p w14:paraId="6EB8A045" w14:textId="77777777" w:rsidR="00DF0477" w:rsidRPr="00D3517F" w:rsidRDefault="00DF0477" w:rsidP="00772592">
            <w:pPr>
              <w:spacing w:after="18" w:line="210" w:lineRule="exact"/>
              <w:jc w:val="center"/>
              <w:rPr>
                <w:rStyle w:val="Zkladntext5"/>
                <w:rFonts w:asciiTheme="minorHAnsi" w:hAnsiTheme="minorHAnsi" w:cstheme="minorHAnsi"/>
                <w:bCs w:val="0"/>
                <w:sz w:val="22"/>
                <w:szCs w:val="22"/>
              </w:rPr>
            </w:pPr>
          </w:p>
          <w:p w14:paraId="3BE96EE1" w14:textId="77777777" w:rsidR="00DF0477" w:rsidRPr="00D3517F" w:rsidRDefault="00DF0477" w:rsidP="0077259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VÝKAZ PRÁC</w:t>
            </w:r>
          </w:p>
        </w:tc>
      </w:tr>
      <w:tr w:rsidR="00DF0477" w:rsidRPr="00D3517F" w14:paraId="6DACCB20" w14:textId="77777777" w:rsidTr="00772592">
        <w:tc>
          <w:tcPr>
            <w:tcW w:w="9268" w:type="dxa"/>
            <w:gridSpan w:val="3"/>
            <w:tcBorders>
              <w:top w:val="nil"/>
              <w:left w:val="nil"/>
              <w:right w:val="nil"/>
            </w:tcBorders>
          </w:tcPr>
          <w:p w14:paraId="53E0AF2A" w14:textId="77777777" w:rsidR="00DF0477" w:rsidRPr="00D3517F" w:rsidRDefault="00DF0477" w:rsidP="00772592">
            <w:pPr>
              <w:spacing w:after="18" w:line="210" w:lineRule="exact"/>
              <w:rPr>
                <w:rStyle w:val="Zkladntext5"/>
                <w:rFonts w:asciiTheme="minorHAnsi" w:hAnsiTheme="minorHAnsi" w:cstheme="minorHAnsi"/>
                <w:b w:val="0"/>
                <w:bCs w:val="0"/>
                <w:sz w:val="22"/>
                <w:szCs w:val="22"/>
              </w:rPr>
            </w:pPr>
            <w:r w:rsidRPr="00D3517F">
              <w:rPr>
                <w:rStyle w:val="Zkladntext5"/>
                <w:rFonts w:asciiTheme="minorHAnsi" w:hAnsiTheme="minorHAnsi" w:cstheme="minorHAnsi"/>
                <w:sz w:val="22"/>
                <w:szCs w:val="22"/>
              </w:rPr>
              <w:t>Obdobie................................</w:t>
            </w:r>
          </w:p>
        </w:tc>
      </w:tr>
      <w:tr w:rsidR="00DF0477" w:rsidRPr="00D3517F" w14:paraId="56DCA4CB" w14:textId="77777777" w:rsidTr="00772592">
        <w:tc>
          <w:tcPr>
            <w:tcW w:w="9268" w:type="dxa"/>
            <w:gridSpan w:val="3"/>
          </w:tcPr>
          <w:p w14:paraId="18F987E8" w14:textId="77777777" w:rsidR="00DF0477" w:rsidRPr="00D3517F" w:rsidRDefault="00DF0477" w:rsidP="00772592">
            <w:pPr>
              <w:pStyle w:val="Zkladntext21"/>
              <w:shd w:val="clear" w:color="auto" w:fill="auto"/>
              <w:spacing w:before="0" w:after="0" w:line="140" w:lineRule="exact"/>
              <w:ind w:left="20" w:firstLine="0"/>
              <w:jc w:val="left"/>
              <w:rPr>
                <w:rStyle w:val="ZkladntextArial7bodovTun"/>
                <w:rFonts w:asciiTheme="minorHAnsi" w:hAnsiTheme="minorHAnsi" w:cstheme="minorHAnsi"/>
              </w:rPr>
            </w:pPr>
          </w:p>
          <w:p w14:paraId="37DF9DBB" w14:textId="77777777" w:rsidR="00DF0477" w:rsidRPr="00D3517F" w:rsidRDefault="00DF0477" w:rsidP="00772592">
            <w:pPr>
              <w:spacing w:after="18" w:line="210" w:lineRule="exact"/>
              <w:rPr>
                <w:rStyle w:val="ZkladntextArial7bodovTun"/>
                <w:rFonts w:asciiTheme="minorHAnsi" w:eastAsia="Courier New" w:hAnsiTheme="minorHAnsi" w:cstheme="minorHAnsi"/>
                <w:sz w:val="22"/>
                <w:szCs w:val="22"/>
              </w:rPr>
            </w:pPr>
            <w:r w:rsidRPr="00D3517F">
              <w:rPr>
                <w:rStyle w:val="ZkladntextArial7bodovTun"/>
                <w:rFonts w:asciiTheme="minorHAnsi" w:eastAsia="Courier New" w:hAnsiTheme="minorHAnsi" w:cstheme="minorHAnsi"/>
                <w:sz w:val="22"/>
                <w:szCs w:val="22"/>
              </w:rPr>
              <w:t xml:space="preserve">Klient: </w:t>
            </w:r>
            <w:proofErr w:type="spellStart"/>
            <w:r w:rsidRPr="00D3517F">
              <w:rPr>
                <w:rFonts w:asciiTheme="minorHAnsi" w:hAnsiTheme="minorHAnsi" w:cstheme="minorHAnsi"/>
                <w:sz w:val="22"/>
                <w:szCs w:val="22"/>
              </w:rPr>
              <w:t>Slovenská</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agentúra</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životného</w:t>
            </w:r>
            <w:proofErr w:type="spellEnd"/>
            <w:r w:rsidRPr="00D3517F">
              <w:rPr>
                <w:rFonts w:asciiTheme="minorHAnsi" w:hAnsiTheme="minorHAnsi" w:cstheme="minorHAnsi"/>
                <w:sz w:val="22"/>
                <w:szCs w:val="22"/>
              </w:rPr>
              <w:t xml:space="preserve"> </w:t>
            </w:r>
            <w:proofErr w:type="spellStart"/>
            <w:r w:rsidRPr="00D3517F">
              <w:rPr>
                <w:rFonts w:asciiTheme="minorHAnsi" w:hAnsiTheme="minorHAnsi" w:cstheme="minorHAnsi"/>
                <w:sz w:val="22"/>
                <w:szCs w:val="22"/>
              </w:rPr>
              <w:t>prostredia</w:t>
            </w:r>
            <w:proofErr w:type="spellEnd"/>
          </w:p>
          <w:p w14:paraId="18B2EF98" w14:textId="77777777" w:rsidR="00DF0477" w:rsidRPr="00D3517F" w:rsidRDefault="00DF0477" w:rsidP="00772592">
            <w:pPr>
              <w:spacing w:after="18" w:line="210" w:lineRule="exact"/>
              <w:rPr>
                <w:rStyle w:val="ZkladntextArial7bodovTun"/>
                <w:rFonts w:asciiTheme="minorHAnsi" w:eastAsia="Courier New" w:hAnsiTheme="minorHAnsi" w:cstheme="minorHAnsi"/>
                <w:sz w:val="22"/>
                <w:szCs w:val="22"/>
              </w:rPr>
            </w:pPr>
          </w:p>
          <w:p w14:paraId="239E59D6" w14:textId="77777777" w:rsidR="00DF0477" w:rsidRPr="00D3517F" w:rsidRDefault="00DF0477" w:rsidP="00772592">
            <w:pPr>
              <w:spacing w:after="18" w:line="210" w:lineRule="exact"/>
              <w:rPr>
                <w:rStyle w:val="ZkladntextArial7bodovTun"/>
                <w:rFonts w:asciiTheme="minorHAnsi" w:hAnsiTheme="minorHAnsi" w:cstheme="minorHAnsi"/>
                <w:sz w:val="22"/>
                <w:szCs w:val="22"/>
              </w:rPr>
            </w:pPr>
            <w:r w:rsidRPr="00D3517F">
              <w:rPr>
                <w:rStyle w:val="ZkladntextArial7bodovTun"/>
                <w:rFonts w:asciiTheme="minorHAnsi" w:hAnsiTheme="minorHAnsi" w:cstheme="minorHAnsi"/>
                <w:sz w:val="22"/>
                <w:szCs w:val="22"/>
              </w:rPr>
              <w:t>Advokát: .................................................</w:t>
            </w:r>
          </w:p>
          <w:p w14:paraId="0CE92263" w14:textId="77777777" w:rsidR="00DF0477" w:rsidRPr="00D3517F" w:rsidRDefault="00DF0477" w:rsidP="00772592">
            <w:pPr>
              <w:spacing w:after="18" w:line="210" w:lineRule="exact"/>
              <w:rPr>
                <w:rStyle w:val="ZkladntextArial7bodovTun"/>
                <w:rFonts w:asciiTheme="minorHAnsi" w:hAnsiTheme="minorHAnsi" w:cstheme="minorHAnsi"/>
                <w:sz w:val="22"/>
                <w:szCs w:val="22"/>
              </w:rPr>
            </w:pPr>
            <w:r w:rsidRPr="00D3517F">
              <w:rPr>
                <w:rStyle w:val="ZkladntextArial7bodovTun"/>
                <w:rFonts w:asciiTheme="minorHAnsi" w:hAnsiTheme="minorHAnsi" w:cstheme="minorHAnsi"/>
                <w:sz w:val="22"/>
                <w:szCs w:val="22"/>
              </w:rPr>
              <w:t>Mená a priezviská pracovníkov advokáta, ktorí zadanie vypracovali:</w:t>
            </w:r>
          </w:p>
          <w:p w14:paraId="66D8F9EB" w14:textId="77777777" w:rsidR="00DF0477" w:rsidRPr="00D3517F" w:rsidRDefault="00DF0477" w:rsidP="00772592">
            <w:pPr>
              <w:spacing w:after="18" w:line="210" w:lineRule="exact"/>
              <w:rPr>
                <w:rStyle w:val="ZkladntextArial7bodovTun"/>
                <w:rFonts w:asciiTheme="minorHAnsi" w:hAnsiTheme="minorHAnsi" w:cstheme="minorHAnsi"/>
                <w:sz w:val="22"/>
                <w:szCs w:val="22"/>
              </w:rPr>
            </w:pPr>
          </w:p>
          <w:p w14:paraId="2CF890ED" w14:textId="77777777" w:rsidR="00DF0477" w:rsidRPr="00D3517F" w:rsidRDefault="00DF0477" w:rsidP="00772592">
            <w:pPr>
              <w:spacing w:after="18" w:line="210" w:lineRule="exact"/>
              <w:rPr>
                <w:rStyle w:val="Zkladntext5"/>
                <w:rFonts w:asciiTheme="minorHAnsi" w:hAnsiTheme="minorHAnsi" w:cstheme="minorHAnsi"/>
                <w:sz w:val="22"/>
                <w:szCs w:val="22"/>
              </w:rPr>
            </w:pPr>
          </w:p>
        </w:tc>
      </w:tr>
      <w:tr w:rsidR="00DF0477" w:rsidRPr="00D3517F" w14:paraId="61D33C9E" w14:textId="77777777" w:rsidTr="00772592">
        <w:tc>
          <w:tcPr>
            <w:tcW w:w="1364" w:type="dxa"/>
          </w:tcPr>
          <w:p w14:paraId="69AAF1A3" w14:textId="77777777" w:rsidR="00DF0477" w:rsidRPr="00D3517F" w:rsidRDefault="00DF0477" w:rsidP="0077259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Dátum</w:t>
            </w:r>
          </w:p>
        </w:tc>
        <w:tc>
          <w:tcPr>
            <w:tcW w:w="1701" w:type="dxa"/>
          </w:tcPr>
          <w:p w14:paraId="5E04D7A6" w14:textId="77777777" w:rsidR="00DF0477" w:rsidRPr="00D3517F" w:rsidRDefault="00DF0477" w:rsidP="0077259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Počet hodín</w:t>
            </w:r>
          </w:p>
        </w:tc>
        <w:tc>
          <w:tcPr>
            <w:tcW w:w="6203" w:type="dxa"/>
          </w:tcPr>
          <w:p w14:paraId="7AD1E88C" w14:textId="77777777" w:rsidR="00DF0477" w:rsidRPr="00D3517F" w:rsidRDefault="00DF0477" w:rsidP="00772592">
            <w:pPr>
              <w:tabs>
                <w:tab w:val="left" w:pos="201"/>
              </w:tabs>
              <w:spacing w:after="18" w:line="210" w:lineRule="exact"/>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ab/>
              <w:t>Popis úkonu vykonaného advokátom</w:t>
            </w:r>
          </w:p>
        </w:tc>
      </w:tr>
      <w:tr w:rsidR="00DF0477" w:rsidRPr="00D3517F" w14:paraId="310D753B" w14:textId="77777777" w:rsidTr="00772592">
        <w:tc>
          <w:tcPr>
            <w:tcW w:w="1364" w:type="dxa"/>
          </w:tcPr>
          <w:p w14:paraId="7FC959AD"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6A8251B5"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2485835E"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10E7EBCD" w14:textId="77777777" w:rsidTr="00772592">
        <w:tc>
          <w:tcPr>
            <w:tcW w:w="1364" w:type="dxa"/>
          </w:tcPr>
          <w:p w14:paraId="6C57283B"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66AF4A6E"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6DC7467C"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3AFF03DC" w14:textId="77777777" w:rsidTr="00772592">
        <w:tc>
          <w:tcPr>
            <w:tcW w:w="1364" w:type="dxa"/>
          </w:tcPr>
          <w:p w14:paraId="2C4DC88D"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3F13A217"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6F3E102A"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007D32CE" w14:textId="77777777" w:rsidTr="00772592">
        <w:tc>
          <w:tcPr>
            <w:tcW w:w="1364" w:type="dxa"/>
          </w:tcPr>
          <w:p w14:paraId="6443D846"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19CCEEF7"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65F84508"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2515A389" w14:textId="77777777" w:rsidTr="00772592">
        <w:tc>
          <w:tcPr>
            <w:tcW w:w="1364" w:type="dxa"/>
          </w:tcPr>
          <w:p w14:paraId="5E12B5B7"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0ED2261F"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2F0D1CC6"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4950DB6C" w14:textId="77777777" w:rsidTr="00772592">
        <w:tc>
          <w:tcPr>
            <w:tcW w:w="1364" w:type="dxa"/>
          </w:tcPr>
          <w:p w14:paraId="4A2F7CCF"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1AD3FA54"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513715EC"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22383BBC" w14:textId="77777777" w:rsidTr="00772592">
        <w:tc>
          <w:tcPr>
            <w:tcW w:w="1364" w:type="dxa"/>
          </w:tcPr>
          <w:p w14:paraId="3DFE8C29"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6953D723"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5071362D"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76841D56" w14:textId="77777777" w:rsidTr="00772592">
        <w:tc>
          <w:tcPr>
            <w:tcW w:w="1364" w:type="dxa"/>
          </w:tcPr>
          <w:p w14:paraId="6258578A"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72232478"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493AF98B"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7C76482B" w14:textId="77777777" w:rsidTr="00772592">
        <w:tc>
          <w:tcPr>
            <w:tcW w:w="1364" w:type="dxa"/>
          </w:tcPr>
          <w:p w14:paraId="45667643"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06D3B24C"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026BCBCE"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2DB4A452" w14:textId="77777777" w:rsidTr="00772592">
        <w:tc>
          <w:tcPr>
            <w:tcW w:w="1364" w:type="dxa"/>
          </w:tcPr>
          <w:p w14:paraId="60BB8B83"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15E4151B"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6A0A7197"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769113F9" w14:textId="77777777" w:rsidTr="00772592">
        <w:tc>
          <w:tcPr>
            <w:tcW w:w="1364" w:type="dxa"/>
          </w:tcPr>
          <w:p w14:paraId="061097F0"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45A183DD"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604C9F88"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14933225" w14:textId="77777777" w:rsidTr="00772592">
        <w:tc>
          <w:tcPr>
            <w:tcW w:w="1364" w:type="dxa"/>
          </w:tcPr>
          <w:p w14:paraId="36B8230E"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5125A3A1"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2C0345A2"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73E60349" w14:textId="77777777" w:rsidTr="00772592">
        <w:tc>
          <w:tcPr>
            <w:tcW w:w="1364" w:type="dxa"/>
          </w:tcPr>
          <w:p w14:paraId="6DF76432"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46CBB931"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108C5D5A"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r w:rsidR="00DF0477" w:rsidRPr="00D3517F" w14:paraId="0EED6C54" w14:textId="77777777" w:rsidTr="00772592">
        <w:tc>
          <w:tcPr>
            <w:tcW w:w="1364" w:type="dxa"/>
          </w:tcPr>
          <w:p w14:paraId="5A18ED32"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1701" w:type="dxa"/>
          </w:tcPr>
          <w:p w14:paraId="095083BD"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c>
          <w:tcPr>
            <w:tcW w:w="6203" w:type="dxa"/>
          </w:tcPr>
          <w:p w14:paraId="70DAA4B3" w14:textId="77777777" w:rsidR="00DF0477" w:rsidRPr="00D3517F" w:rsidRDefault="00DF0477" w:rsidP="00772592">
            <w:pPr>
              <w:spacing w:after="18" w:line="210" w:lineRule="exact"/>
              <w:jc w:val="center"/>
              <w:rPr>
                <w:rStyle w:val="Zkladntext5"/>
                <w:rFonts w:asciiTheme="minorHAnsi" w:hAnsiTheme="minorHAnsi" w:cstheme="minorHAnsi"/>
                <w:b w:val="0"/>
                <w:bCs w:val="0"/>
                <w:sz w:val="22"/>
                <w:szCs w:val="22"/>
              </w:rPr>
            </w:pPr>
          </w:p>
        </w:tc>
      </w:tr>
    </w:tbl>
    <w:p w14:paraId="45618B63" w14:textId="77777777" w:rsidR="00DF0477" w:rsidRPr="00D3517F" w:rsidRDefault="00DF0477" w:rsidP="00DF0477">
      <w:pPr>
        <w:spacing w:after="18" w:line="210" w:lineRule="exact"/>
        <w:ind w:left="20"/>
        <w:jc w:val="center"/>
        <w:rPr>
          <w:rStyle w:val="Zkladntext5"/>
          <w:rFonts w:asciiTheme="minorHAnsi" w:hAnsiTheme="minorHAnsi" w:cstheme="minorHAnsi"/>
          <w:b w:val="0"/>
          <w:bCs w:val="0"/>
          <w:sz w:val="22"/>
          <w:szCs w:val="22"/>
        </w:rPr>
      </w:pPr>
    </w:p>
    <w:p w14:paraId="4A2D29A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41A30F6E"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Za preberajúceho (klienta):</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Za odovzdávajúceho (advokáta):</w:t>
      </w:r>
    </w:p>
    <w:p w14:paraId="2793D829"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6DD877A1"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V ............................, dňa.....................</w:t>
      </w:r>
      <w:r w:rsidRPr="00D3517F">
        <w:rPr>
          <w:rFonts w:asciiTheme="minorHAnsi" w:hAnsiTheme="minorHAnsi" w:cstheme="minorHAnsi"/>
          <w:sz w:val="22"/>
          <w:szCs w:val="22"/>
        </w:rPr>
        <w:tab/>
      </w:r>
      <w:r w:rsidRPr="00D3517F">
        <w:rPr>
          <w:rFonts w:asciiTheme="minorHAnsi" w:hAnsiTheme="minorHAnsi" w:cstheme="minorHAnsi"/>
          <w:sz w:val="22"/>
          <w:szCs w:val="22"/>
        </w:rPr>
        <w:tab/>
      </w:r>
      <w:r>
        <w:rPr>
          <w:rFonts w:asciiTheme="minorHAnsi" w:hAnsiTheme="minorHAnsi" w:cstheme="minorHAnsi"/>
          <w:sz w:val="22"/>
          <w:szCs w:val="22"/>
        </w:rPr>
        <w:tab/>
      </w:r>
      <w:r w:rsidRPr="00D3517F">
        <w:rPr>
          <w:rFonts w:asciiTheme="minorHAnsi" w:hAnsiTheme="minorHAnsi" w:cstheme="minorHAnsi"/>
          <w:sz w:val="22"/>
          <w:szCs w:val="22"/>
        </w:rPr>
        <w:t>V ............................., dňa.....................</w:t>
      </w:r>
    </w:p>
    <w:p w14:paraId="24725A6B"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52038952" w14:textId="77777777" w:rsidR="00DF0477" w:rsidRDefault="00DF0477" w:rsidP="00DF0477">
      <w:pPr>
        <w:spacing w:after="18" w:line="210" w:lineRule="exact"/>
        <w:ind w:left="20"/>
        <w:jc w:val="both"/>
        <w:rPr>
          <w:rFonts w:asciiTheme="minorHAnsi" w:hAnsiTheme="minorHAnsi" w:cstheme="minorHAnsi"/>
          <w:sz w:val="22"/>
          <w:szCs w:val="22"/>
        </w:rPr>
      </w:pPr>
    </w:p>
    <w:p w14:paraId="6CB7EF7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611FB468" w14:textId="517B4574"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Odsúhlasili za preberajúceho (klienta):</w:t>
      </w:r>
    </w:p>
    <w:p w14:paraId="1858F11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2724F99C"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Schválili za preberajúceho (klienta):</w:t>
      </w:r>
    </w:p>
    <w:p w14:paraId="5088A6BE" w14:textId="77777777" w:rsidR="00DF0477" w:rsidRPr="00D3517F" w:rsidRDefault="00DF0477" w:rsidP="00DF0477">
      <w:pPr>
        <w:rPr>
          <w:rFonts w:asciiTheme="minorHAnsi" w:hAnsiTheme="minorHAnsi" w:cstheme="minorHAnsi"/>
          <w:b/>
          <w:sz w:val="22"/>
          <w:szCs w:val="22"/>
        </w:rPr>
      </w:pPr>
    </w:p>
    <w:p w14:paraId="2571B565" w14:textId="77777777" w:rsidR="00DF0477" w:rsidRPr="00D3517F" w:rsidRDefault="00DF0477" w:rsidP="00DF0477">
      <w:pPr>
        <w:jc w:val="both"/>
        <w:rPr>
          <w:rFonts w:asciiTheme="minorHAnsi" w:hAnsiTheme="minorHAnsi" w:cstheme="minorHAnsi"/>
          <w:b/>
          <w:sz w:val="22"/>
          <w:szCs w:val="22"/>
        </w:rPr>
      </w:pPr>
      <w:r w:rsidRPr="00D3517F">
        <w:rPr>
          <w:rFonts w:asciiTheme="minorHAnsi" w:hAnsiTheme="minorHAnsi" w:cstheme="minorHAnsi"/>
          <w:b/>
          <w:sz w:val="22"/>
          <w:szCs w:val="22"/>
        </w:rPr>
        <w:t xml:space="preserve">Prílohy: </w:t>
      </w:r>
    </w:p>
    <w:p w14:paraId="34927608" w14:textId="3CCFF694" w:rsidR="009F129D" w:rsidRPr="00DF0477" w:rsidRDefault="00DF0477" w:rsidP="00DF0477">
      <w:r w:rsidRPr="00D3517F">
        <w:rPr>
          <w:rFonts w:asciiTheme="minorHAnsi" w:hAnsiTheme="minorHAnsi" w:cstheme="minorHAnsi"/>
          <w:i/>
          <w:sz w:val="22"/>
          <w:szCs w:val="22"/>
        </w:rPr>
        <w:t>Písomné výstupy preukazujúce poskytnutie právnych služieb (napr. stanoviská, písomné podania, zápisnice z pojednávaní, záznamy z pracovných stretnutí, úradn</w:t>
      </w:r>
      <w:r w:rsidRPr="00D4268F">
        <w:rPr>
          <w:rFonts w:asciiTheme="minorHAnsi" w:hAnsiTheme="minorHAnsi" w:cstheme="minorHAnsi"/>
          <w:i/>
          <w:sz w:val="22"/>
          <w:szCs w:val="22"/>
        </w:rPr>
        <w:t>é záznamy protok</w:t>
      </w:r>
      <w:r>
        <w:rPr>
          <w:rFonts w:asciiTheme="minorHAnsi" w:hAnsiTheme="minorHAnsi" w:cstheme="minorHAnsi"/>
          <w:i/>
          <w:sz w:val="22"/>
          <w:szCs w:val="22"/>
        </w:rPr>
        <w:t>oly)</w:t>
      </w:r>
    </w:p>
    <w:sectPr w:rsidR="009F129D" w:rsidRPr="00DF0477" w:rsidSect="0040174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2AD8" w14:textId="77777777" w:rsidR="00564EF0" w:rsidRDefault="00564EF0">
      <w:r>
        <w:separator/>
      </w:r>
    </w:p>
  </w:endnote>
  <w:endnote w:type="continuationSeparator" w:id="0">
    <w:p w14:paraId="1B77B915" w14:textId="77777777" w:rsidR="00564EF0" w:rsidRDefault="00564EF0">
      <w:r>
        <w:continuationSeparator/>
      </w:r>
    </w:p>
  </w:endnote>
  <w:endnote w:type="continuationNotice" w:id="1">
    <w:p w14:paraId="451F792C" w14:textId="77777777" w:rsidR="00564EF0" w:rsidRDefault="00564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14:paraId="49AB6EF8" w14:textId="1E789E42" w:rsidR="00F7564E" w:rsidRPr="00CE54C7" w:rsidRDefault="00F7564E">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9E4330" w:rsidRPr="009E4330">
          <w:rPr>
            <w:rFonts w:ascii="Garamond" w:hAnsi="Garamond"/>
            <w:noProof/>
            <w:sz w:val="20"/>
            <w:lang w:val="sk-SK"/>
          </w:rPr>
          <w:t>22</w:t>
        </w:r>
        <w:r w:rsidRPr="00CE54C7">
          <w:rPr>
            <w:rFonts w:ascii="Garamond" w:hAnsi="Garamond"/>
            <w:sz w:val="20"/>
          </w:rPr>
          <w:fldChar w:fldCharType="end"/>
        </w:r>
      </w:p>
    </w:sdtContent>
  </w:sdt>
  <w:p w14:paraId="50CCFFDA" w14:textId="77777777" w:rsidR="00F7564E" w:rsidRDefault="00F756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63471" w14:textId="77777777" w:rsidR="00564EF0" w:rsidRDefault="00564EF0">
      <w:r>
        <w:separator/>
      </w:r>
    </w:p>
  </w:footnote>
  <w:footnote w:type="continuationSeparator" w:id="0">
    <w:p w14:paraId="0A21F8F7" w14:textId="77777777" w:rsidR="00564EF0" w:rsidRDefault="00564EF0">
      <w:r>
        <w:continuationSeparator/>
      </w:r>
    </w:p>
  </w:footnote>
  <w:footnote w:type="continuationNotice" w:id="1">
    <w:p w14:paraId="6DCCF907" w14:textId="77777777" w:rsidR="00564EF0" w:rsidRDefault="00564E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EA37" w14:textId="77777777" w:rsidR="00F7564E" w:rsidRDefault="00F7564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1902DF5"/>
    <w:multiLevelType w:val="hybridMultilevel"/>
    <w:tmpl w:val="27D21F2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227304"/>
    <w:multiLevelType w:val="multilevel"/>
    <w:tmpl w:val="3BF80FE0"/>
    <w:lvl w:ilvl="0">
      <w:start w:val="7"/>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heme="minorHAnsi" w:hAnsiTheme="minorHAnsi" w:cstheme="minorBidi"/>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404C7"/>
    <w:multiLevelType w:val="hybridMultilevel"/>
    <w:tmpl w:val="C37641F2"/>
    <w:lvl w:ilvl="0" w:tplc="AFDC41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C7F1BCC"/>
    <w:multiLevelType w:val="hybridMultilevel"/>
    <w:tmpl w:val="ABB61A7A"/>
    <w:lvl w:ilvl="0" w:tplc="84622EC6">
      <w:start w:val="1"/>
      <w:numFmt w:val="decimal"/>
      <w:lvlText w:val="%1. "/>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443E1"/>
    <w:multiLevelType w:val="multilevel"/>
    <w:tmpl w:val="D9D20F74"/>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2D3252"/>
    <w:multiLevelType w:val="hybridMultilevel"/>
    <w:tmpl w:val="A0D824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084467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925DD5"/>
    <w:multiLevelType w:val="hybridMultilevel"/>
    <w:tmpl w:val="912A6908"/>
    <w:lvl w:ilvl="0" w:tplc="041B0009">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1" w15:restartNumberingAfterBreak="0">
    <w:nsid w:val="13B52FCE"/>
    <w:multiLevelType w:val="multilevel"/>
    <w:tmpl w:val="4B2E865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5367AD"/>
    <w:multiLevelType w:val="hybridMultilevel"/>
    <w:tmpl w:val="4F40E0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8423F1"/>
    <w:multiLevelType w:val="hybridMultilevel"/>
    <w:tmpl w:val="A404A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871"/>
    <w:multiLevelType w:val="hybridMultilevel"/>
    <w:tmpl w:val="24DEB0CC"/>
    <w:lvl w:ilvl="0" w:tplc="B97EBF8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5" w15:restartNumberingAfterBreak="0">
    <w:nsid w:val="28CF50AB"/>
    <w:multiLevelType w:val="hybridMultilevel"/>
    <w:tmpl w:val="89A4D048"/>
    <w:lvl w:ilvl="0" w:tplc="72242ABA">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67403E"/>
    <w:multiLevelType w:val="multilevel"/>
    <w:tmpl w:val="D7EC1E5E"/>
    <w:lvl w:ilvl="0">
      <w:start w:val="4"/>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hint="default"/>
        <w:b/>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18" w15:restartNumberingAfterBreak="0">
    <w:nsid w:val="2F27221A"/>
    <w:multiLevelType w:val="hybridMultilevel"/>
    <w:tmpl w:val="9A80CF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265843"/>
    <w:multiLevelType w:val="hybridMultilevel"/>
    <w:tmpl w:val="907A2748"/>
    <w:lvl w:ilvl="0" w:tplc="FFFFFFFF">
      <w:start w:val="1"/>
      <w:numFmt w:val="decimal"/>
      <w:lvlText w:val="%1."/>
      <w:lvlJc w:val="left"/>
      <w:pPr>
        <w:tabs>
          <w:tab w:val="num" w:pos="720"/>
        </w:tabs>
        <w:ind w:left="720" w:hanging="360"/>
      </w:pPr>
    </w:lvl>
    <w:lvl w:ilvl="1" w:tplc="041B000F">
      <w:start w:val="1"/>
      <w:numFmt w:val="decimal"/>
      <w:lvlText w:val="%2."/>
      <w:lvlJc w:val="left"/>
      <w:pPr>
        <w:tabs>
          <w:tab w:val="num" w:pos="1440"/>
        </w:tabs>
        <w:ind w:left="1440" w:hanging="360"/>
      </w:pPr>
    </w:lvl>
    <w:lvl w:ilvl="2" w:tplc="48AE962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A93D97"/>
    <w:multiLevelType w:val="multilevel"/>
    <w:tmpl w:val="476085B8"/>
    <w:lvl w:ilvl="0">
      <w:start w:val="1"/>
      <w:numFmt w:val="decimal"/>
      <w:lvlText w:val="%1."/>
      <w:lvlJc w:val="left"/>
      <w:pPr>
        <w:ind w:left="0" w:firstLine="0"/>
      </w:pPr>
      <w:rPr>
        <w:rFonts w:ascii="Garamond" w:eastAsia="Times New Roman" w:hAnsi="Garamond"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2B45775"/>
    <w:multiLevelType w:val="hybridMultilevel"/>
    <w:tmpl w:val="68D659B6"/>
    <w:lvl w:ilvl="0" w:tplc="062876AC">
      <w:start w:val="1"/>
      <w:numFmt w:val="lowerLetter"/>
      <w:lvlText w:val="%1)"/>
      <w:lvlJc w:val="left"/>
      <w:pPr>
        <w:tabs>
          <w:tab w:val="num" w:pos="360"/>
        </w:tabs>
        <w:ind w:left="360" w:hanging="360"/>
      </w:pPr>
      <w:rPr>
        <w:rFonts w:hint="default"/>
        <w:b w:val="0"/>
      </w:rPr>
    </w:lvl>
    <w:lvl w:ilvl="1" w:tplc="9288F7CC">
      <w:numFmt w:val="bullet"/>
      <w:lvlText w:val="-"/>
      <w:lvlJc w:val="left"/>
      <w:pPr>
        <w:tabs>
          <w:tab w:val="num" w:pos="732"/>
        </w:tabs>
        <w:ind w:left="732" w:hanging="360"/>
      </w:pPr>
      <w:rPr>
        <w:rFonts w:ascii="Times New Roman" w:eastAsia="Times New Roman" w:hAnsi="Times New Roman" w:cs="Times New Roman" w:hint="default"/>
      </w:rPr>
    </w:lvl>
    <w:lvl w:ilvl="2" w:tplc="9A88DAF4">
      <w:start w:val="1"/>
      <w:numFmt w:val="decimal"/>
      <w:lvlText w:val="%3."/>
      <w:lvlJc w:val="left"/>
      <w:pPr>
        <w:ind w:left="1632" w:hanging="360"/>
      </w:pPr>
      <w:rPr>
        <w:rFonts w:hint="default"/>
        <w:b/>
      </w:rPr>
    </w:lvl>
    <w:lvl w:ilvl="3" w:tplc="041B000F" w:tentative="1">
      <w:start w:val="1"/>
      <w:numFmt w:val="decimal"/>
      <w:lvlText w:val="%4."/>
      <w:lvlJc w:val="left"/>
      <w:pPr>
        <w:tabs>
          <w:tab w:val="num" w:pos="2172"/>
        </w:tabs>
        <w:ind w:left="2172" w:hanging="360"/>
      </w:pPr>
    </w:lvl>
    <w:lvl w:ilvl="4" w:tplc="041B0019" w:tentative="1">
      <w:start w:val="1"/>
      <w:numFmt w:val="lowerLetter"/>
      <w:lvlText w:val="%5."/>
      <w:lvlJc w:val="left"/>
      <w:pPr>
        <w:tabs>
          <w:tab w:val="num" w:pos="2892"/>
        </w:tabs>
        <w:ind w:left="2892" w:hanging="360"/>
      </w:pPr>
    </w:lvl>
    <w:lvl w:ilvl="5" w:tplc="041B001B" w:tentative="1">
      <w:start w:val="1"/>
      <w:numFmt w:val="lowerRoman"/>
      <w:lvlText w:val="%6."/>
      <w:lvlJc w:val="right"/>
      <w:pPr>
        <w:tabs>
          <w:tab w:val="num" w:pos="3612"/>
        </w:tabs>
        <w:ind w:left="3612" w:hanging="180"/>
      </w:pPr>
    </w:lvl>
    <w:lvl w:ilvl="6" w:tplc="041B000F" w:tentative="1">
      <w:start w:val="1"/>
      <w:numFmt w:val="decimal"/>
      <w:lvlText w:val="%7."/>
      <w:lvlJc w:val="left"/>
      <w:pPr>
        <w:tabs>
          <w:tab w:val="num" w:pos="4332"/>
        </w:tabs>
        <w:ind w:left="4332" w:hanging="360"/>
      </w:pPr>
    </w:lvl>
    <w:lvl w:ilvl="7" w:tplc="041B0019" w:tentative="1">
      <w:start w:val="1"/>
      <w:numFmt w:val="lowerLetter"/>
      <w:lvlText w:val="%8."/>
      <w:lvlJc w:val="left"/>
      <w:pPr>
        <w:tabs>
          <w:tab w:val="num" w:pos="5052"/>
        </w:tabs>
        <w:ind w:left="5052" w:hanging="360"/>
      </w:pPr>
    </w:lvl>
    <w:lvl w:ilvl="8" w:tplc="041B001B" w:tentative="1">
      <w:start w:val="1"/>
      <w:numFmt w:val="lowerRoman"/>
      <w:lvlText w:val="%9."/>
      <w:lvlJc w:val="right"/>
      <w:pPr>
        <w:tabs>
          <w:tab w:val="num" w:pos="5772"/>
        </w:tabs>
        <w:ind w:left="5772" w:hanging="180"/>
      </w:pPr>
    </w:lvl>
  </w:abstractNum>
  <w:abstractNum w:abstractNumId="22" w15:restartNumberingAfterBreak="0">
    <w:nsid w:val="32DC4D6F"/>
    <w:multiLevelType w:val="hybridMultilevel"/>
    <w:tmpl w:val="99248C92"/>
    <w:lvl w:ilvl="0" w:tplc="5CBABA98">
      <w:start w:val="1"/>
      <w:numFmt w:val="decimal"/>
      <w:lvlText w:val="%1."/>
      <w:lvlJc w:val="left"/>
      <w:pPr>
        <w:ind w:left="360" w:hanging="360"/>
      </w:pPr>
      <w:rPr>
        <w:b/>
        <w:bCs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35D8614F"/>
    <w:multiLevelType w:val="hybridMultilevel"/>
    <w:tmpl w:val="F23451EE"/>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92B6D1C"/>
    <w:multiLevelType w:val="hybridMultilevel"/>
    <w:tmpl w:val="FC62FA4A"/>
    <w:lvl w:ilvl="0" w:tplc="0F2A10AC">
      <w:start w:val="1"/>
      <w:numFmt w:val="lowerLetter"/>
      <w:lvlText w:val="%1)"/>
      <w:lvlJc w:val="left"/>
      <w:pPr>
        <w:ind w:left="642"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26" w15:restartNumberingAfterBreak="0">
    <w:nsid w:val="3AC903D7"/>
    <w:multiLevelType w:val="hybridMultilevel"/>
    <w:tmpl w:val="2A8204CC"/>
    <w:lvl w:ilvl="0" w:tplc="32125CA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3C30408C"/>
    <w:multiLevelType w:val="multilevel"/>
    <w:tmpl w:val="67EA07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D6013B"/>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1EF24CC"/>
    <w:multiLevelType w:val="multilevel"/>
    <w:tmpl w:val="01CAF84E"/>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Garamond" w:eastAsia="Times New Roman" w:hAnsi="Garamond"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691E5C"/>
    <w:multiLevelType w:val="hybridMultilevel"/>
    <w:tmpl w:val="D09C78C6"/>
    <w:lvl w:ilvl="0" w:tplc="1BC25BDE">
      <w:start w:val="1"/>
      <w:numFmt w:val="decimal"/>
      <w:lvlText w:val="%1."/>
      <w:lvlJc w:val="left"/>
      <w:pPr>
        <w:tabs>
          <w:tab w:val="num" w:pos="360"/>
        </w:tabs>
        <w:ind w:left="360" w:hanging="360"/>
      </w:pPr>
      <w:rPr>
        <w:b w:val="0"/>
        <w:bCs w:val="0"/>
        <w:sz w:val="24"/>
        <w:szCs w:val="24"/>
      </w:rPr>
    </w:lvl>
    <w:lvl w:ilvl="1" w:tplc="041B0017">
      <w:start w:val="1"/>
      <w:numFmt w:val="lowerLetter"/>
      <w:lvlText w:val="%2)"/>
      <w:lvlJc w:val="left"/>
      <w:pPr>
        <w:tabs>
          <w:tab w:val="num" w:pos="1080"/>
        </w:tabs>
        <w:ind w:left="1080" w:hanging="360"/>
      </w:pPr>
      <w:rPr>
        <w:rFonts w:hint="default"/>
        <w:b w:val="0"/>
        <w:bCs w:val="0"/>
        <w:i w:val="0"/>
        <w:iCs w:val="0"/>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2" w15:restartNumberingAfterBreak="0">
    <w:nsid w:val="45AC1D1F"/>
    <w:multiLevelType w:val="hybridMultilevel"/>
    <w:tmpl w:val="0536536C"/>
    <w:lvl w:ilvl="0" w:tplc="4A3E9A4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471B2C55"/>
    <w:multiLevelType w:val="hybridMultilevel"/>
    <w:tmpl w:val="C85E6412"/>
    <w:lvl w:ilvl="0" w:tplc="84622EC6">
      <w:start w:val="1"/>
      <w:numFmt w:val="decimal"/>
      <w:lvlText w:val="%1. "/>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C171DC"/>
    <w:multiLevelType w:val="hybridMultilevel"/>
    <w:tmpl w:val="884E9242"/>
    <w:lvl w:ilvl="0" w:tplc="ED206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737938"/>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B0D01E4"/>
    <w:multiLevelType w:val="multilevel"/>
    <w:tmpl w:val="40987820"/>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C60BA"/>
    <w:multiLevelType w:val="hybridMultilevel"/>
    <w:tmpl w:val="69E6F550"/>
    <w:lvl w:ilvl="0" w:tplc="A85C5C94">
      <w:start w:val="1"/>
      <w:numFmt w:val="lowerLetter"/>
      <w:lvlText w:val="%1)"/>
      <w:lvlJc w:val="left"/>
      <w:pPr>
        <w:tabs>
          <w:tab w:val="num" w:pos="360"/>
        </w:tabs>
        <w:ind w:left="360" w:hanging="360"/>
      </w:pPr>
      <w:rPr>
        <w:rFonts w:ascii="Garamond" w:eastAsia="Times New Roman" w:hAnsi="Garamond" w:cs="Times New Roman"/>
        <w:b w:val="0"/>
      </w:rPr>
    </w:lvl>
    <w:lvl w:ilvl="1" w:tplc="041B0019" w:tentative="1">
      <w:start w:val="1"/>
      <w:numFmt w:val="lowerLetter"/>
      <w:lvlText w:val="%2."/>
      <w:lvlJc w:val="left"/>
      <w:pPr>
        <w:tabs>
          <w:tab w:val="num" w:pos="732"/>
        </w:tabs>
        <w:ind w:left="732" w:hanging="360"/>
      </w:pPr>
    </w:lvl>
    <w:lvl w:ilvl="2" w:tplc="041B001B" w:tentative="1">
      <w:start w:val="1"/>
      <w:numFmt w:val="lowerRoman"/>
      <w:lvlText w:val="%3."/>
      <w:lvlJc w:val="right"/>
      <w:pPr>
        <w:tabs>
          <w:tab w:val="num" w:pos="1452"/>
        </w:tabs>
        <w:ind w:left="1452" w:hanging="180"/>
      </w:pPr>
    </w:lvl>
    <w:lvl w:ilvl="3" w:tplc="041B000F" w:tentative="1">
      <w:start w:val="1"/>
      <w:numFmt w:val="decimal"/>
      <w:lvlText w:val="%4."/>
      <w:lvlJc w:val="left"/>
      <w:pPr>
        <w:tabs>
          <w:tab w:val="num" w:pos="2172"/>
        </w:tabs>
        <w:ind w:left="2172" w:hanging="360"/>
      </w:pPr>
    </w:lvl>
    <w:lvl w:ilvl="4" w:tplc="041B0019" w:tentative="1">
      <w:start w:val="1"/>
      <w:numFmt w:val="lowerLetter"/>
      <w:lvlText w:val="%5."/>
      <w:lvlJc w:val="left"/>
      <w:pPr>
        <w:tabs>
          <w:tab w:val="num" w:pos="2892"/>
        </w:tabs>
        <w:ind w:left="2892" w:hanging="360"/>
      </w:pPr>
    </w:lvl>
    <w:lvl w:ilvl="5" w:tplc="041B001B" w:tentative="1">
      <w:start w:val="1"/>
      <w:numFmt w:val="lowerRoman"/>
      <w:lvlText w:val="%6."/>
      <w:lvlJc w:val="right"/>
      <w:pPr>
        <w:tabs>
          <w:tab w:val="num" w:pos="3612"/>
        </w:tabs>
        <w:ind w:left="3612" w:hanging="180"/>
      </w:pPr>
    </w:lvl>
    <w:lvl w:ilvl="6" w:tplc="041B000F" w:tentative="1">
      <w:start w:val="1"/>
      <w:numFmt w:val="decimal"/>
      <w:lvlText w:val="%7."/>
      <w:lvlJc w:val="left"/>
      <w:pPr>
        <w:tabs>
          <w:tab w:val="num" w:pos="4332"/>
        </w:tabs>
        <w:ind w:left="4332" w:hanging="360"/>
      </w:pPr>
    </w:lvl>
    <w:lvl w:ilvl="7" w:tplc="041B0019" w:tentative="1">
      <w:start w:val="1"/>
      <w:numFmt w:val="lowerLetter"/>
      <w:lvlText w:val="%8."/>
      <w:lvlJc w:val="left"/>
      <w:pPr>
        <w:tabs>
          <w:tab w:val="num" w:pos="5052"/>
        </w:tabs>
        <w:ind w:left="5052" w:hanging="360"/>
      </w:pPr>
    </w:lvl>
    <w:lvl w:ilvl="8" w:tplc="041B001B" w:tentative="1">
      <w:start w:val="1"/>
      <w:numFmt w:val="lowerRoman"/>
      <w:lvlText w:val="%9."/>
      <w:lvlJc w:val="right"/>
      <w:pPr>
        <w:tabs>
          <w:tab w:val="num" w:pos="5772"/>
        </w:tabs>
        <w:ind w:left="5772" w:hanging="180"/>
      </w:pPr>
    </w:lvl>
  </w:abstractNum>
  <w:abstractNum w:abstractNumId="38" w15:restartNumberingAfterBreak="0">
    <w:nsid w:val="4C10473F"/>
    <w:multiLevelType w:val="multilevel"/>
    <w:tmpl w:val="0130C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3C0C5E"/>
    <w:multiLevelType w:val="multilevel"/>
    <w:tmpl w:val="39527E9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B473DE"/>
    <w:multiLevelType w:val="hybridMultilevel"/>
    <w:tmpl w:val="CA8C11D0"/>
    <w:lvl w:ilvl="0" w:tplc="385ED6BE">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1"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9220C7"/>
    <w:multiLevelType w:val="hybridMultilevel"/>
    <w:tmpl w:val="654EE51A"/>
    <w:lvl w:ilvl="0" w:tplc="FEC69B90">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DB0793"/>
    <w:multiLevelType w:val="multilevel"/>
    <w:tmpl w:val="30605F8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C05B5F"/>
    <w:multiLevelType w:val="hybridMultilevel"/>
    <w:tmpl w:val="0E2050AA"/>
    <w:lvl w:ilvl="0" w:tplc="041B0005">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45" w15:restartNumberingAfterBreak="0">
    <w:nsid w:val="587251AC"/>
    <w:multiLevelType w:val="hybridMultilevel"/>
    <w:tmpl w:val="CDB06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92B1133"/>
    <w:multiLevelType w:val="hybridMultilevel"/>
    <w:tmpl w:val="A0681C56"/>
    <w:lvl w:ilvl="0" w:tplc="8236CD8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5A1233ED"/>
    <w:multiLevelType w:val="hybridMultilevel"/>
    <w:tmpl w:val="B770B87E"/>
    <w:lvl w:ilvl="0" w:tplc="6D7835C0">
      <w:numFmt w:val="bullet"/>
      <w:lvlText w:val="-"/>
      <w:lvlJc w:val="left"/>
      <w:pPr>
        <w:ind w:left="765" w:hanging="360"/>
      </w:pPr>
      <w:rPr>
        <w:rFonts w:ascii="Calibri" w:eastAsia="Times New Roman" w:hAnsi="Calibri"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8" w15:restartNumberingAfterBreak="0">
    <w:nsid w:val="5CD06ED3"/>
    <w:multiLevelType w:val="hybridMultilevel"/>
    <w:tmpl w:val="AEC06A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78026C"/>
    <w:multiLevelType w:val="hybridMultilevel"/>
    <w:tmpl w:val="1A30175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1" w15:restartNumberingAfterBreak="0">
    <w:nsid w:val="5E855CF8"/>
    <w:multiLevelType w:val="hybridMultilevel"/>
    <w:tmpl w:val="331AF8DA"/>
    <w:lvl w:ilvl="0" w:tplc="84622EC6">
      <w:start w:val="1"/>
      <w:numFmt w:val="decimal"/>
      <w:lvlText w:val="%1. "/>
      <w:lvlJc w:val="left"/>
      <w:pPr>
        <w:ind w:left="720" w:hanging="360"/>
      </w:pPr>
      <w:rPr>
        <w:rFonts w:hint="default"/>
        <w:b w:val="0"/>
        <w:bCs/>
        <w:i w:val="0"/>
      </w:rPr>
    </w:lvl>
    <w:lvl w:ilvl="1" w:tplc="79E4AE22">
      <w:numFmt w:val="bullet"/>
      <w:lvlText w:val="-"/>
      <w:lvlJc w:val="left"/>
      <w:pPr>
        <w:ind w:left="1440" w:hanging="360"/>
      </w:pPr>
      <w:rPr>
        <w:rFonts w:ascii="Garamond" w:eastAsia="Arial Narrow" w:hAnsi="Garamond"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F6E5AA6"/>
    <w:multiLevelType w:val="multilevel"/>
    <w:tmpl w:val="71D0B25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54" w15:restartNumberingAfterBreak="0">
    <w:nsid w:val="63190373"/>
    <w:multiLevelType w:val="hybridMultilevel"/>
    <w:tmpl w:val="140EBD42"/>
    <w:lvl w:ilvl="0" w:tplc="12BC3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545328"/>
    <w:multiLevelType w:val="hybridMultilevel"/>
    <w:tmpl w:val="D57C93CE"/>
    <w:lvl w:ilvl="0" w:tplc="69B0ED5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6B1602AE"/>
    <w:multiLevelType w:val="multilevel"/>
    <w:tmpl w:val="8A9E69D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1344C3"/>
    <w:multiLevelType w:val="multilevel"/>
    <w:tmpl w:val="6444E3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FE6707"/>
    <w:multiLevelType w:val="hybridMultilevel"/>
    <w:tmpl w:val="7D3017C6"/>
    <w:lvl w:ilvl="0" w:tplc="041B0017">
      <w:start w:val="1"/>
      <w:numFmt w:val="lowerLetter"/>
      <w:lvlText w:val="%1)"/>
      <w:lvlJc w:val="left"/>
      <w:pPr>
        <w:ind w:left="1131" w:hanging="360"/>
      </w:pPr>
    </w:lvl>
    <w:lvl w:ilvl="1" w:tplc="041B0019">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60" w15:restartNumberingAfterBreak="0">
    <w:nsid w:val="73654D10"/>
    <w:multiLevelType w:val="multilevel"/>
    <w:tmpl w:val="DFC29FA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2D1300"/>
    <w:multiLevelType w:val="hybridMultilevel"/>
    <w:tmpl w:val="79485CB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6BD11B5"/>
    <w:multiLevelType w:val="hybridMultilevel"/>
    <w:tmpl w:val="E69CAEC8"/>
    <w:lvl w:ilvl="0" w:tplc="143C967E">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9503BAA"/>
    <w:multiLevelType w:val="hybridMultilevel"/>
    <w:tmpl w:val="98E2A9A6"/>
    <w:lvl w:ilvl="0" w:tplc="2B9AF8D4">
      <w:start w:val="2"/>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64"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5" w15:restartNumberingAfterBreak="0">
    <w:nsid w:val="7C5A59AF"/>
    <w:multiLevelType w:val="multilevel"/>
    <w:tmpl w:val="4204F19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6" w15:restartNumberingAfterBreak="0">
    <w:nsid w:val="7CA04CB8"/>
    <w:multiLevelType w:val="multilevel"/>
    <w:tmpl w:val="FD78AFE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9"/>
  </w:num>
  <w:num w:numId="3">
    <w:abstractNumId w:val="35"/>
  </w:num>
  <w:num w:numId="4">
    <w:abstractNumId w:val="56"/>
  </w:num>
  <w:num w:numId="5">
    <w:abstractNumId w:val="28"/>
  </w:num>
  <w:num w:numId="6">
    <w:abstractNumId w:val="51"/>
  </w:num>
  <w:num w:numId="7">
    <w:abstractNumId w:val="62"/>
  </w:num>
  <w:num w:numId="8">
    <w:abstractNumId w:val="64"/>
  </w:num>
  <w:num w:numId="9">
    <w:abstractNumId w:val="53"/>
  </w:num>
  <w:num w:numId="10">
    <w:abstractNumId w:val="19"/>
  </w:num>
  <w:num w:numId="11">
    <w:abstractNumId w:val="6"/>
  </w:num>
  <w:num w:numId="12">
    <w:abstractNumId w:val="38"/>
  </w:num>
  <w:num w:numId="13">
    <w:abstractNumId w:val="48"/>
  </w:num>
  <w:num w:numId="14">
    <w:abstractNumId w:val="44"/>
  </w:num>
  <w:num w:numId="15">
    <w:abstractNumId w:val="54"/>
  </w:num>
  <w:num w:numId="16">
    <w:abstractNumId w:val="57"/>
  </w:num>
  <w:num w:numId="17">
    <w:abstractNumId w:val="36"/>
  </w:num>
  <w:num w:numId="18">
    <w:abstractNumId w:val="60"/>
  </w:num>
  <w:num w:numId="19">
    <w:abstractNumId w:val="58"/>
  </w:num>
  <w:num w:numId="20">
    <w:abstractNumId w:val="52"/>
  </w:num>
  <w:num w:numId="21">
    <w:abstractNumId w:val="39"/>
  </w:num>
  <w:num w:numId="22">
    <w:abstractNumId w:val="43"/>
  </w:num>
  <w:num w:numId="23">
    <w:abstractNumId w:val="50"/>
  </w:num>
  <w:num w:numId="24">
    <w:abstractNumId w:val="34"/>
  </w:num>
  <w:num w:numId="25">
    <w:abstractNumId w:val="20"/>
  </w:num>
  <w:num w:numId="26">
    <w:abstractNumId w:val="7"/>
  </w:num>
  <w:num w:numId="27">
    <w:abstractNumId w:val="21"/>
  </w:num>
  <w:num w:numId="28">
    <w:abstractNumId w:val="37"/>
  </w:num>
  <w:num w:numId="29">
    <w:abstractNumId w:val="14"/>
  </w:num>
  <w:num w:numId="30">
    <w:abstractNumId w:val="15"/>
  </w:num>
  <w:num w:numId="31">
    <w:abstractNumId w:val="30"/>
  </w:num>
  <w:num w:numId="32">
    <w:abstractNumId w:val="46"/>
  </w:num>
  <w:num w:numId="33">
    <w:abstractNumId w:val="45"/>
  </w:num>
  <w:num w:numId="34">
    <w:abstractNumId w:val="32"/>
  </w:num>
  <w:num w:numId="35">
    <w:abstractNumId w:val="40"/>
  </w:num>
  <w:num w:numId="36">
    <w:abstractNumId w:val="26"/>
  </w:num>
  <w:num w:numId="37">
    <w:abstractNumId w:val="5"/>
  </w:num>
  <w:num w:numId="38">
    <w:abstractNumId w:val="55"/>
  </w:num>
  <w:num w:numId="39">
    <w:abstractNumId w:val="13"/>
  </w:num>
  <w:num w:numId="40">
    <w:abstractNumId w:val="41"/>
  </w:num>
  <w:num w:numId="41">
    <w:abstractNumId w:val="67"/>
  </w:num>
  <w:num w:numId="42">
    <w:abstractNumId w:val="16"/>
  </w:num>
  <w:num w:numId="43">
    <w:abstractNumId w:val="49"/>
  </w:num>
  <w:num w:numId="44">
    <w:abstractNumId w:val="24"/>
  </w:num>
  <w:num w:numId="45">
    <w:abstractNumId w:val="23"/>
  </w:num>
  <w:num w:numId="46">
    <w:abstractNumId w:val="18"/>
  </w:num>
  <w:num w:numId="47">
    <w:abstractNumId w:val="63"/>
  </w:num>
  <w:num w:numId="48">
    <w:abstractNumId w:val="47"/>
  </w:num>
  <w:num w:numId="49">
    <w:abstractNumId w:val="61"/>
  </w:num>
  <w:num w:numId="50">
    <w:abstractNumId w:val="9"/>
  </w:num>
  <w:num w:numId="51">
    <w:abstractNumId w:val="12"/>
  </w:num>
  <w:num w:numId="52">
    <w:abstractNumId w:val="42"/>
  </w:num>
  <w:num w:numId="53">
    <w:abstractNumId w:val="31"/>
  </w:num>
  <w:num w:numId="54">
    <w:abstractNumId w:val="11"/>
  </w:num>
  <w:num w:numId="55">
    <w:abstractNumId w:val="65"/>
  </w:num>
  <w:num w:numId="56">
    <w:abstractNumId w:val="17"/>
  </w:num>
  <w:num w:numId="57">
    <w:abstractNumId w:val="1"/>
  </w:num>
  <w:num w:numId="58">
    <w:abstractNumId w:val="0"/>
  </w:num>
  <w:num w:numId="59">
    <w:abstractNumId w:val="66"/>
  </w:num>
  <w:num w:numId="60">
    <w:abstractNumId w:val="27"/>
  </w:num>
  <w:num w:numId="61">
    <w:abstractNumId w:val="3"/>
  </w:num>
  <w:num w:numId="62">
    <w:abstractNumId w:val="59"/>
  </w:num>
  <w:num w:numId="63">
    <w:abstractNumId w:val="22"/>
  </w:num>
  <w:num w:numId="64">
    <w:abstractNumId w:val="33"/>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2"/>
  </w:num>
  <w:num w:numId="68">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21E9"/>
    <w:rsid w:val="00003653"/>
    <w:rsid w:val="000204F1"/>
    <w:rsid w:val="0002150C"/>
    <w:rsid w:val="00023F2C"/>
    <w:rsid w:val="00025611"/>
    <w:rsid w:val="00032A3F"/>
    <w:rsid w:val="000375DA"/>
    <w:rsid w:val="00042FE3"/>
    <w:rsid w:val="000433AD"/>
    <w:rsid w:val="000434C6"/>
    <w:rsid w:val="00046240"/>
    <w:rsid w:val="000524F8"/>
    <w:rsid w:val="0005415E"/>
    <w:rsid w:val="000647A5"/>
    <w:rsid w:val="00066365"/>
    <w:rsid w:val="000737F9"/>
    <w:rsid w:val="000864A7"/>
    <w:rsid w:val="00094A8D"/>
    <w:rsid w:val="000A23D3"/>
    <w:rsid w:val="000B3890"/>
    <w:rsid w:val="000B57BC"/>
    <w:rsid w:val="000B6A7D"/>
    <w:rsid w:val="000C31EA"/>
    <w:rsid w:val="000D0AE8"/>
    <w:rsid w:val="000F0F8E"/>
    <w:rsid w:val="000F18E3"/>
    <w:rsid w:val="000F554D"/>
    <w:rsid w:val="00105925"/>
    <w:rsid w:val="00107F70"/>
    <w:rsid w:val="00112608"/>
    <w:rsid w:val="001153F8"/>
    <w:rsid w:val="001277DB"/>
    <w:rsid w:val="0013065F"/>
    <w:rsid w:val="0013393C"/>
    <w:rsid w:val="00135274"/>
    <w:rsid w:val="001403BC"/>
    <w:rsid w:val="001435F7"/>
    <w:rsid w:val="00152A28"/>
    <w:rsid w:val="00157607"/>
    <w:rsid w:val="00166CAC"/>
    <w:rsid w:val="00176379"/>
    <w:rsid w:val="00184FB6"/>
    <w:rsid w:val="0019109C"/>
    <w:rsid w:val="00192483"/>
    <w:rsid w:val="001A39C2"/>
    <w:rsid w:val="001B2895"/>
    <w:rsid w:val="001B76F3"/>
    <w:rsid w:val="001B7774"/>
    <w:rsid w:val="001C7D21"/>
    <w:rsid w:val="001E4113"/>
    <w:rsid w:val="001F4BAD"/>
    <w:rsid w:val="002001DF"/>
    <w:rsid w:val="00210BA9"/>
    <w:rsid w:val="00210E02"/>
    <w:rsid w:val="00211CC6"/>
    <w:rsid w:val="0021407B"/>
    <w:rsid w:val="00215BF0"/>
    <w:rsid w:val="002230BE"/>
    <w:rsid w:val="00224DE1"/>
    <w:rsid w:val="00235BF3"/>
    <w:rsid w:val="002376B6"/>
    <w:rsid w:val="00240380"/>
    <w:rsid w:val="00243F6D"/>
    <w:rsid w:val="00246623"/>
    <w:rsid w:val="002468AF"/>
    <w:rsid w:val="00247100"/>
    <w:rsid w:val="00252B28"/>
    <w:rsid w:val="00257C9A"/>
    <w:rsid w:val="002620B9"/>
    <w:rsid w:val="002748E5"/>
    <w:rsid w:val="00274EA1"/>
    <w:rsid w:val="00286405"/>
    <w:rsid w:val="00290516"/>
    <w:rsid w:val="0029208A"/>
    <w:rsid w:val="0029377F"/>
    <w:rsid w:val="00293DCB"/>
    <w:rsid w:val="002962B9"/>
    <w:rsid w:val="0029788A"/>
    <w:rsid w:val="002A456A"/>
    <w:rsid w:val="002A4B42"/>
    <w:rsid w:val="002B5C5A"/>
    <w:rsid w:val="002C7407"/>
    <w:rsid w:val="002D35D1"/>
    <w:rsid w:val="002E3DF9"/>
    <w:rsid w:val="002F08B2"/>
    <w:rsid w:val="00300136"/>
    <w:rsid w:val="00300FFA"/>
    <w:rsid w:val="00301117"/>
    <w:rsid w:val="0030197A"/>
    <w:rsid w:val="00302549"/>
    <w:rsid w:val="00304365"/>
    <w:rsid w:val="00307910"/>
    <w:rsid w:val="00315069"/>
    <w:rsid w:val="0031611C"/>
    <w:rsid w:val="00317D20"/>
    <w:rsid w:val="003217B5"/>
    <w:rsid w:val="0032299F"/>
    <w:rsid w:val="00325A79"/>
    <w:rsid w:val="0033577A"/>
    <w:rsid w:val="0033602A"/>
    <w:rsid w:val="00342679"/>
    <w:rsid w:val="00344872"/>
    <w:rsid w:val="00346540"/>
    <w:rsid w:val="00361BC2"/>
    <w:rsid w:val="0036253E"/>
    <w:rsid w:val="00366D8B"/>
    <w:rsid w:val="00367FB3"/>
    <w:rsid w:val="00372B70"/>
    <w:rsid w:val="00380104"/>
    <w:rsid w:val="00381C4F"/>
    <w:rsid w:val="003969DA"/>
    <w:rsid w:val="003A0F3C"/>
    <w:rsid w:val="003A13F4"/>
    <w:rsid w:val="003A1AF1"/>
    <w:rsid w:val="003A5E77"/>
    <w:rsid w:val="003B1E4B"/>
    <w:rsid w:val="003B2455"/>
    <w:rsid w:val="003D2E30"/>
    <w:rsid w:val="003D4072"/>
    <w:rsid w:val="003E0636"/>
    <w:rsid w:val="003E0BBF"/>
    <w:rsid w:val="003E25CB"/>
    <w:rsid w:val="003E2689"/>
    <w:rsid w:val="003E3C99"/>
    <w:rsid w:val="003E4A6F"/>
    <w:rsid w:val="003E5F7C"/>
    <w:rsid w:val="003E7BA7"/>
    <w:rsid w:val="003F18DE"/>
    <w:rsid w:val="0040174B"/>
    <w:rsid w:val="004050AB"/>
    <w:rsid w:val="00415704"/>
    <w:rsid w:val="00416209"/>
    <w:rsid w:val="00420417"/>
    <w:rsid w:val="0042081F"/>
    <w:rsid w:val="004231BF"/>
    <w:rsid w:val="00424638"/>
    <w:rsid w:val="00430D50"/>
    <w:rsid w:val="00454F23"/>
    <w:rsid w:val="00466A98"/>
    <w:rsid w:val="0047351F"/>
    <w:rsid w:val="004758D4"/>
    <w:rsid w:val="00485674"/>
    <w:rsid w:val="00487AB7"/>
    <w:rsid w:val="00487D7F"/>
    <w:rsid w:val="00497B9F"/>
    <w:rsid w:val="004A0387"/>
    <w:rsid w:val="004A1428"/>
    <w:rsid w:val="004A3FC0"/>
    <w:rsid w:val="004B1E89"/>
    <w:rsid w:val="004B2045"/>
    <w:rsid w:val="004C2B20"/>
    <w:rsid w:val="004C6528"/>
    <w:rsid w:val="004C668D"/>
    <w:rsid w:val="004C775D"/>
    <w:rsid w:val="004D0CBE"/>
    <w:rsid w:val="004E2595"/>
    <w:rsid w:val="004E3F1A"/>
    <w:rsid w:val="004E624C"/>
    <w:rsid w:val="004E69F8"/>
    <w:rsid w:val="004E6C3C"/>
    <w:rsid w:val="00504F4C"/>
    <w:rsid w:val="00505DB8"/>
    <w:rsid w:val="005064A6"/>
    <w:rsid w:val="0050799D"/>
    <w:rsid w:val="00535D6C"/>
    <w:rsid w:val="005368E1"/>
    <w:rsid w:val="005410C0"/>
    <w:rsid w:val="0054144B"/>
    <w:rsid w:val="0054490B"/>
    <w:rsid w:val="00547164"/>
    <w:rsid w:val="00551A5E"/>
    <w:rsid w:val="00552637"/>
    <w:rsid w:val="0055760D"/>
    <w:rsid w:val="00564EF0"/>
    <w:rsid w:val="00573441"/>
    <w:rsid w:val="00573E2A"/>
    <w:rsid w:val="00581C48"/>
    <w:rsid w:val="005822FF"/>
    <w:rsid w:val="00585446"/>
    <w:rsid w:val="005A053A"/>
    <w:rsid w:val="005A60D7"/>
    <w:rsid w:val="005C10BD"/>
    <w:rsid w:val="005C47DF"/>
    <w:rsid w:val="005C5A50"/>
    <w:rsid w:val="005C61BE"/>
    <w:rsid w:val="005D04C2"/>
    <w:rsid w:val="005D087C"/>
    <w:rsid w:val="005D2A70"/>
    <w:rsid w:val="005D427E"/>
    <w:rsid w:val="005E4004"/>
    <w:rsid w:val="005E460A"/>
    <w:rsid w:val="0061302D"/>
    <w:rsid w:val="00613730"/>
    <w:rsid w:val="006248D3"/>
    <w:rsid w:val="00626E97"/>
    <w:rsid w:val="00635266"/>
    <w:rsid w:val="006523CA"/>
    <w:rsid w:val="006538E4"/>
    <w:rsid w:val="00660DCC"/>
    <w:rsid w:val="006621C3"/>
    <w:rsid w:val="00664891"/>
    <w:rsid w:val="00667102"/>
    <w:rsid w:val="0067765E"/>
    <w:rsid w:val="006802A2"/>
    <w:rsid w:val="006815BF"/>
    <w:rsid w:val="006901BC"/>
    <w:rsid w:val="00690F88"/>
    <w:rsid w:val="00693C7A"/>
    <w:rsid w:val="006960B4"/>
    <w:rsid w:val="006A185C"/>
    <w:rsid w:val="006B373A"/>
    <w:rsid w:val="006C6092"/>
    <w:rsid w:val="006D3ACC"/>
    <w:rsid w:val="006D492C"/>
    <w:rsid w:val="006D69CA"/>
    <w:rsid w:val="006E2B3B"/>
    <w:rsid w:val="006F02CC"/>
    <w:rsid w:val="007019D0"/>
    <w:rsid w:val="007024D3"/>
    <w:rsid w:val="00704A4B"/>
    <w:rsid w:val="00705C56"/>
    <w:rsid w:val="007164C6"/>
    <w:rsid w:val="00726286"/>
    <w:rsid w:val="0073674C"/>
    <w:rsid w:val="00737692"/>
    <w:rsid w:val="00746A78"/>
    <w:rsid w:val="007513B8"/>
    <w:rsid w:val="00754F48"/>
    <w:rsid w:val="00761CFF"/>
    <w:rsid w:val="00775675"/>
    <w:rsid w:val="007846C5"/>
    <w:rsid w:val="007878A8"/>
    <w:rsid w:val="00793A6A"/>
    <w:rsid w:val="007A0A55"/>
    <w:rsid w:val="007B01E5"/>
    <w:rsid w:val="007B398C"/>
    <w:rsid w:val="007B4137"/>
    <w:rsid w:val="007C4B68"/>
    <w:rsid w:val="007C4D28"/>
    <w:rsid w:val="007C5D9C"/>
    <w:rsid w:val="007D23D5"/>
    <w:rsid w:val="007D5564"/>
    <w:rsid w:val="007E6531"/>
    <w:rsid w:val="007F0770"/>
    <w:rsid w:val="007F2818"/>
    <w:rsid w:val="007F65BE"/>
    <w:rsid w:val="007F7FF3"/>
    <w:rsid w:val="00804FA6"/>
    <w:rsid w:val="00815E92"/>
    <w:rsid w:val="00817CF4"/>
    <w:rsid w:val="008238FF"/>
    <w:rsid w:val="0082447F"/>
    <w:rsid w:val="00826FBD"/>
    <w:rsid w:val="00831CDE"/>
    <w:rsid w:val="00835A8B"/>
    <w:rsid w:val="00855103"/>
    <w:rsid w:val="00860951"/>
    <w:rsid w:val="008641D0"/>
    <w:rsid w:val="008641E9"/>
    <w:rsid w:val="008679F3"/>
    <w:rsid w:val="00881071"/>
    <w:rsid w:val="008821DA"/>
    <w:rsid w:val="008829D3"/>
    <w:rsid w:val="00883B2F"/>
    <w:rsid w:val="00887FE8"/>
    <w:rsid w:val="008B6921"/>
    <w:rsid w:val="008D3822"/>
    <w:rsid w:val="008E43DD"/>
    <w:rsid w:val="008E4CBA"/>
    <w:rsid w:val="008F2BAA"/>
    <w:rsid w:val="0090644B"/>
    <w:rsid w:val="0091495D"/>
    <w:rsid w:val="009200AF"/>
    <w:rsid w:val="00921688"/>
    <w:rsid w:val="0093042F"/>
    <w:rsid w:val="00936BF6"/>
    <w:rsid w:val="00944D43"/>
    <w:rsid w:val="009454EF"/>
    <w:rsid w:val="009512F8"/>
    <w:rsid w:val="009566A6"/>
    <w:rsid w:val="0096040C"/>
    <w:rsid w:val="009634FD"/>
    <w:rsid w:val="00970BC9"/>
    <w:rsid w:val="00970E72"/>
    <w:rsid w:val="00980ABB"/>
    <w:rsid w:val="00990F2F"/>
    <w:rsid w:val="00991664"/>
    <w:rsid w:val="009A1B0C"/>
    <w:rsid w:val="009A3635"/>
    <w:rsid w:val="009A4751"/>
    <w:rsid w:val="009A5355"/>
    <w:rsid w:val="009A680F"/>
    <w:rsid w:val="009B3263"/>
    <w:rsid w:val="009B3F87"/>
    <w:rsid w:val="009B500C"/>
    <w:rsid w:val="009B6972"/>
    <w:rsid w:val="009C127D"/>
    <w:rsid w:val="009D1048"/>
    <w:rsid w:val="009D4E91"/>
    <w:rsid w:val="009E4330"/>
    <w:rsid w:val="009F0603"/>
    <w:rsid w:val="009F129D"/>
    <w:rsid w:val="009F12BD"/>
    <w:rsid w:val="00A0093A"/>
    <w:rsid w:val="00A05177"/>
    <w:rsid w:val="00A05F45"/>
    <w:rsid w:val="00A05F8C"/>
    <w:rsid w:val="00A120F9"/>
    <w:rsid w:val="00A1532B"/>
    <w:rsid w:val="00A24089"/>
    <w:rsid w:val="00A3515B"/>
    <w:rsid w:val="00A43BA7"/>
    <w:rsid w:val="00A44332"/>
    <w:rsid w:val="00A46009"/>
    <w:rsid w:val="00A51342"/>
    <w:rsid w:val="00A5206A"/>
    <w:rsid w:val="00A554CD"/>
    <w:rsid w:val="00A56B5E"/>
    <w:rsid w:val="00A60D3A"/>
    <w:rsid w:val="00A67B77"/>
    <w:rsid w:val="00A735B3"/>
    <w:rsid w:val="00A876E2"/>
    <w:rsid w:val="00A9596A"/>
    <w:rsid w:val="00A97072"/>
    <w:rsid w:val="00A9715D"/>
    <w:rsid w:val="00A972DE"/>
    <w:rsid w:val="00A97A86"/>
    <w:rsid w:val="00AA096E"/>
    <w:rsid w:val="00AA52DC"/>
    <w:rsid w:val="00AC0C37"/>
    <w:rsid w:val="00AC5988"/>
    <w:rsid w:val="00AC60AB"/>
    <w:rsid w:val="00AD373E"/>
    <w:rsid w:val="00AE17AE"/>
    <w:rsid w:val="00AE6C47"/>
    <w:rsid w:val="00AF3733"/>
    <w:rsid w:val="00AF4BB5"/>
    <w:rsid w:val="00B016AF"/>
    <w:rsid w:val="00B05FDC"/>
    <w:rsid w:val="00B13562"/>
    <w:rsid w:val="00B251B4"/>
    <w:rsid w:val="00B27726"/>
    <w:rsid w:val="00B327DA"/>
    <w:rsid w:val="00B36345"/>
    <w:rsid w:val="00B43C94"/>
    <w:rsid w:val="00B44239"/>
    <w:rsid w:val="00B56995"/>
    <w:rsid w:val="00B62459"/>
    <w:rsid w:val="00B629D8"/>
    <w:rsid w:val="00B6388D"/>
    <w:rsid w:val="00B6655E"/>
    <w:rsid w:val="00B74DAA"/>
    <w:rsid w:val="00B8537B"/>
    <w:rsid w:val="00B8681B"/>
    <w:rsid w:val="00B86927"/>
    <w:rsid w:val="00B90929"/>
    <w:rsid w:val="00B9247C"/>
    <w:rsid w:val="00B948A7"/>
    <w:rsid w:val="00BA01A1"/>
    <w:rsid w:val="00BA4912"/>
    <w:rsid w:val="00BB5DB7"/>
    <w:rsid w:val="00BC41E1"/>
    <w:rsid w:val="00BD145E"/>
    <w:rsid w:val="00BE4086"/>
    <w:rsid w:val="00BE7C13"/>
    <w:rsid w:val="00C00DA4"/>
    <w:rsid w:val="00C0167F"/>
    <w:rsid w:val="00C22368"/>
    <w:rsid w:val="00C232E4"/>
    <w:rsid w:val="00C26A0A"/>
    <w:rsid w:val="00C27BA3"/>
    <w:rsid w:val="00C46ACE"/>
    <w:rsid w:val="00C52381"/>
    <w:rsid w:val="00C663BA"/>
    <w:rsid w:val="00C66E38"/>
    <w:rsid w:val="00C70524"/>
    <w:rsid w:val="00C873E0"/>
    <w:rsid w:val="00C90565"/>
    <w:rsid w:val="00C90DD3"/>
    <w:rsid w:val="00C93969"/>
    <w:rsid w:val="00CA3B82"/>
    <w:rsid w:val="00CB5345"/>
    <w:rsid w:val="00CC2AE8"/>
    <w:rsid w:val="00CC388E"/>
    <w:rsid w:val="00CC5D1F"/>
    <w:rsid w:val="00CE54C7"/>
    <w:rsid w:val="00CF2465"/>
    <w:rsid w:val="00CF2B52"/>
    <w:rsid w:val="00D06841"/>
    <w:rsid w:val="00D06CA9"/>
    <w:rsid w:val="00D10896"/>
    <w:rsid w:val="00D14197"/>
    <w:rsid w:val="00D24140"/>
    <w:rsid w:val="00D26A9D"/>
    <w:rsid w:val="00D311AB"/>
    <w:rsid w:val="00D32003"/>
    <w:rsid w:val="00D348F9"/>
    <w:rsid w:val="00D3517F"/>
    <w:rsid w:val="00D4268F"/>
    <w:rsid w:val="00D449D1"/>
    <w:rsid w:val="00D44EA1"/>
    <w:rsid w:val="00D5431A"/>
    <w:rsid w:val="00D54780"/>
    <w:rsid w:val="00D6357C"/>
    <w:rsid w:val="00D63F17"/>
    <w:rsid w:val="00D66B4E"/>
    <w:rsid w:val="00D713E8"/>
    <w:rsid w:val="00D71CAC"/>
    <w:rsid w:val="00D75DDD"/>
    <w:rsid w:val="00D864D8"/>
    <w:rsid w:val="00D9082C"/>
    <w:rsid w:val="00D90C02"/>
    <w:rsid w:val="00D93542"/>
    <w:rsid w:val="00DA42EF"/>
    <w:rsid w:val="00DA6531"/>
    <w:rsid w:val="00DB1ACF"/>
    <w:rsid w:val="00DB5CFE"/>
    <w:rsid w:val="00DB679D"/>
    <w:rsid w:val="00DC7040"/>
    <w:rsid w:val="00DC784E"/>
    <w:rsid w:val="00DD34BA"/>
    <w:rsid w:val="00DD3DB3"/>
    <w:rsid w:val="00DD424E"/>
    <w:rsid w:val="00DE2DDB"/>
    <w:rsid w:val="00DE4B8B"/>
    <w:rsid w:val="00DF0477"/>
    <w:rsid w:val="00DF160A"/>
    <w:rsid w:val="00DF1EBD"/>
    <w:rsid w:val="00DF2A80"/>
    <w:rsid w:val="00DF6159"/>
    <w:rsid w:val="00E103E8"/>
    <w:rsid w:val="00E13C6A"/>
    <w:rsid w:val="00E1592C"/>
    <w:rsid w:val="00E242A1"/>
    <w:rsid w:val="00E2552E"/>
    <w:rsid w:val="00E32A31"/>
    <w:rsid w:val="00E3425B"/>
    <w:rsid w:val="00E349C1"/>
    <w:rsid w:val="00E350DC"/>
    <w:rsid w:val="00E41767"/>
    <w:rsid w:val="00E43D33"/>
    <w:rsid w:val="00E47FA5"/>
    <w:rsid w:val="00E55248"/>
    <w:rsid w:val="00E6749D"/>
    <w:rsid w:val="00E73105"/>
    <w:rsid w:val="00E84455"/>
    <w:rsid w:val="00E857BE"/>
    <w:rsid w:val="00E944A1"/>
    <w:rsid w:val="00E95659"/>
    <w:rsid w:val="00EB0C73"/>
    <w:rsid w:val="00EB15A3"/>
    <w:rsid w:val="00EB7CFB"/>
    <w:rsid w:val="00EC0789"/>
    <w:rsid w:val="00EC40A0"/>
    <w:rsid w:val="00ED1515"/>
    <w:rsid w:val="00ED1DAB"/>
    <w:rsid w:val="00ED6D8A"/>
    <w:rsid w:val="00EE01C7"/>
    <w:rsid w:val="00EE2FE0"/>
    <w:rsid w:val="00EE3CFE"/>
    <w:rsid w:val="00EE42D2"/>
    <w:rsid w:val="00EF14FE"/>
    <w:rsid w:val="00EF3783"/>
    <w:rsid w:val="00EF42DC"/>
    <w:rsid w:val="00F00DBC"/>
    <w:rsid w:val="00F078F7"/>
    <w:rsid w:val="00F10F10"/>
    <w:rsid w:val="00F15F66"/>
    <w:rsid w:val="00F24292"/>
    <w:rsid w:val="00F2432A"/>
    <w:rsid w:val="00F269B3"/>
    <w:rsid w:val="00F26FCC"/>
    <w:rsid w:val="00F35A85"/>
    <w:rsid w:val="00F43A31"/>
    <w:rsid w:val="00F43B5E"/>
    <w:rsid w:val="00F44409"/>
    <w:rsid w:val="00F46BFA"/>
    <w:rsid w:val="00F47198"/>
    <w:rsid w:val="00F519BB"/>
    <w:rsid w:val="00F530CB"/>
    <w:rsid w:val="00F5443F"/>
    <w:rsid w:val="00F61A24"/>
    <w:rsid w:val="00F62978"/>
    <w:rsid w:val="00F72E51"/>
    <w:rsid w:val="00F752FE"/>
    <w:rsid w:val="00F7564E"/>
    <w:rsid w:val="00F817F9"/>
    <w:rsid w:val="00F849D5"/>
    <w:rsid w:val="00F9395B"/>
    <w:rsid w:val="00F95998"/>
    <w:rsid w:val="00FA0855"/>
    <w:rsid w:val="00FA0E9C"/>
    <w:rsid w:val="00FA182E"/>
    <w:rsid w:val="00FA426F"/>
    <w:rsid w:val="00FB5D6E"/>
    <w:rsid w:val="00FC0B4F"/>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uiPriority w:val="99"/>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99"/>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34"/>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8"/>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9"/>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uiPriority w:val="59"/>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character" w:customStyle="1" w:styleId="iadne">
    <w:name w:val="Žiadne"/>
    <w:rsid w:val="00D4268F"/>
  </w:style>
  <w:style w:type="character" w:customStyle="1" w:styleId="Hyperlink0">
    <w:name w:val="Hyperlink.0"/>
    <w:basedOn w:val="iadne"/>
    <w:rsid w:val="00D4268F"/>
    <w:rPr>
      <w:rFonts w:ascii="Garamond" w:eastAsia="Garamond" w:hAnsi="Garamond" w:cs="Garamond"/>
      <w:u w:val="single"/>
    </w:rPr>
  </w:style>
  <w:style w:type="paragraph" w:customStyle="1" w:styleId="xmsonormal">
    <w:name w:val="x_msonormal"/>
    <w:basedOn w:val="Normlny"/>
    <w:rsid w:val="0021407B"/>
    <w:pPr>
      <w:spacing w:before="100" w:beforeAutospacing="1" w:after="100" w:afterAutospacing="1"/>
    </w:pPr>
  </w:style>
  <w:style w:type="character" w:styleId="PouitHypertextovPrepojenie">
    <w:name w:val="FollowedHyperlink"/>
    <w:basedOn w:val="Predvolenpsmoodseku"/>
    <w:uiPriority w:val="99"/>
    <w:semiHidden/>
    <w:unhideWhenUsed/>
    <w:rsid w:val="00A9715D"/>
    <w:rPr>
      <w:color w:val="800080" w:themeColor="followedHyperlink"/>
      <w:u w:val="single"/>
    </w:rPr>
  </w:style>
  <w:style w:type="paragraph" w:customStyle="1" w:styleId="TeloA">
    <w:name w:val="Telo A"/>
    <w:rsid w:val="00DF0477"/>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de-D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284626462">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463183670">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769229873">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1968078189">
      <w:bodyDiv w:val="1"/>
      <w:marLeft w:val="0"/>
      <w:marRight w:val="0"/>
      <w:marTop w:val="0"/>
      <w:marBottom w:val="0"/>
      <w:divBdr>
        <w:top w:val="none" w:sz="0" w:space="0" w:color="auto"/>
        <w:left w:val="none" w:sz="0" w:space="0" w:color="auto"/>
        <w:bottom w:val="none" w:sz="0" w:space="0" w:color="auto"/>
        <w:right w:val="none" w:sz="0" w:space="0" w:color="auto"/>
      </w:divBdr>
    </w:div>
    <w:div w:id="1978216429">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145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C9F8-E0D3-4378-8217-8DFC4E5A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8371</Words>
  <Characters>47720</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2019-04-16T10:14:00Z</dcterms:created>
  <dcterms:modified xsi:type="dcterms:W3CDTF">2019-04-16T10:14:00Z</dcterms:modified>
</cp:coreProperties>
</file>