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EC9B5" w14:textId="77777777" w:rsidR="00C10840" w:rsidRPr="000227CB" w:rsidRDefault="00C10840" w:rsidP="00C10840">
      <w:pPr>
        <w:jc w:val="center"/>
        <w:rPr>
          <w:rFonts w:ascii="High Tower Text" w:hAnsi="High Tower Text"/>
          <w:b/>
          <w:i/>
          <w:color w:val="92D050"/>
          <w:sz w:val="24"/>
          <w:szCs w:val="24"/>
        </w:rPr>
      </w:pPr>
      <w:r w:rsidRPr="000227CB">
        <w:rPr>
          <w:rFonts w:ascii="High Tower Text" w:hAnsi="High Tower Text" w:cstheme="minorHAnsi"/>
          <w:b/>
          <w:bCs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440E703C" wp14:editId="291B5E4B">
            <wp:simplePos x="0" y="0"/>
            <wp:positionH relativeFrom="column">
              <wp:posOffset>-235585</wp:posOffset>
            </wp:positionH>
            <wp:positionV relativeFrom="paragraph">
              <wp:posOffset>0</wp:posOffset>
            </wp:positionV>
            <wp:extent cx="2469515" cy="1079500"/>
            <wp:effectExtent l="0" t="0" r="0" b="0"/>
            <wp:wrapTight wrapText="bothSides">
              <wp:wrapPolygon edited="0">
                <wp:start x="10497" y="3812"/>
                <wp:lineTo x="4832" y="5336"/>
                <wp:lineTo x="1500" y="7624"/>
                <wp:lineTo x="1666" y="13341"/>
                <wp:lineTo x="6498" y="16772"/>
                <wp:lineTo x="10497" y="16772"/>
                <wp:lineTo x="10497" y="18296"/>
                <wp:lineTo x="11330" y="18296"/>
                <wp:lineTo x="11330" y="16772"/>
                <wp:lineTo x="14996" y="16772"/>
                <wp:lineTo x="19662" y="13341"/>
                <wp:lineTo x="19828" y="8005"/>
                <wp:lineTo x="16163" y="5336"/>
                <wp:lineTo x="11330" y="3812"/>
                <wp:lineTo x="10497" y="3812"/>
              </wp:wrapPolygon>
            </wp:wrapTight>
            <wp:docPr id="1" name="Obrázok 1" descr="Logo Zeleného vzdelávacieho fon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AD8457" w14:textId="3E4E23B0" w:rsidR="00C10840" w:rsidRPr="000227CB" w:rsidRDefault="00C10840" w:rsidP="00C10840">
      <w:pPr>
        <w:jc w:val="center"/>
        <w:rPr>
          <w:rFonts w:ascii="High Tower Text" w:hAnsi="High Tower Text"/>
          <w:b/>
          <w:i/>
          <w:color w:val="92D050"/>
          <w:sz w:val="24"/>
          <w:szCs w:val="24"/>
        </w:rPr>
      </w:pPr>
      <w:r w:rsidRPr="000227CB">
        <w:rPr>
          <w:rFonts w:cstheme="minorHAnsi"/>
          <w:b/>
          <w:color w:val="92D050"/>
          <w:sz w:val="24"/>
          <w:szCs w:val="24"/>
        </w:rPr>
        <w:t>ZELENÝ VZDELÁVACÍ FOND</w:t>
      </w:r>
      <w:r w:rsidR="004200F3" w:rsidRPr="000227CB">
        <w:rPr>
          <w:rFonts w:cstheme="minorHAnsi"/>
          <w:b/>
          <w:color w:val="92D050"/>
          <w:sz w:val="24"/>
          <w:szCs w:val="24"/>
        </w:rPr>
        <w:t xml:space="preserve"> </w:t>
      </w:r>
      <w:r w:rsidR="00F47ED9" w:rsidRPr="000227CB">
        <w:rPr>
          <w:rFonts w:cstheme="minorHAnsi"/>
          <w:b/>
          <w:color w:val="92D050"/>
          <w:sz w:val="24"/>
          <w:szCs w:val="24"/>
        </w:rPr>
        <w:t>–</w:t>
      </w:r>
      <w:r w:rsidR="004200F3" w:rsidRPr="000227CB">
        <w:rPr>
          <w:rFonts w:cstheme="minorHAnsi"/>
          <w:b/>
          <w:color w:val="92D050"/>
          <w:sz w:val="24"/>
          <w:szCs w:val="24"/>
        </w:rPr>
        <w:t xml:space="preserve"> </w:t>
      </w:r>
      <w:r w:rsidR="00F47ED9" w:rsidRPr="000227CB">
        <w:rPr>
          <w:rFonts w:cstheme="minorHAnsi"/>
          <w:b/>
          <w:color w:val="92D050"/>
          <w:sz w:val="24"/>
          <w:szCs w:val="24"/>
        </w:rPr>
        <w:t>zelená pre</w:t>
      </w:r>
      <w:r w:rsidR="004200F3" w:rsidRPr="000227CB">
        <w:rPr>
          <w:rFonts w:cstheme="minorHAnsi"/>
          <w:b/>
          <w:color w:val="92D050"/>
          <w:sz w:val="24"/>
          <w:szCs w:val="24"/>
        </w:rPr>
        <w:t xml:space="preserve"> </w:t>
      </w:r>
      <w:r w:rsidR="00F47ED9" w:rsidRPr="000227CB">
        <w:rPr>
          <w:rFonts w:cstheme="minorHAnsi"/>
          <w:b/>
          <w:color w:val="92D050"/>
          <w:sz w:val="24"/>
          <w:szCs w:val="24"/>
        </w:rPr>
        <w:t xml:space="preserve"> E</w:t>
      </w:r>
      <w:r w:rsidR="004200F3" w:rsidRPr="000227CB">
        <w:rPr>
          <w:rFonts w:cstheme="minorHAnsi"/>
          <w:b/>
          <w:color w:val="92D050"/>
          <w:sz w:val="24"/>
          <w:szCs w:val="24"/>
        </w:rPr>
        <w:t xml:space="preserve">nvironmentálnu výchovu, vzdelávanie a osvetu </w:t>
      </w:r>
    </w:p>
    <w:p w14:paraId="3FC55E9C" w14:textId="77777777" w:rsidR="00C10840" w:rsidRPr="000227CB" w:rsidRDefault="00C10840" w:rsidP="00855CEE">
      <w:pPr>
        <w:jc w:val="both"/>
        <w:rPr>
          <w:rFonts w:cstheme="minorHAnsi"/>
          <w:bCs/>
          <w:sz w:val="24"/>
          <w:szCs w:val="24"/>
        </w:rPr>
      </w:pPr>
    </w:p>
    <w:p w14:paraId="6FE5586E" w14:textId="77777777" w:rsidR="00A741B6" w:rsidRDefault="00A741B6" w:rsidP="000227CB">
      <w:pPr>
        <w:jc w:val="center"/>
        <w:rPr>
          <w:sz w:val="28"/>
          <w:szCs w:val="28"/>
        </w:rPr>
      </w:pPr>
    </w:p>
    <w:p w14:paraId="25C4DFF6" w14:textId="7253F2C8" w:rsidR="003A7657" w:rsidRPr="000227CB" w:rsidRDefault="000227CB" w:rsidP="000227CB">
      <w:pPr>
        <w:jc w:val="center"/>
        <w:rPr>
          <w:sz w:val="28"/>
          <w:szCs w:val="28"/>
        </w:rPr>
      </w:pPr>
      <w:r w:rsidRPr="000227CB">
        <w:rPr>
          <w:sz w:val="28"/>
          <w:szCs w:val="28"/>
        </w:rPr>
        <w:t>O prostriedky zo Zeleného vzdelávacie</w:t>
      </w:r>
      <w:r w:rsidR="00F30734">
        <w:rPr>
          <w:sz w:val="28"/>
          <w:szCs w:val="28"/>
        </w:rPr>
        <w:t>ho</w:t>
      </w:r>
      <w:bookmarkStart w:id="0" w:name="_GoBack"/>
      <w:bookmarkEnd w:id="0"/>
      <w:r w:rsidRPr="000227CB">
        <w:rPr>
          <w:sz w:val="28"/>
          <w:szCs w:val="28"/>
        </w:rPr>
        <w:t xml:space="preserve"> fondu je možné žiadať len do konca apríla</w:t>
      </w:r>
    </w:p>
    <w:p w14:paraId="6874D17E" w14:textId="77777777" w:rsidR="000227CB" w:rsidRPr="000227CB" w:rsidRDefault="000227CB" w:rsidP="000227CB">
      <w:pPr>
        <w:rPr>
          <w:rFonts w:cstheme="minorHAnsi"/>
          <w:bCs/>
          <w:sz w:val="24"/>
          <w:szCs w:val="24"/>
        </w:rPr>
      </w:pPr>
    </w:p>
    <w:p w14:paraId="279A4955" w14:textId="74EABC53" w:rsidR="000227CB" w:rsidRPr="000227CB" w:rsidRDefault="000227CB" w:rsidP="000227CB">
      <w:pPr>
        <w:jc w:val="both"/>
        <w:rPr>
          <w:rFonts w:cstheme="minorHAnsi"/>
          <w:bCs/>
          <w:i/>
          <w:sz w:val="24"/>
          <w:szCs w:val="24"/>
        </w:rPr>
      </w:pPr>
      <w:r w:rsidRPr="000227CB">
        <w:rPr>
          <w:rFonts w:cstheme="minorHAnsi"/>
          <w:bCs/>
          <w:i/>
          <w:sz w:val="24"/>
          <w:szCs w:val="24"/>
        </w:rPr>
        <w:t>Banská Bystrica, 31. marec 2023</w:t>
      </w:r>
    </w:p>
    <w:p w14:paraId="4FF7AF3C" w14:textId="236ACE29" w:rsidR="00C10840" w:rsidRPr="000227CB" w:rsidRDefault="003A7657" w:rsidP="000227CB">
      <w:pPr>
        <w:contextualSpacing/>
        <w:jc w:val="both"/>
        <w:rPr>
          <w:sz w:val="24"/>
          <w:szCs w:val="24"/>
        </w:rPr>
      </w:pPr>
      <w:r w:rsidRPr="000227CB">
        <w:rPr>
          <w:rFonts w:cstheme="minorHAnsi"/>
          <w:b/>
          <w:bCs/>
          <w:sz w:val="24"/>
          <w:szCs w:val="24"/>
        </w:rPr>
        <w:t xml:space="preserve">Ministerstvo životného prostredia SR </w:t>
      </w:r>
      <w:r w:rsidR="004C56D6">
        <w:rPr>
          <w:rFonts w:cstheme="minorHAnsi"/>
          <w:b/>
          <w:bCs/>
          <w:sz w:val="24"/>
          <w:szCs w:val="24"/>
        </w:rPr>
        <w:t xml:space="preserve">už tradične </w:t>
      </w:r>
      <w:r w:rsidRPr="000227CB">
        <w:rPr>
          <w:rFonts w:cstheme="minorHAnsi"/>
          <w:b/>
          <w:bCs/>
          <w:sz w:val="24"/>
          <w:szCs w:val="24"/>
        </w:rPr>
        <w:t>prostredníctvom Slovenskej agentúry</w:t>
      </w:r>
      <w:r w:rsidR="000227CB">
        <w:rPr>
          <w:rFonts w:cstheme="minorHAnsi"/>
          <w:b/>
          <w:bCs/>
          <w:sz w:val="24"/>
          <w:szCs w:val="24"/>
        </w:rPr>
        <w:t xml:space="preserve"> životného</w:t>
      </w:r>
      <w:r w:rsidR="004C56D6">
        <w:rPr>
          <w:rFonts w:cstheme="minorHAnsi"/>
          <w:b/>
          <w:bCs/>
          <w:sz w:val="24"/>
          <w:szCs w:val="24"/>
        </w:rPr>
        <w:t xml:space="preserve"> </w:t>
      </w:r>
      <w:r w:rsidR="000227CB">
        <w:rPr>
          <w:rFonts w:cstheme="minorHAnsi"/>
          <w:b/>
          <w:bCs/>
          <w:sz w:val="24"/>
          <w:szCs w:val="24"/>
        </w:rPr>
        <w:t xml:space="preserve">prostredia </w:t>
      </w:r>
      <w:r w:rsidR="004C56D6">
        <w:rPr>
          <w:rFonts w:cstheme="minorHAnsi"/>
          <w:b/>
          <w:bCs/>
          <w:sz w:val="24"/>
          <w:szCs w:val="24"/>
        </w:rPr>
        <w:t>vyhlasuje</w:t>
      </w:r>
      <w:r w:rsidR="004200F3" w:rsidRPr="000227CB">
        <w:rPr>
          <w:rFonts w:cstheme="minorHAnsi"/>
          <w:b/>
          <w:bCs/>
          <w:sz w:val="24"/>
          <w:szCs w:val="24"/>
        </w:rPr>
        <w:t xml:space="preserve"> </w:t>
      </w:r>
      <w:r w:rsidR="004C56D6">
        <w:rPr>
          <w:rFonts w:cstheme="minorHAnsi"/>
          <w:b/>
          <w:bCs/>
          <w:sz w:val="24"/>
          <w:szCs w:val="24"/>
        </w:rPr>
        <w:t>Zelený vzdelávací</w:t>
      </w:r>
      <w:r w:rsidR="00C10840" w:rsidRPr="000227CB">
        <w:rPr>
          <w:rFonts w:cstheme="minorHAnsi"/>
          <w:b/>
          <w:bCs/>
          <w:sz w:val="24"/>
          <w:szCs w:val="24"/>
        </w:rPr>
        <w:t xml:space="preserve"> fond</w:t>
      </w:r>
      <w:r w:rsidR="004C56D6">
        <w:rPr>
          <w:rFonts w:cstheme="minorHAnsi"/>
          <w:b/>
          <w:bCs/>
          <w:sz w:val="24"/>
          <w:szCs w:val="24"/>
        </w:rPr>
        <w:t>. C</w:t>
      </w:r>
      <w:r w:rsidR="00C10840" w:rsidRPr="000227CB">
        <w:rPr>
          <w:rFonts w:cstheme="minorHAnsi"/>
          <w:b/>
          <w:bCs/>
          <w:sz w:val="24"/>
          <w:szCs w:val="24"/>
        </w:rPr>
        <w:t>ieľom</w:t>
      </w:r>
      <w:r w:rsidR="004C56D6">
        <w:rPr>
          <w:rFonts w:cstheme="minorHAnsi"/>
          <w:b/>
          <w:bCs/>
          <w:sz w:val="24"/>
          <w:szCs w:val="24"/>
        </w:rPr>
        <w:t xml:space="preserve"> 5. ročníka</w:t>
      </w:r>
      <w:r w:rsidR="00C10840" w:rsidRPr="000227CB">
        <w:rPr>
          <w:rFonts w:cstheme="minorHAnsi"/>
          <w:b/>
          <w:bCs/>
          <w:sz w:val="24"/>
          <w:szCs w:val="24"/>
        </w:rPr>
        <w:t xml:space="preserve"> je podporiť environmentálnu výchovu, vzdelávanie a osvetu na území Slovenskej republiky. </w:t>
      </w:r>
      <w:r w:rsidR="00A178E0">
        <w:rPr>
          <w:b/>
          <w:sz w:val="24"/>
          <w:szCs w:val="24"/>
        </w:rPr>
        <w:t xml:space="preserve">Dotácie na rok 2023 sú financované z prostriedkov </w:t>
      </w:r>
      <w:r w:rsidR="004200F3" w:rsidRPr="000227CB">
        <w:rPr>
          <w:b/>
          <w:sz w:val="24"/>
          <w:szCs w:val="24"/>
        </w:rPr>
        <w:t>Environmentálneho fondu.</w:t>
      </w:r>
      <w:r w:rsidR="004200F3" w:rsidRPr="000227CB">
        <w:rPr>
          <w:sz w:val="24"/>
          <w:szCs w:val="24"/>
        </w:rPr>
        <w:t xml:space="preserve"> </w:t>
      </w:r>
    </w:p>
    <w:p w14:paraId="08DAB322" w14:textId="77777777" w:rsidR="004200F3" w:rsidRPr="000227CB" w:rsidRDefault="004200F3" w:rsidP="000227CB">
      <w:pPr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9794E2C" w14:textId="6B988F0B" w:rsidR="00720347" w:rsidRDefault="004200F3" w:rsidP="000227CB">
      <w:pPr>
        <w:jc w:val="both"/>
        <w:rPr>
          <w:rFonts w:cstheme="minorHAnsi"/>
          <w:bCs/>
          <w:sz w:val="24"/>
          <w:szCs w:val="24"/>
        </w:rPr>
      </w:pPr>
      <w:r w:rsidRPr="000227CB">
        <w:rPr>
          <w:rFonts w:cstheme="minorHAnsi"/>
          <w:bCs/>
          <w:sz w:val="24"/>
          <w:szCs w:val="24"/>
        </w:rPr>
        <w:t>Po úspešnej minuloročnej realizácii Zeleného</w:t>
      </w:r>
      <w:r w:rsidR="000227CB">
        <w:rPr>
          <w:rFonts w:cstheme="minorHAnsi"/>
          <w:bCs/>
          <w:sz w:val="24"/>
          <w:szCs w:val="24"/>
        </w:rPr>
        <w:t xml:space="preserve"> vzdelávacieho fondu Slovenská agentúra životného prostredia (SAŽP) ešte koncom februára zverejnila na webovom sídle </w:t>
      </w:r>
      <w:hyperlink r:id="rId8" w:history="1">
        <w:r w:rsidR="000227CB" w:rsidRPr="00224B7D">
          <w:rPr>
            <w:rStyle w:val="Hypertextovprepojenie"/>
            <w:rFonts w:cstheme="minorHAnsi"/>
            <w:bCs/>
            <w:sz w:val="24"/>
            <w:szCs w:val="24"/>
          </w:rPr>
          <w:t>https://zelenyvzdelavacifond.sk/sk</w:t>
        </w:r>
      </w:hyperlink>
      <w:r w:rsidR="000227CB">
        <w:rPr>
          <w:rFonts w:cstheme="minorHAnsi"/>
          <w:bCs/>
          <w:sz w:val="24"/>
          <w:szCs w:val="24"/>
        </w:rPr>
        <w:t xml:space="preserve"> znenie novej výzvy</w:t>
      </w:r>
      <w:r w:rsidR="00720347">
        <w:rPr>
          <w:rFonts w:cstheme="minorHAnsi"/>
          <w:bCs/>
          <w:sz w:val="24"/>
          <w:szCs w:val="24"/>
        </w:rPr>
        <w:t xml:space="preserve">. </w:t>
      </w:r>
      <w:r w:rsidR="00720347" w:rsidRPr="000227CB">
        <w:rPr>
          <w:rFonts w:cstheme="minorHAnsi"/>
          <w:bCs/>
          <w:sz w:val="24"/>
          <w:szCs w:val="24"/>
        </w:rPr>
        <w:t xml:space="preserve">Podpora je určená na výchovno-vzdelávacie aktivity pre deti a mládež, verejnosť a pedagogických pracovníkov. </w:t>
      </w:r>
      <w:r w:rsidR="000227CB">
        <w:rPr>
          <w:rFonts w:cstheme="minorHAnsi"/>
          <w:bCs/>
          <w:sz w:val="24"/>
          <w:szCs w:val="24"/>
        </w:rPr>
        <w:t>Oproti minulému ročníku nastali výraznejšie zmeny, a to najmä v prípade oprávnenosti žiadateľov. Ku školám</w:t>
      </w:r>
      <w:r w:rsidR="00720347">
        <w:rPr>
          <w:rFonts w:cstheme="minorHAnsi"/>
          <w:bCs/>
          <w:sz w:val="24"/>
          <w:szCs w:val="24"/>
        </w:rPr>
        <w:t xml:space="preserve"> a občianskym </w:t>
      </w:r>
      <w:r w:rsidR="00720347" w:rsidRPr="000227CB">
        <w:rPr>
          <w:rFonts w:cstheme="minorHAnsi"/>
          <w:bCs/>
          <w:sz w:val="24"/>
          <w:szCs w:val="24"/>
        </w:rPr>
        <w:t>združenia</w:t>
      </w:r>
      <w:r w:rsidR="00720347">
        <w:rPr>
          <w:rFonts w:cstheme="minorHAnsi"/>
          <w:bCs/>
          <w:sz w:val="24"/>
          <w:szCs w:val="24"/>
        </w:rPr>
        <w:t xml:space="preserve">m, ktoré existujú a realizujú </w:t>
      </w:r>
      <w:proofErr w:type="spellStart"/>
      <w:r w:rsidR="00720347">
        <w:rPr>
          <w:rFonts w:cstheme="minorHAnsi"/>
          <w:bCs/>
          <w:sz w:val="24"/>
          <w:szCs w:val="24"/>
        </w:rPr>
        <w:t>envirovýchovnú</w:t>
      </w:r>
      <w:proofErr w:type="spellEnd"/>
      <w:r w:rsidR="00720347">
        <w:rPr>
          <w:rFonts w:cstheme="minorHAnsi"/>
          <w:bCs/>
          <w:sz w:val="24"/>
          <w:szCs w:val="24"/>
        </w:rPr>
        <w:t xml:space="preserve"> činnosť aspoň dva roky,  </w:t>
      </w:r>
      <w:r w:rsidR="000227CB">
        <w:rPr>
          <w:rFonts w:cstheme="minorHAnsi"/>
          <w:bCs/>
          <w:sz w:val="24"/>
          <w:szCs w:val="24"/>
        </w:rPr>
        <w:t>pribudli správy</w:t>
      </w:r>
      <w:r w:rsidR="000227CB" w:rsidRPr="000227CB">
        <w:rPr>
          <w:rFonts w:cstheme="minorHAnsi"/>
          <w:bCs/>
          <w:sz w:val="24"/>
          <w:szCs w:val="24"/>
        </w:rPr>
        <w:t xml:space="preserve"> národných par</w:t>
      </w:r>
      <w:r w:rsidR="000227CB">
        <w:rPr>
          <w:rFonts w:cstheme="minorHAnsi"/>
          <w:bCs/>
          <w:sz w:val="24"/>
          <w:szCs w:val="24"/>
        </w:rPr>
        <w:t xml:space="preserve">kov ako príspevkové organizácie </w:t>
      </w:r>
      <w:r w:rsidR="000227CB" w:rsidRPr="000227CB">
        <w:rPr>
          <w:rFonts w:cstheme="minorHAnsi"/>
          <w:bCs/>
          <w:sz w:val="24"/>
          <w:szCs w:val="24"/>
        </w:rPr>
        <w:t>v zriaďovateľskej pôsobnosti Ministerstva životného prostredia</w:t>
      </w:r>
      <w:r w:rsidR="004C56D6">
        <w:rPr>
          <w:rFonts w:cstheme="minorHAnsi"/>
          <w:bCs/>
          <w:sz w:val="24"/>
          <w:szCs w:val="24"/>
        </w:rPr>
        <w:t xml:space="preserve"> SR</w:t>
      </w:r>
      <w:r w:rsidR="00720347">
        <w:rPr>
          <w:rFonts w:cstheme="minorHAnsi"/>
          <w:bCs/>
          <w:sz w:val="24"/>
          <w:szCs w:val="24"/>
        </w:rPr>
        <w:t>.</w:t>
      </w:r>
    </w:p>
    <w:p w14:paraId="00CDBBDC" w14:textId="77777777" w:rsidR="00720347" w:rsidRDefault="00720347" w:rsidP="000227CB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Ďalšia výrazne pozitívna zmena nastala vo výške dotácie, o ktorú môže žiadateľ požiadať. Po novom je to 8000 </w:t>
      </w:r>
      <w:r w:rsidR="00CF6F78" w:rsidRPr="000227CB">
        <w:rPr>
          <w:rFonts w:cstheme="minorHAnsi"/>
          <w:bCs/>
          <w:sz w:val="24"/>
          <w:szCs w:val="24"/>
        </w:rPr>
        <w:t>EUR s DPH pri dodržaní 5% spolufinancovania oprávn</w:t>
      </w:r>
      <w:r>
        <w:rPr>
          <w:rFonts w:cstheme="minorHAnsi"/>
          <w:bCs/>
          <w:sz w:val="24"/>
          <w:szCs w:val="24"/>
        </w:rPr>
        <w:t>ených nákladov projektu. Úpravami</w:t>
      </w:r>
      <w:r w:rsidR="00CF6F78" w:rsidRPr="000227CB">
        <w:rPr>
          <w:rFonts w:cstheme="minorHAnsi"/>
          <w:bCs/>
          <w:sz w:val="24"/>
          <w:szCs w:val="24"/>
        </w:rPr>
        <w:t xml:space="preserve"> oproti vlaňajšiemu </w:t>
      </w:r>
      <w:r>
        <w:rPr>
          <w:rFonts w:cstheme="minorHAnsi"/>
          <w:bCs/>
          <w:sz w:val="24"/>
          <w:szCs w:val="24"/>
        </w:rPr>
        <w:t>ročníku prešli aj v aktivity</w:t>
      </w:r>
      <w:r w:rsidR="00CF6F78" w:rsidRPr="000227CB">
        <w:rPr>
          <w:rFonts w:cstheme="minorHAnsi"/>
          <w:bCs/>
          <w:sz w:val="24"/>
          <w:szCs w:val="24"/>
        </w:rPr>
        <w:t xml:space="preserve"> jednotlivýc</w:t>
      </w:r>
      <w:r>
        <w:rPr>
          <w:rFonts w:cstheme="minorHAnsi"/>
          <w:bCs/>
          <w:sz w:val="24"/>
          <w:szCs w:val="24"/>
        </w:rPr>
        <w:t>h Činností ZVF1, ZVF 2, ZVF3 a znenie</w:t>
      </w:r>
      <w:r w:rsidR="00CF6F78" w:rsidRPr="000227CB">
        <w:rPr>
          <w:rFonts w:cstheme="minorHAnsi"/>
          <w:bCs/>
          <w:sz w:val="24"/>
          <w:szCs w:val="24"/>
        </w:rPr>
        <w:t> oprávnených a neoprávn</w:t>
      </w:r>
      <w:r>
        <w:rPr>
          <w:rFonts w:cstheme="minorHAnsi"/>
          <w:bCs/>
          <w:sz w:val="24"/>
          <w:szCs w:val="24"/>
        </w:rPr>
        <w:t>ených nákladov</w:t>
      </w:r>
      <w:r w:rsidR="00CF6F78" w:rsidRPr="000227CB">
        <w:rPr>
          <w:rFonts w:cstheme="minorHAnsi"/>
          <w:bCs/>
          <w:sz w:val="24"/>
          <w:szCs w:val="24"/>
        </w:rPr>
        <w:t xml:space="preserve"> projektového zámeru.</w:t>
      </w:r>
      <w:r w:rsidR="00973BDA" w:rsidRPr="000227CB">
        <w:rPr>
          <w:rFonts w:cstheme="minorHAnsi"/>
          <w:bCs/>
          <w:sz w:val="24"/>
          <w:szCs w:val="24"/>
        </w:rPr>
        <w:t xml:space="preserve"> </w:t>
      </w:r>
    </w:p>
    <w:p w14:paraId="45F7B1BE" w14:textId="79BA2CF4" w:rsidR="00DB5D91" w:rsidRPr="000227CB" w:rsidRDefault="00720347" w:rsidP="000227CB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Žiadosti je možné podávať do 28. apríla 2023, pričom podp</w:t>
      </w:r>
      <w:r w:rsidR="00A741B6">
        <w:rPr>
          <w:rFonts w:cstheme="minorHAnsi"/>
          <w:bCs/>
          <w:sz w:val="24"/>
          <w:szCs w:val="24"/>
        </w:rPr>
        <w:t>orené projektové zámery je potrebné</w:t>
      </w:r>
      <w:r>
        <w:rPr>
          <w:rFonts w:cstheme="minorHAnsi"/>
          <w:bCs/>
          <w:sz w:val="24"/>
          <w:szCs w:val="24"/>
        </w:rPr>
        <w:t xml:space="preserve"> uskutočni</w:t>
      </w:r>
      <w:r w:rsidR="00A741B6">
        <w:rPr>
          <w:rFonts w:cstheme="minorHAnsi"/>
          <w:bCs/>
          <w:sz w:val="24"/>
          <w:szCs w:val="24"/>
        </w:rPr>
        <w:t>ť do 31. decembra 2023. Všetky potrebné dokumenty, vrátanie detailného znenia výzvy, rovnako i</w:t>
      </w:r>
      <w:r w:rsidR="00973BDA" w:rsidRPr="000227CB">
        <w:rPr>
          <w:rFonts w:cstheme="minorHAnsi"/>
          <w:bCs/>
          <w:sz w:val="24"/>
          <w:szCs w:val="24"/>
        </w:rPr>
        <w:t xml:space="preserve"> s aplikáciou na podávanie žiadosti nájdete na stránke </w:t>
      </w:r>
      <w:hyperlink r:id="rId9" w:history="1">
        <w:r w:rsidR="00C10840" w:rsidRPr="000227CB">
          <w:rPr>
            <w:rStyle w:val="Hypertextovprepojenie"/>
            <w:rFonts w:cstheme="minorHAnsi"/>
            <w:bCs/>
            <w:sz w:val="24"/>
            <w:szCs w:val="24"/>
          </w:rPr>
          <w:t>https://zelenyvzdelavacifond.sk/</w:t>
        </w:r>
      </w:hyperlink>
    </w:p>
    <w:p w14:paraId="4D186EB3" w14:textId="5D20072A" w:rsidR="00855CEE" w:rsidRPr="000227CB" w:rsidRDefault="00DB5D91" w:rsidP="000227CB">
      <w:pPr>
        <w:tabs>
          <w:tab w:val="left" w:pos="6617"/>
          <w:tab w:val="right" w:pos="9072"/>
        </w:tabs>
        <w:jc w:val="both"/>
        <w:rPr>
          <w:rFonts w:ascii="High Tower Text" w:hAnsi="High Tower Text"/>
          <w:sz w:val="24"/>
          <w:szCs w:val="24"/>
        </w:rPr>
      </w:pPr>
      <w:r w:rsidRPr="000227CB">
        <w:rPr>
          <w:rFonts w:ascii="High Tower Text" w:hAnsi="High Tower Text"/>
          <w:sz w:val="24"/>
          <w:szCs w:val="24"/>
        </w:rPr>
        <w:t xml:space="preserve">              </w:t>
      </w:r>
      <w:r w:rsidRPr="000227CB">
        <w:rPr>
          <w:rFonts w:ascii="High Tower Text" w:hAnsi="High Tower Text"/>
          <w:sz w:val="24"/>
          <w:szCs w:val="24"/>
        </w:rPr>
        <w:tab/>
      </w:r>
    </w:p>
    <w:sectPr w:rsidR="00855CEE" w:rsidRPr="000227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1F685" w14:textId="77777777" w:rsidR="00236731" w:rsidRDefault="00236731" w:rsidP="00DB5D91">
      <w:pPr>
        <w:spacing w:after="0" w:line="240" w:lineRule="auto"/>
      </w:pPr>
      <w:r>
        <w:separator/>
      </w:r>
    </w:p>
  </w:endnote>
  <w:endnote w:type="continuationSeparator" w:id="0">
    <w:p w14:paraId="09531BAD" w14:textId="77777777" w:rsidR="00236731" w:rsidRDefault="00236731" w:rsidP="00DB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EB0E" w14:textId="77777777" w:rsidR="00DB5D91" w:rsidRDefault="00DB5D91" w:rsidP="00DB5D91">
    <w:pPr>
      <w:pStyle w:val="Pta"/>
      <w:tabs>
        <w:tab w:val="clear" w:pos="9072"/>
        <w:tab w:val="left" w:pos="3309"/>
        <w:tab w:val="left" w:pos="7851"/>
      </w:tabs>
    </w:pPr>
    <w:r w:rsidRPr="00931C84">
      <w:rPr>
        <w:rFonts w:cstheme="minorHAnsi"/>
        <w:noProof/>
        <w:color w:val="FF0000"/>
        <w:lang w:eastAsia="sk-SK"/>
      </w:rPr>
      <w:drawing>
        <wp:anchor distT="0" distB="0" distL="114300" distR="114300" simplePos="0" relativeHeight="251659264" behindDoc="1" locked="0" layoutInCell="1" allowOverlap="1" wp14:anchorId="5169AD07" wp14:editId="5E1FB4E4">
          <wp:simplePos x="0" y="0"/>
          <wp:positionH relativeFrom="margin">
            <wp:align>right</wp:align>
          </wp:positionH>
          <wp:positionV relativeFrom="paragraph">
            <wp:posOffset>95885</wp:posOffset>
          </wp:positionV>
          <wp:extent cx="1075132" cy="680357"/>
          <wp:effectExtent l="0" t="0" r="0" b="5715"/>
          <wp:wrapNone/>
          <wp:docPr id="6" name="Obrázok 6" descr="Logo Slovenskej agentúry životného prostred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132" cy="680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C84">
      <w:rPr>
        <w:rFonts w:cstheme="minorHAnsi"/>
        <w:noProof/>
        <w:lang w:eastAsia="sk-SK"/>
      </w:rPr>
      <w:drawing>
        <wp:anchor distT="0" distB="0" distL="114300" distR="114300" simplePos="0" relativeHeight="251661312" behindDoc="1" locked="0" layoutInCell="1" allowOverlap="1" wp14:anchorId="016B7662" wp14:editId="12A94221">
          <wp:simplePos x="0" y="0"/>
          <wp:positionH relativeFrom="column">
            <wp:posOffset>-173445</wp:posOffset>
          </wp:positionH>
          <wp:positionV relativeFrom="paragraph">
            <wp:posOffset>167459</wp:posOffset>
          </wp:positionV>
          <wp:extent cx="1757371" cy="468085"/>
          <wp:effectExtent l="0" t="0" r="0" b="8255"/>
          <wp:wrapNone/>
          <wp:docPr id="7" name="Obrázok 7" descr="Logo Ministerstva životného prostredia Slovenskej republi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371" cy="46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DA351DA" w14:textId="77777777" w:rsidR="00DB5D91" w:rsidRDefault="00DB5D91" w:rsidP="00DB5D91">
    <w:pPr>
      <w:pStyle w:val="Pta"/>
      <w:tabs>
        <w:tab w:val="clear" w:pos="9072"/>
        <w:tab w:val="left" w:pos="3309"/>
        <w:tab w:val="left" w:pos="7851"/>
      </w:tabs>
    </w:pPr>
    <w:r>
      <w:tab/>
    </w:r>
    <w:r w:rsidRPr="00931C84">
      <w:rPr>
        <w:noProof/>
        <w:lang w:eastAsia="sk-SK"/>
      </w:rPr>
      <w:drawing>
        <wp:inline distT="0" distB="0" distL="0" distR="0" wp14:anchorId="025AAC22" wp14:editId="6B8A3F8C">
          <wp:extent cx="1557174" cy="408214"/>
          <wp:effectExtent l="0" t="0" r="5080" b="0"/>
          <wp:docPr id="4" name="Obrázok 4" descr="Logo Environmentálneho fon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nvirofond.sk/Img/logo_head_new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580" cy="458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17EE0" w14:textId="77777777" w:rsidR="00236731" w:rsidRDefault="00236731" w:rsidP="00DB5D91">
      <w:pPr>
        <w:spacing w:after="0" w:line="240" w:lineRule="auto"/>
      </w:pPr>
      <w:r>
        <w:separator/>
      </w:r>
    </w:p>
  </w:footnote>
  <w:footnote w:type="continuationSeparator" w:id="0">
    <w:p w14:paraId="0B383BE5" w14:textId="77777777" w:rsidR="00236731" w:rsidRDefault="00236731" w:rsidP="00DB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A0767"/>
    <w:multiLevelType w:val="hybridMultilevel"/>
    <w:tmpl w:val="CF823A0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9A"/>
    <w:rsid w:val="000227CB"/>
    <w:rsid w:val="001C58B5"/>
    <w:rsid w:val="001D0ABF"/>
    <w:rsid w:val="00236731"/>
    <w:rsid w:val="002D3E1A"/>
    <w:rsid w:val="0039425C"/>
    <w:rsid w:val="003A7657"/>
    <w:rsid w:val="003B7BB7"/>
    <w:rsid w:val="003E7068"/>
    <w:rsid w:val="004200F3"/>
    <w:rsid w:val="00445B36"/>
    <w:rsid w:val="00496054"/>
    <w:rsid w:val="004C5073"/>
    <w:rsid w:val="004C56D6"/>
    <w:rsid w:val="00605FD1"/>
    <w:rsid w:val="006249D8"/>
    <w:rsid w:val="006928F8"/>
    <w:rsid w:val="006B28B9"/>
    <w:rsid w:val="0070471D"/>
    <w:rsid w:val="00720347"/>
    <w:rsid w:val="007A1578"/>
    <w:rsid w:val="007F499F"/>
    <w:rsid w:val="00825B33"/>
    <w:rsid w:val="00855CEE"/>
    <w:rsid w:val="009211D4"/>
    <w:rsid w:val="00973BDA"/>
    <w:rsid w:val="00A06A9A"/>
    <w:rsid w:val="00A178E0"/>
    <w:rsid w:val="00A2221F"/>
    <w:rsid w:val="00A5291F"/>
    <w:rsid w:val="00A741B6"/>
    <w:rsid w:val="00B37C9F"/>
    <w:rsid w:val="00C10840"/>
    <w:rsid w:val="00CD1E13"/>
    <w:rsid w:val="00CF6F78"/>
    <w:rsid w:val="00D37018"/>
    <w:rsid w:val="00DB5D91"/>
    <w:rsid w:val="00DE7352"/>
    <w:rsid w:val="00F30734"/>
    <w:rsid w:val="00F47ED9"/>
    <w:rsid w:val="00F53B91"/>
    <w:rsid w:val="00F8382A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5D885"/>
  <w15:chartTrackingRefBased/>
  <w15:docId w15:val="{C5698635-797A-439E-98E4-0751BD17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28B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B7BB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B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5D91"/>
  </w:style>
  <w:style w:type="paragraph" w:styleId="Pta">
    <w:name w:val="footer"/>
    <w:basedOn w:val="Normlny"/>
    <w:link w:val="PtaChar"/>
    <w:uiPriority w:val="99"/>
    <w:unhideWhenUsed/>
    <w:rsid w:val="00DB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5D91"/>
  </w:style>
  <w:style w:type="character" w:styleId="Odkaznakomentr">
    <w:name w:val="annotation reference"/>
    <w:basedOn w:val="Predvolenpsmoodseku"/>
    <w:uiPriority w:val="99"/>
    <w:semiHidden/>
    <w:unhideWhenUsed/>
    <w:rsid w:val="00605F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5F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5F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5F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5FD1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10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lenyvzdelavacifond.sk/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elenyvzdelavacifond.sk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Mistríková</dc:creator>
  <cp:keywords/>
  <dc:description/>
  <cp:lastModifiedBy>Michaela Pšenáková</cp:lastModifiedBy>
  <cp:revision>5</cp:revision>
  <cp:lastPrinted>2022-04-12T06:20:00Z</cp:lastPrinted>
  <dcterms:created xsi:type="dcterms:W3CDTF">2023-03-31T09:40:00Z</dcterms:created>
  <dcterms:modified xsi:type="dcterms:W3CDTF">2023-03-31T11:06:00Z</dcterms:modified>
</cp:coreProperties>
</file>